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62038E8" w14:textId="77777777" w:rsidR="004D672E" w:rsidRDefault="004D672E" w:rsidP="00FF6F08">
      <w:pPr>
        <w:rPr>
          <w:rFonts w:asciiTheme="minorHAnsi" w:eastAsia="Times New Roman" w:hAnsiTheme="minorHAnsi" w:cstheme="minorHAnsi"/>
          <w:b/>
          <w:bCs/>
          <w:sz w:val="22"/>
          <w:szCs w:val="22"/>
          <w:lang w:eastAsia="pl-PL"/>
        </w:rPr>
      </w:pPr>
    </w:p>
    <w:p w14:paraId="1AE95CAD" w14:textId="37140568" w:rsidR="00E75183" w:rsidRPr="0047769E" w:rsidRDefault="00EC4628" w:rsidP="00FF6F08">
      <w:pPr>
        <w:rPr>
          <w:rFonts w:asciiTheme="minorHAnsi" w:eastAsia="Times New Roman" w:hAnsiTheme="minorHAnsi" w:cstheme="minorHAnsi"/>
          <w:b/>
          <w:bCs/>
          <w:sz w:val="22"/>
          <w:szCs w:val="22"/>
          <w:lang w:eastAsia="pl-PL"/>
        </w:rPr>
      </w:pPr>
      <w:r>
        <w:rPr>
          <w:rFonts w:asciiTheme="minorHAnsi" w:eastAsia="Times New Roman" w:hAnsiTheme="minorHAnsi" w:cstheme="minorHAnsi"/>
          <w:b/>
          <w:bCs/>
          <w:sz w:val="22"/>
          <w:szCs w:val="22"/>
          <w:lang w:eastAsia="pl-PL"/>
        </w:rPr>
        <w:t>OPIS PRZEDMIOTU ZAMÓWIENIA</w:t>
      </w:r>
    </w:p>
    <w:p w14:paraId="0F572C1A" w14:textId="72316B23" w:rsidR="00BB57E3" w:rsidRDefault="00BB57E3" w:rsidP="008A7CDD">
      <w:pPr>
        <w:spacing w:before="120" w:after="0" w:line="240" w:lineRule="auto"/>
        <w:rPr>
          <w:rFonts w:asciiTheme="minorHAnsi" w:eastAsia="Times New Roman" w:hAnsiTheme="minorHAnsi" w:cstheme="minorHAnsi"/>
          <w:b/>
          <w:bCs/>
          <w:sz w:val="22"/>
          <w:szCs w:val="22"/>
          <w:lang w:eastAsia="pl-PL"/>
        </w:rPr>
      </w:pPr>
      <w:r>
        <w:rPr>
          <w:rFonts w:asciiTheme="minorHAnsi" w:eastAsia="Times New Roman" w:hAnsiTheme="minorHAnsi" w:cstheme="minorHAnsi"/>
          <w:sz w:val="22"/>
          <w:szCs w:val="22"/>
          <w:lang w:eastAsia="pl-PL"/>
        </w:rPr>
        <w:t>w postępowaniu na</w:t>
      </w:r>
      <w:r>
        <w:rPr>
          <w:rFonts w:asciiTheme="minorHAnsi" w:eastAsia="Times New Roman" w:hAnsiTheme="minorHAnsi" w:cstheme="minorHAnsi"/>
          <w:b/>
          <w:bCs/>
          <w:sz w:val="22"/>
          <w:szCs w:val="22"/>
          <w:lang w:eastAsia="pl-PL"/>
        </w:rPr>
        <w:t xml:space="preserve"> </w:t>
      </w:r>
      <w:r w:rsidR="00927899" w:rsidRPr="00927899">
        <w:rPr>
          <w:rFonts w:asciiTheme="minorHAnsi" w:eastAsia="Times New Roman" w:hAnsiTheme="minorHAnsi" w:cstheme="minorHAnsi"/>
          <w:sz w:val="22"/>
          <w:szCs w:val="22"/>
          <w:lang w:eastAsia="pl-PL"/>
        </w:rPr>
        <w:t>s</w:t>
      </w:r>
      <w:r w:rsidRPr="00927899">
        <w:rPr>
          <w:rFonts w:asciiTheme="minorHAnsi" w:eastAsia="Times New Roman" w:hAnsiTheme="minorHAnsi" w:cstheme="minorHAnsi"/>
          <w:sz w:val="22"/>
          <w:szCs w:val="22"/>
          <w:lang w:eastAsia="pl-PL"/>
        </w:rPr>
        <w:t>porządzenie</w:t>
      </w:r>
      <w:r w:rsidR="00927899" w:rsidRPr="00927899">
        <w:rPr>
          <w:rFonts w:asciiTheme="minorHAnsi" w:eastAsia="Times New Roman" w:hAnsiTheme="minorHAnsi" w:cstheme="minorHAnsi"/>
          <w:sz w:val="22"/>
          <w:szCs w:val="22"/>
          <w:lang w:eastAsia="pl-PL"/>
        </w:rPr>
        <w:t xml:space="preserve"> kompletnej </w:t>
      </w:r>
      <w:r w:rsidR="00927899">
        <w:rPr>
          <w:rFonts w:asciiTheme="minorHAnsi" w:eastAsia="Times New Roman" w:hAnsiTheme="minorHAnsi" w:cstheme="minorHAnsi"/>
          <w:sz w:val="22"/>
          <w:szCs w:val="22"/>
          <w:lang w:eastAsia="pl-PL"/>
        </w:rPr>
        <w:t>„</w:t>
      </w:r>
      <w:r w:rsidR="00927899">
        <w:rPr>
          <w:rFonts w:asciiTheme="minorHAnsi" w:eastAsia="Times New Roman" w:hAnsiTheme="minorHAnsi" w:cstheme="minorHAnsi"/>
          <w:b/>
          <w:bCs/>
          <w:sz w:val="22"/>
          <w:szCs w:val="22"/>
          <w:lang w:eastAsia="pl-PL"/>
        </w:rPr>
        <w:t>D</w:t>
      </w:r>
      <w:r>
        <w:rPr>
          <w:rFonts w:asciiTheme="minorHAnsi" w:eastAsia="Times New Roman" w:hAnsiTheme="minorHAnsi" w:cstheme="minorHAnsi"/>
          <w:b/>
          <w:bCs/>
          <w:sz w:val="22"/>
          <w:szCs w:val="22"/>
          <w:lang w:eastAsia="pl-PL"/>
        </w:rPr>
        <w:t>okumentacji projektow</w:t>
      </w:r>
      <w:r w:rsidR="00927899">
        <w:rPr>
          <w:rFonts w:asciiTheme="minorHAnsi" w:eastAsia="Times New Roman" w:hAnsiTheme="minorHAnsi" w:cstheme="minorHAnsi"/>
          <w:b/>
          <w:bCs/>
          <w:sz w:val="22"/>
          <w:szCs w:val="22"/>
          <w:lang w:eastAsia="pl-PL"/>
        </w:rPr>
        <w:t xml:space="preserve">o-przetargowej modernizacji przestrzeni publicznej wokół stawu na terenie Cmentarza Powstańców Warszawy wraz z pełnieniem nadzoru autorskiego w ramach realizacji </w:t>
      </w:r>
      <w:r>
        <w:rPr>
          <w:rFonts w:asciiTheme="minorHAnsi" w:eastAsia="Times New Roman" w:hAnsiTheme="minorHAnsi" w:cstheme="minorHAnsi"/>
          <w:b/>
          <w:bCs/>
          <w:sz w:val="22"/>
          <w:szCs w:val="22"/>
          <w:lang w:eastAsia="pl-PL"/>
        </w:rPr>
        <w:t>dla zadania pn. „</w:t>
      </w:r>
      <w:r w:rsidR="00927899">
        <w:rPr>
          <w:rFonts w:asciiTheme="minorHAnsi" w:eastAsia="Times New Roman" w:hAnsiTheme="minorHAnsi" w:cstheme="minorHAnsi"/>
          <w:b/>
          <w:bCs/>
          <w:sz w:val="22"/>
          <w:szCs w:val="22"/>
          <w:lang w:eastAsia="pl-PL"/>
        </w:rPr>
        <w:t>Warszawa dla natury – błękitna infrastruktura i różnorodność biologiczna w parkach – prace przygotowawcze</w:t>
      </w:r>
      <w:r w:rsidR="00BB22DF">
        <w:rPr>
          <w:rFonts w:asciiTheme="minorHAnsi" w:eastAsia="Times New Roman" w:hAnsiTheme="minorHAnsi" w:cstheme="minorHAnsi"/>
          <w:b/>
          <w:bCs/>
          <w:sz w:val="22"/>
          <w:szCs w:val="22"/>
          <w:lang w:eastAsia="pl-PL"/>
        </w:rPr>
        <w:t>”</w:t>
      </w:r>
    </w:p>
    <w:p w14:paraId="6CC19CA3" w14:textId="6CE82389" w:rsidR="00BB57E3" w:rsidRDefault="00BB57E3" w:rsidP="008A7CDD">
      <w:pPr>
        <w:spacing w:before="120" w:after="0" w:line="240" w:lineRule="auto"/>
        <w:rPr>
          <w:rFonts w:asciiTheme="minorHAnsi" w:eastAsia="Times New Roman" w:hAnsiTheme="minorHAnsi" w:cstheme="minorHAnsi"/>
          <w:b/>
          <w:bCs/>
          <w:sz w:val="22"/>
          <w:szCs w:val="22"/>
          <w:lang w:eastAsia="pl-PL"/>
        </w:rPr>
      </w:pPr>
    </w:p>
    <w:p w14:paraId="5C2C7358" w14:textId="77777777" w:rsidR="009B1834" w:rsidRPr="00F70582" w:rsidRDefault="00E75183" w:rsidP="008A7CDD">
      <w:pPr>
        <w:spacing w:before="120" w:after="0" w:line="240" w:lineRule="auto"/>
        <w:ind w:right="0"/>
        <w:rPr>
          <w:rFonts w:asciiTheme="minorHAnsi" w:eastAsia="Times New Roman" w:hAnsiTheme="minorHAnsi" w:cstheme="minorHAnsi"/>
          <w:b/>
          <w:bCs/>
          <w:sz w:val="22"/>
          <w:szCs w:val="22"/>
          <w:lang w:eastAsia="pl-PL"/>
        </w:rPr>
      </w:pPr>
      <w:r w:rsidRPr="00F70582">
        <w:rPr>
          <w:rFonts w:asciiTheme="minorHAnsi" w:eastAsia="Times New Roman" w:hAnsiTheme="minorHAnsi" w:cstheme="minorHAnsi"/>
          <w:b/>
          <w:bCs/>
          <w:sz w:val="22"/>
          <w:szCs w:val="22"/>
          <w:lang w:eastAsia="pl-PL"/>
        </w:rPr>
        <w:t>ZAKRES PRZEDMIOTU ZAMÓWIENIA:</w:t>
      </w:r>
    </w:p>
    <w:p w14:paraId="7815A55E" w14:textId="77777777" w:rsidR="009B1834" w:rsidRPr="00F70582" w:rsidRDefault="00E75183" w:rsidP="008A7CDD">
      <w:pPr>
        <w:spacing w:before="120" w:after="0" w:line="240" w:lineRule="auto"/>
        <w:ind w:right="0"/>
        <w:rPr>
          <w:rFonts w:asciiTheme="minorHAnsi" w:eastAsia="SimSun" w:hAnsiTheme="minorHAnsi" w:cstheme="minorHAnsi"/>
          <w:kern w:val="2"/>
          <w:sz w:val="22"/>
          <w:szCs w:val="22"/>
          <w:lang w:eastAsia="zh-CN"/>
        </w:rPr>
      </w:pPr>
      <w:r w:rsidRPr="00F70582">
        <w:rPr>
          <w:rFonts w:asciiTheme="minorHAnsi" w:eastAsia="SimSun" w:hAnsiTheme="minorHAnsi" w:cstheme="minorHAnsi"/>
          <w:kern w:val="2"/>
          <w:sz w:val="22"/>
          <w:szCs w:val="22"/>
          <w:lang w:eastAsia="zh-CN"/>
        </w:rPr>
        <w:t>Kod zamówienia wg CPV:</w:t>
      </w:r>
    </w:p>
    <w:p w14:paraId="08C38EA4" w14:textId="43754E1F" w:rsidR="00747A59" w:rsidRPr="008667C8" w:rsidRDefault="00747A59" w:rsidP="008A7CDD">
      <w:pPr>
        <w:spacing w:after="0" w:line="240" w:lineRule="auto"/>
        <w:ind w:left="709" w:right="0"/>
        <w:rPr>
          <w:rFonts w:asciiTheme="minorHAnsi" w:hAnsiTheme="minorHAnsi" w:cstheme="minorHAnsi"/>
          <w:sz w:val="22"/>
          <w:szCs w:val="22"/>
        </w:rPr>
      </w:pPr>
      <w:r w:rsidRPr="0047769E">
        <w:rPr>
          <w:rFonts w:asciiTheme="minorHAnsi" w:eastAsia="SimSun" w:hAnsiTheme="minorHAnsi" w:cstheme="minorHAnsi"/>
          <w:kern w:val="2"/>
          <w:sz w:val="22"/>
          <w:szCs w:val="22"/>
          <w:lang w:eastAsia="zh-CN"/>
        </w:rPr>
        <w:t>71200000-0 Usługi architektoniczne i podobne</w:t>
      </w:r>
      <w:r w:rsidRPr="0047769E">
        <w:rPr>
          <w:rFonts w:asciiTheme="minorHAnsi" w:hAnsiTheme="minorHAnsi" w:cstheme="minorHAnsi"/>
          <w:sz w:val="22"/>
          <w:szCs w:val="22"/>
        </w:rPr>
        <w:t xml:space="preserve"> </w:t>
      </w:r>
    </w:p>
    <w:p w14:paraId="37D28DC0" w14:textId="23838CF6" w:rsidR="008136D5" w:rsidRDefault="008136D5" w:rsidP="008A7CDD">
      <w:pPr>
        <w:spacing w:after="0" w:line="240" w:lineRule="auto"/>
        <w:ind w:left="709" w:right="0"/>
        <w:rPr>
          <w:rFonts w:asciiTheme="minorHAnsi" w:eastAsia="SimSun" w:hAnsiTheme="minorHAnsi" w:cstheme="minorHAnsi"/>
          <w:kern w:val="2"/>
          <w:sz w:val="22"/>
          <w:szCs w:val="22"/>
          <w:lang w:eastAsia="zh-CN"/>
        </w:rPr>
      </w:pPr>
      <w:r>
        <w:rPr>
          <w:rFonts w:asciiTheme="minorHAnsi" w:eastAsia="SimSun" w:hAnsiTheme="minorHAnsi" w:cstheme="minorHAnsi"/>
          <w:kern w:val="2"/>
          <w:sz w:val="22"/>
          <w:szCs w:val="22"/>
          <w:lang w:eastAsia="zh-CN"/>
        </w:rPr>
        <w:t xml:space="preserve">71222000-0 Usługi architektoniczne w zakresie przestrzeni </w:t>
      </w:r>
    </w:p>
    <w:p w14:paraId="08C94B2D" w14:textId="416416FC" w:rsidR="007B27F6" w:rsidRDefault="00F04988" w:rsidP="008A7CDD">
      <w:pPr>
        <w:spacing w:after="0" w:line="240" w:lineRule="auto"/>
        <w:ind w:left="709" w:right="0"/>
        <w:rPr>
          <w:rFonts w:asciiTheme="minorHAnsi" w:eastAsia="SimSun" w:hAnsiTheme="minorHAnsi" w:cstheme="minorHAnsi"/>
          <w:kern w:val="2"/>
          <w:sz w:val="22"/>
          <w:szCs w:val="22"/>
          <w:lang w:eastAsia="zh-CN"/>
        </w:rPr>
      </w:pPr>
      <w:r w:rsidRPr="0047769E">
        <w:rPr>
          <w:rFonts w:asciiTheme="minorHAnsi" w:eastAsia="SimSun" w:hAnsiTheme="minorHAnsi" w:cstheme="minorHAnsi"/>
          <w:kern w:val="2"/>
          <w:sz w:val="22"/>
          <w:szCs w:val="22"/>
          <w:lang w:eastAsia="zh-CN"/>
        </w:rPr>
        <w:t>71</w:t>
      </w:r>
      <w:r w:rsidR="007B27F6">
        <w:rPr>
          <w:rFonts w:asciiTheme="minorHAnsi" w:eastAsia="SimSun" w:hAnsiTheme="minorHAnsi" w:cstheme="minorHAnsi"/>
          <w:kern w:val="2"/>
          <w:sz w:val="22"/>
          <w:szCs w:val="22"/>
          <w:lang w:eastAsia="zh-CN"/>
        </w:rPr>
        <w:t>3</w:t>
      </w:r>
      <w:r w:rsidRPr="0047769E">
        <w:rPr>
          <w:rFonts w:asciiTheme="minorHAnsi" w:eastAsia="SimSun" w:hAnsiTheme="minorHAnsi" w:cstheme="minorHAnsi"/>
          <w:kern w:val="2"/>
          <w:sz w:val="22"/>
          <w:szCs w:val="22"/>
          <w:lang w:eastAsia="zh-CN"/>
        </w:rPr>
        <w:t>0000</w:t>
      </w:r>
      <w:r w:rsidR="007B27F6">
        <w:rPr>
          <w:rFonts w:asciiTheme="minorHAnsi" w:eastAsia="SimSun" w:hAnsiTheme="minorHAnsi" w:cstheme="minorHAnsi"/>
          <w:kern w:val="2"/>
          <w:sz w:val="22"/>
          <w:szCs w:val="22"/>
          <w:lang w:eastAsia="zh-CN"/>
        </w:rPr>
        <w:t>0</w:t>
      </w:r>
      <w:r w:rsidRPr="0047769E">
        <w:rPr>
          <w:rFonts w:asciiTheme="minorHAnsi" w:eastAsia="SimSun" w:hAnsiTheme="minorHAnsi" w:cstheme="minorHAnsi"/>
          <w:kern w:val="2"/>
          <w:sz w:val="22"/>
          <w:szCs w:val="22"/>
          <w:lang w:eastAsia="zh-CN"/>
        </w:rPr>
        <w:t>-</w:t>
      </w:r>
      <w:r w:rsidR="007B27F6">
        <w:rPr>
          <w:rFonts w:asciiTheme="minorHAnsi" w:eastAsia="SimSun" w:hAnsiTheme="minorHAnsi" w:cstheme="minorHAnsi"/>
          <w:kern w:val="2"/>
          <w:sz w:val="22"/>
          <w:szCs w:val="22"/>
          <w:lang w:eastAsia="zh-CN"/>
        </w:rPr>
        <w:t>1</w:t>
      </w:r>
      <w:r w:rsidRPr="0047769E">
        <w:rPr>
          <w:rFonts w:asciiTheme="minorHAnsi" w:eastAsia="SimSun" w:hAnsiTheme="minorHAnsi" w:cstheme="minorHAnsi"/>
          <w:kern w:val="2"/>
          <w:sz w:val="22"/>
          <w:szCs w:val="22"/>
          <w:lang w:eastAsia="zh-CN"/>
        </w:rPr>
        <w:t xml:space="preserve"> </w:t>
      </w:r>
      <w:r w:rsidR="007B27F6">
        <w:rPr>
          <w:rFonts w:asciiTheme="minorHAnsi" w:eastAsia="SimSun" w:hAnsiTheme="minorHAnsi" w:cstheme="minorHAnsi"/>
          <w:kern w:val="2"/>
          <w:sz w:val="22"/>
          <w:szCs w:val="22"/>
          <w:lang w:eastAsia="zh-CN"/>
        </w:rPr>
        <w:t>Usługi inżynieryjne</w:t>
      </w:r>
    </w:p>
    <w:p w14:paraId="162B16D8" w14:textId="7B233D0E" w:rsidR="00EF61FA" w:rsidRDefault="00EF61FA" w:rsidP="00EF61FA">
      <w:pPr>
        <w:spacing w:after="0" w:line="240" w:lineRule="auto"/>
        <w:ind w:left="709" w:right="0"/>
        <w:rPr>
          <w:rFonts w:asciiTheme="minorHAnsi" w:eastAsia="SimSun" w:hAnsiTheme="minorHAnsi" w:cstheme="minorHAnsi"/>
          <w:kern w:val="2"/>
          <w:sz w:val="22"/>
          <w:szCs w:val="22"/>
          <w:lang w:eastAsia="zh-CN"/>
        </w:rPr>
      </w:pPr>
      <w:r>
        <w:rPr>
          <w:rFonts w:asciiTheme="minorHAnsi" w:eastAsia="SimSun" w:hAnsiTheme="minorHAnsi" w:cstheme="minorHAnsi"/>
          <w:kern w:val="2"/>
          <w:sz w:val="22"/>
          <w:szCs w:val="22"/>
          <w:lang w:eastAsia="zh-CN"/>
        </w:rPr>
        <w:t>71313440-1 Usługi oceny wpływu na środowisko naturalne (EIA) dla projektu budowalnego</w:t>
      </w:r>
    </w:p>
    <w:p w14:paraId="1BD45960" w14:textId="77777777" w:rsidR="00DF4FAC" w:rsidRDefault="007B27F6" w:rsidP="008A7CDD">
      <w:pPr>
        <w:spacing w:after="0" w:line="240" w:lineRule="auto"/>
        <w:ind w:left="709" w:right="0"/>
        <w:rPr>
          <w:rFonts w:asciiTheme="minorHAnsi" w:eastAsia="SimSun" w:hAnsiTheme="minorHAnsi" w:cstheme="minorHAnsi"/>
          <w:kern w:val="2"/>
          <w:sz w:val="22"/>
          <w:szCs w:val="22"/>
          <w:lang w:eastAsia="zh-CN"/>
        </w:rPr>
      </w:pPr>
      <w:r>
        <w:rPr>
          <w:rFonts w:asciiTheme="minorHAnsi" w:eastAsia="SimSun" w:hAnsiTheme="minorHAnsi" w:cstheme="minorHAnsi"/>
          <w:kern w:val="2"/>
          <w:sz w:val="22"/>
          <w:szCs w:val="22"/>
          <w:lang w:eastAsia="zh-CN"/>
        </w:rPr>
        <w:t>7132</w:t>
      </w:r>
      <w:r w:rsidR="00113F49">
        <w:rPr>
          <w:rFonts w:asciiTheme="minorHAnsi" w:eastAsia="SimSun" w:hAnsiTheme="minorHAnsi" w:cstheme="minorHAnsi"/>
          <w:kern w:val="2"/>
          <w:sz w:val="22"/>
          <w:szCs w:val="22"/>
          <w:lang w:eastAsia="zh-CN"/>
        </w:rPr>
        <w:t xml:space="preserve">0000-7 </w:t>
      </w:r>
      <w:r w:rsidR="00F04988" w:rsidRPr="0047769E">
        <w:rPr>
          <w:rFonts w:asciiTheme="minorHAnsi" w:eastAsia="SimSun" w:hAnsiTheme="minorHAnsi" w:cstheme="minorHAnsi"/>
          <w:kern w:val="2"/>
          <w:sz w:val="22"/>
          <w:szCs w:val="22"/>
          <w:lang w:eastAsia="zh-CN"/>
        </w:rPr>
        <w:t xml:space="preserve">Usługi </w:t>
      </w:r>
      <w:r w:rsidR="00113F49">
        <w:rPr>
          <w:rFonts w:asciiTheme="minorHAnsi" w:eastAsia="SimSun" w:hAnsiTheme="minorHAnsi" w:cstheme="minorHAnsi"/>
          <w:kern w:val="2"/>
          <w:sz w:val="22"/>
          <w:szCs w:val="22"/>
          <w:lang w:eastAsia="zh-CN"/>
        </w:rPr>
        <w:t xml:space="preserve">inżynieryjne w zakresie </w:t>
      </w:r>
      <w:r w:rsidR="00F04988" w:rsidRPr="0047769E">
        <w:rPr>
          <w:rFonts w:asciiTheme="minorHAnsi" w:eastAsia="SimSun" w:hAnsiTheme="minorHAnsi" w:cstheme="minorHAnsi"/>
          <w:kern w:val="2"/>
          <w:sz w:val="22"/>
          <w:szCs w:val="22"/>
          <w:lang w:eastAsia="zh-CN"/>
        </w:rPr>
        <w:t xml:space="preserve">projektowania </w:t>
      </w:r>
    </w:p>
    <w:p w14:paraId="636BEDC3" w14:textId="77777777" w:rsidR="00715B6A" w:rsidRDefault="00DF4FAC" w:rsidP="008A7CDD">
      <w:pPr>
        <w:spacing w:after="0" w:line="240" w:lineRule="auto"/>
        <w:ind w:left="709" w:right="0"/>
        <w:rPr>
          <w:rFonts w:asciiTheme="minorHAnsi" w:eastAsia="SimSun" w:hAnsiTheme="minorHAnsi" w:cstheme="minorHAnsi"/>
          <w:kern w:val="2"/>
          <w:sz w:val="22"/>
          <w:szCs w:val="22"/>
          <w:lang w:eastAsia="zh-CN"/>
        </w:rPr>
      </w:pPr>
      <w:r>
        <w:rPr>
          <w:rFonts w:asciiTheme="minorHAnsi" w:eastAsia="SimSun" w:hAnsiTheme="minorHAnsi" w:cstheme="minorHAnsi"/>
          <w:kern w:val="2"/>
          <w:sz w:val="22"/>
          <w:szCs w:val="22"/>
          <w:lang w:eastAsia="zh-CN"/>
        </w:rPr>
        <w:t>71322000-1 Usługi inżynier</w:t>
      </w:r>
      <w:r w:rsidR="00F62258">
        <w:rPr>
          <w:rFonts w:asciiTheme="minorHAnsi" w:eastAsia="SimSun" w:hAnsiTheme="minorHAnsi" w:cstheme="minorHAnsi"/>
          <w:kern w:val="2"/>
          <w:sz w:val="22"/>
          <w:szCs w:val="22"/>
          <w:lang w:eastAsia="zh-CN"/>
        </w:rPr>
        <w:t>ii projektowej w zakresie inżynierii lądowej i wodnej</w:t>
      </w:r>
    </w:p>
    <w:p w14:paraId="31D23170" w14:textId="77777777" w:rsidR="00A90F1A" w:rsidRDefault="00715B6A" w:rsidP="008A7CDD">
      <w:pPr>
        <w:spacing w:after="0" w:line="240" w:lineRule="auto"/>
        <w:ind w:left="709" w:right="0"/>
        <w:rPr>
          <w:rFonts w:asciiTheme="minorHAnsi" w:eastAsia="SimSun" w:hAnsiTheme="minorHAnsi" w:cstheme="minorHAnsi"/>
          <w:kern w:val="2"/>
          <w:sz w:val="22"/>
          <w:szCs w:val="22"/>
          <w:lang w:eastAsia="zh-CN"/>
        </w:rPr>
      </w:pPr>
      <w:r>
        <w:rPr>
          <w:rFonts w:asciiTheme="minorHAnsi" w:eastAsia="SimSun" w:hAnsiTheme="minorHAnsi" w:cstheme="minorHAnsi"/>
          <w:kern w:val="2"/>
          <w:sz w:val="22"/>
          <w:szCs w:val="22"/>
          <w:lang w:eastAsia="zh-CN"/>
        </w:rPr>
        <w:t xml:space="preserve">73150000-6 Usługi inżynieryjne naukowe i techniczne </w:t>
      </w:r>
    </w:p>
    <w:p w14:paraId="70D9B2DD" w14:textId="77777777" w:rsidR="00EF61FA" w:rsidRDefault="00EF61FA" w:rsidP="00EF61FA">
      <w:pPr>
        <w:spacing w:after="0" w:line="240" w:lineRule="auto"/>
        <w:ind w:left="709" w:right="0"/>
        <w:rPr>
          <w:rFonts w:asciiTheme="minorHAnsi" w:eastAsia="SimSun" w:hAnsiTheme="minorHAnsi" w:cstheme="minorHAnsi"/>
          <w:kern w:val="2"/>
          <w:sz w:val="22"/>
          <w:szCs w:val="22"/>
          <w:lang w:eastAsia="zh-CN"/>
        </w:rPr>
      </w:pPr>
      <w:r>
        <w:rPr>
          <w:rFonts w:asciiTheme="minorHAnsi" w:eastAsia="SimSun" w:hAnsiTheme="minorHAnsi" w:cstheme="minorHAnsi"/>
          <w:kern w:val="2"/>
          <w:sz w:val="22"/>
          <w:szCs w:val="22"/>
          <w:lang w:eastAsia="zh-CN"/>
        </w:rPr>
        <w:t xml:space="preserve">71352000-0 Usługi badania podłoża </w:t>
      </w:r>
    </w:p>
    <w:p w14:paraId="6AAFAEB6" w14:textId="77777777" w:rsidR="00EF61FA" w:rsidRDefault="00EF61FA" w:rsidP="00EF61FA">
      <w:pPr>
        <w:spacing w:after="0" w:line="240" w:lineRule="auto"/>
        <w:ind w:left="709" w:right="0"/>
        <w:rPr>
          <w:rFonts w:asciiTheme="minorHAnsi" w:eastAsia="SimSun" w:hAnsiTheme="minorHAnsi" w:cstheme="minorHAnsi"/>
          <w:kern w:val="2"/>
          <w:sz w:val="22"/>
          <w:szCs w:val="22"/>
          <w:lang w:eastAsia="zh-CN"/>
        </w:rPr>
      </w:pPr>
      <w:r>
        <w:rPr>
          <w:rFonts w:asciiTheme="minorHAnsi" w:eastAsia="SimSun" w:hAnsiTheme="minorHAnsi" w:cstheme="minorHAnsi"/>
          <w:kern w:val="2"/>
          <w:sz w:val="22"/>
          <w:szCs w:val="22"/>
          <w:lang w:eastAsia="zh-CN"/>
        </w:rPr>
        <w:t>71351900-2 Usługi geologiczne, oceanograficzne i hydrologiczne</w:t>
      </w:r>
    </w:p>
    <w:p w14:paraId="35A13B46" w14:textId="77777777" w:rsidR="00EF61FA" w:rsidRDefault="00EF61FA" w:rsidP="00EF61FA">
      <w:pPr>
        <w:spacing w:after="0" w:line="240" w:lineRule="auto"/>
        <w:ind w:left="709" w:right="0"/>
        <w:rPr>
          <w:rFonts w:asciiTheme="minorHAnsi" w:eastAsia="SimSun" w:hAnsiTheme="minorHAnsi" w:cstheme="minorHAnsi"/>
          <w:kern w:val="2"/>
          <w:sz w:val="22"/>
          <w:szCs w:val="22"/>
          <w:lang w:eastAsia="zh-CN"/>
        </w:rPr>
      </w:pPr>
      <w:r>
        <w:rPr>
          <w:rFonts w:asciiTheme="minorHAnsi" w:eastAsia="SimSun" w:hAnsiTheme="minorHAnsi" w:cstheme="minorHAnsi"/>
          <w:kern w:val="2"/>
          <w:sz w:val="22"/>
          <w:szCs w:val="22"/>
          <w:lang w:eastAsia="zh-CN"/>
        </w:rPr>
        <w:t>71355000-1 Usługi pomiarowe</w:t>
      </w:r>
    </w:p>
    <w:p w14:paraId="056BC081" w14:textId="77777777" w:rsidR="00EF61FA" w:rsidRDefault="00EF61FA" w:rsidP="00EF61FA">
      <w:pPr>
        <w:spacing w:after="0" w:line="240" w:lineRule="auto"/>
        <w:ind w:left="709" w:right="0"/>
        <w:rPr>
          <w:rFonts w:asciiTheme="minorHAnsi" w:eastAsia="SimSun" w:hAnsiTheme="minorHAnsi" w:cstheme="minorHAnsi"/>
          <w:kern w:val="2"/>
          <w:sz w:val="22"/>
          <w:szCs w:val="22"/>
          <w:lang w:eastAsia="zh-CN"/>
        </w:rPr>
      </w:pPr>
      <w:r>
        <w:rPr>
          <w:rFonts w:asciiTheme="minorHAnsi" w:eastAsia="SimSun" w:hAnsiTheme="minorHAnsi" w:cstheme="minorHAnsi"/>
          <w:kern w:val="2"/>
          <w:sz w:val="22"/>
          <w:szCs w:val="22"/>
          <w:lang w:eastAsia="zh-CN"/>
        </w:rPr>
        <w:t>71354000-4 Usługi sporządzania map</w:t>
      </w:r>
    </w:p>
    <w:p w14:paraId="771B964B" w14:textId="5D1CC5F2" w:rsidR="00E03CEC" w:rsidRPr="0047769E" w:rsidRDefault="00EF61FA" w:rsidP="00EC4628">
      <w:pPr>
        <w:spacing w:after="0" w:line="240" w:lineRule="auto"/>
        <w:ind w:left="709" w:right="0"/>
        <w:rPr>
          <w:rFonts w:asciiTheme="minorHAnsi" w:eastAsia="SimSun" w:hAnsiTheme="minorHAnsi" w:cstheme="minorHAnsi"/>
          <w:kern w:val="2"/>
          <w:sz w:val="22"/>
          <w:szCs w:val="22"/>
          <w:lang w:eastAsia="zh-CN"/>
        </w:rPr>
      </w:pPr>
      <w:r>
        <w:rPr>
          <w:rFonts w:asciiTheme="minorHAnsi" w:eastAsia="SimSun" w:hAnsiTheme="minorHAnsi" w:cstheme="minorHAnsi"/>
          <w:kern w:val="2"/>
          <w:sz w:val="22"/>
          <w:szCs w:val="22"/>
          <w:lang w:eastAsia="zh-CN"/>
        </w:rPr>
        <w:t>71520000-9 Usługi nadzoru budowalnego</w:t>
      </w:r>
    </w:p>
    <w:p w14:paraId="5CB1DAB5" w14:textId="2B292AFC" w:rsidR="0002705E" w:rsidRDefault="00B757C2" w:rsidP="00EC4628">
      <w:pPr>
        <w:spacing w:before="120" w:after="0" w:line="240" w:lineRule="auto"/>
        <w:rPr>
          <w:rFonts w:asciiTheme="minorHAnsi" w:hAnsiTheme="minorHAnsi" w:cstheme="minorHAnsi"/>
          <w:sz w:val="24"/>
          <w:szCs w:val="40"/>
        </w:rPr>
      </w:pPr>
      <w:bookmarkStart w:id="0" w:name="_Toc68699352"/>
      <w:r>
        <w:rPr>
          <w:rFonts w:asciiTheme="minorHAnsi" w:hAnsiTheme="minorHAnsi" w:cstheme="minorHAnsi"/>
          <w:szCs w:val="24"/>
        </w:rPr>
        <w:br w:type="column"/>
      </w:r>
      <w:bookmarkStart w:id="1" w:name="_Toc68699353"/>
      <w:bookmarkEnd w:id="0"/>
      <w:r w:rsidR="008A40D7" w:rsidRPr="008F7143">
        <w:rPr>
          <w:rFonts w:asciiTheme="minorHAnsi" w:hAnsiTheme="minorHAnsi" w:cstheme="minorHAnsi"/>
          <w:sz w:val="28"/>
          <w:szCs w:val="44"/>
        </w:rPr>
        <w:lastRenderedPageBreak/>
        <w:t xml:space="preserve"> </w:t>
      </w:r>
    </w:p>
    <w:p w14:paraId="6D7A4E24" w14:textId="77777777" w:rsidR="00EC4628" w:rsidRPr="00372F78" w:rsidRDefault="00EC4628" w:rsidP="00BC1A98">
      <w:pPr>
        <w:pStyle w:val="Nagwek2"/>
        <w:numPr>
          <w:ilvl w:val="0"/>
          <w:numId w:val="23"/>
        </w:numPr>
        <w:rPr>
          <w:rFonts w:asciiTheme="majorHAnsi" w:hAnsiTheme="majorHAnsi" w:cstheme="majorHAnsi"/>
          <w:sz w:val="24"/>
        </w:rPr>
      </w:pPr>
      <w:bookmarkStart w:id="2" w:name="_Toc180135995"/>
      <w:bookmarkStart w:id="3" w:name="_Hlk200446390"/>
      <w:r w:rsidRPr="00372F78">
        <w:rPr>
          <w:rFonts w:asciiTheme="majorHAnsi" w:hAnsiTheme="majorHAnsi" w:cstheme="majorHAnsi"/>
          <w:sz w:val="24"/>
        </w:rPr>
        <w:t>Opis ogólny przedmiotu zamówienia</w:t>
      </w:r>
      <w:bookmarkEnd w:id="2"/>
    </w:p>
    <w:bookmarkEnd w:id="3"/>
    <w:p w14:paraId="52EAA4BD" w14:textId="6624218C" w:rsidR="00461A4A" w:rsidRDefault="00EC4628" w:rsidP="008F7143">
      <w:pPr>
        <w:spacing w:before="120"/>
        <w:ind w:right="0"/>
        <w:jc w:val="both"/>
        <w:rPr>
          <w:rFonts w:asciiTheme="minorHAnsi" w:hAnsiTheme="minorHAnsi" w:cstheme="minorHAnsi"/>
          <w:sz w:val="24"/>
          <w:szCs w:val="28"/>
        </w:rPr>
      </w:pPr>
      <w:r w:rsidRPr="00C17CEE">
        <w:rPr>
          <w:rFonts w:asciiTheme="minorHAnsi" w:hAnsiTheme="minorHAnsi" w:cstheme="minorHAnsi"/>
          <w:sz w:val="24"/>
          <w:szCs w:val="28"/>
        </w:rPr>
        <w:t xml:space="preserve">Przedmiotem zamówienia jest opracowanie dokumentacji </w:t>
      </w:r>
      <w:r w:rsidR="00FF14FE" w:rsidRPr="00C17CEE">
        <w:rPr>
          <w:rFonts w:asciiTheme="minorHAnsi" w:hAnsiTheme="minorHAnsi" w:cstheme="minorHAnsi"/>
          <w:sz w:val="24"/>
          <w:szCs w:val="28"/>
        </w:rPr>
        <w:t>projektow</w:t>
      </w:r>
      <w:r w:rsidR="00FF14FE">
        <w:rPr>
          <w:rFonts w:asciiTheme="minorHAnsi" w:hAnsiTheme="minorHAnsi" w:cstheme="minorHAnsi"/>
          <w:sz w:val="24"/>
          <w:szCs w:val="28"/>
        </w:rPr>
        <w:t>o- przetargowej</w:t>
      </w:r>
      <w:r w:rsidR="00461A4A">
        <w:rPr>
          <w:rFonts w:asciiTheme="minorHAnsi" w:hAnsiTheme="minorHAnsi" w:cstheme="minorHAnsi"/>
          <w:sz w:val="24"/>
          <w:szCs w:val="28"/>
        </w:rPr>
        <w:t xml:space="preserve"> obejmującej:</w:t>
      </w:r>
    </w:p>
    <w:p w14:paraId="19A5FFFF" w14:textId="31EA767C" w:rsidR="00461A4A" w:rsidRPr="00BB5ADB" w:rsidRDefault="00461A4A" w:rsidP="00BC1A98">
      <w:pPr>
        <w:pStyle w:val="Default"/>
        <w:numPr>
          <w:ilvl w:val="0"/>
          <w:numId w:val="9"/>
        </w:numPr>
        <w:spacing w:before="120" w:after="120" w:line="300" w:lineRule="auto"/>
        <w:contextualSpacing/>
        <w:rPr>
          <w:rFonts w:asciiTheme="minorHAnsi" w:hAnsiTheme="minorHAnsi" w:cstheme="minorHAnsi"/>
          <w:sz w:val="22"/>
          <w:szCs w:val="22"/>
        </w:rPr>
      </w:pPr>
      <w:r w:rsidRPr="00BB5ADB">
        <w:rPr>
          <w:rFonts w:asciiTheme="minorHAnsi" w:hAnsiTheme="minorHAnsi" w:cstheme="minorHAnsi"/>
          <w:sz w:val="22"/>
          <w:szCs w:val="22"/>
        </w:rPr>
        <w:t xml:space="preserve">koncepcję zagospodarowania terenu </w:t>
      </w:r>
      <w:r>
        <w:rPr>
          <w:rFonts w:asciiTheme="minorHAnsi" w:hAnsiTheme="minorHAnsi" w:cstheme="minorHAnsi"/>
          <w:sz w:val="22"/>
          <w:szCs w:val="22"/>
        </w:rPr>
        <w:t xml:space="preserve">w dwóch wariantach </w:t>
      </w:r>
      <w:r w:rsidRPr="00BB5ADB">
        <w:rPr>
          <w:rFonts w:asciiTheme="minorHAnsi" w:hAnsiTheme="minorHAnsi" w:cstheme="minorHAnsi"/>
          <w:sz w:val="22"/>
          <w:szCs w:val="22"/>
        </w:rPr>
        <w:t>wraz z wizualizacjami</w:t>
      </w:r>
      <w:r>
        <w:rPr>
          <w:rFonts w:asciiTheme="minorHAnsi" w:hAnsiTheme="minorHAnsi" w:cstheme="minorHAnsi"/>
          <w:sz w:val="22"/>
          <w:szCs w:val="22"/>
        </w:rPr>
        <w:t>,</w:t>
      </w:r>
      <w:r w:rsidRPr="00BB5ADB" w:rsidDel="00553328">
        <w:rPr>
          <w:rFonts w:asciiTheme="minorHAnsi" w:hAnsiTheme="minorHAnsi" w:cstheme="minorHAnsi"/>
          <w:sz w:val="22"/>
          <w:szCs w:val="22"/>
        </w:rPr>
        <w:t xml:space="preserve"> </w:t>
      </w:r>
    </w:p>
    <w:p w14:paraId="105A973B" w14:textId="0F6A8229" w:rsidR="00461A4A" w:rsidRPr="00BB5ADB" w:rsidRDefault="00461A4A" w:rsidP="00BC1A98">
      <w:pPr>
        <w:pStyle w:val="Default"/>
        <w:numPr>
          <w:ilvl w:val="0"/>
          <w:numId w:val="9"/>
        </w:numPr>
        <w:spacing w:before="120" w:after="120" w:line="300" w:lineRule="auto"/>
        <w:contextualSpacing/>
        <w:rPr>
          <w:rFonts w:asciiTheme="minorHAnsi" w:hAnsiTheme="minorHAnsi" w:cstheme="minorHAnsi"/>
          <w:sz w:val="22"/>
          <w:szCs w:val="22"/>
        </w:rPr>
      </w:pPr>
      <w:r w:rsidRPr="00BB5ADB">
        <w:rPr>
          <w:rFonts w:asciiTheme="minorHAnsi" w:eastAsia="Calibri" w:hAnsiTheme="minorHAnsi" w:cstheme="minorHAnsi"/>
          <w:color w:val="000000" w:themeColor="text1"/>
          <w:sz w:val="22"/>
          <w:szCs w:val="22"/>
        </w:rPr>
        <w:t>projekt budowalny</w:t>
      </w:r>
      <w:r w:rsidR="00686748">
        <w:rPr>
          <w:rFonts w:asciiTheme="minorHAnsi" w:eastAsia="Calibri" w:hAnsiTheme="minorHAnsi" w:cstheme="minorHAnsi"/>
          <w:color w:val="000000" w:themeColor="text1"/>
          <w:sz w:val="22"/>
          <w:szCs w:val="22"/>
        </w:rPr>
        <w:t xml:space="preserve"> wraz z informacją BIOZ</w:t>
      </w:r>
      <w:r w:rsidRPr="00BB5ADB">
        <w:rPr>
          <w:rFonts w:asciiTheme="minorHAnsi" w:hAnsiTheme="minorHAnsi" w:cstheme="minorHAnsi"/>
          <w:sz w:val="22"/>
          <w:szCs w:val="22"/>
        </w:rPr>
        <w:t>,</w:t>
      </w:r>
    </w:p>
    <w:p w14:paraId="7E6871BF" w14:textId="515F3DC3" w:rsidR="00461A4A" w:rsidRPr="00BB5ADB" w:rsidRDefault="00461A4A" w:rsidP="00BC1A98">
      <w:pPr>
        <w:pStyle w:val="Default"/>
        <w:numPr>
          <w:ilvl w:val="0"/>
          <w:numId w:val="9"/>
        </w:numPr>
        <w:spacing w:before="120" w:after="120" w:line="300" w:lineRule="auto"/>
        <w:contextualSpacing/>
        <w:rPr>
          <w:rFonts w:asciiTheme="minorHAnsi" w:hAnsiTheme="minorHAnsi" w:cstheme="minorHAnsi"/>
          <w:sz w:val="22"/>
          <w:szCs w:val="22"/>
        </w:rPr>
      </w:pPr>
      <w:r w:rsidRPr="00BB5ADB">
        <w:rPr>
          <w:rFonts w:asciiTheme="minorHAnsi" w:hAnsiTheme="minorHAnsi" w:cstheme="minorHAnsi"/>
          <w:sz w:val="22"/>
          <w:szCs w:val="22"/>
        </w:rPr>
        <w:t>projekt wykonawczy,</w:t>
      </w:r>
    </w:p>
    <w:p w14:paraId="07E098E3" w14:textId="13502B0F" w:rsidR="00461A4A" w:rsidRPr="00BB5ADB" w:rsidRDefault="00461A4A" w:rsidP="00BC1A98">
      <w:pPr>
        <w:pStyle w:val="Default"/>
        <w:numPr>
          <w:ilvl w:val="0"/>
          <w:numId w:val="9"/>
        </w:numPr>
        <w:spacing w:before="120" w:after="120" w:line="300" w:lineRule="auto"/>
        <w:contextualSpacing/>
        <w:rPr>
          <w:rFonts w:asciiTheme="minorHAnsi" w:hAnsiTheme="minorHAnsi" w:cstheme="minorHAnsi"/>
          <w:sz w:val="22"/>
          <w:szCs w:val="22"/>
        </w:rPr>
      </w:pPr>
      <w:r w:rsidRPr="00BB5ADB">
        <w:rPr>
          <w:rFonts w:asciiTheme="minorHAnsi" w:hAnsiTheme="minorHAnsi" w:cstheme="minorHAnsi"/>
          <w:sz w:val="22"/>
          <w:szCs w:val="22"/>
        </w:rPr>
        <w:t xml:space="preserve">specyfikację techniczną wykonania i odbioru robót, zwaną dalej </w:t>
      </w:r>
      <w:proofErr w:type="spellStart"/>
      <w:r w:rsidRPr="00BB5ADB">
        <w:rPr>
          <w:rFonts w:asciiTheme="minorHAnsi" w:hAnsiTheme="minorHAnsi" w:cstheme="minorHAnsi"/>
          <w:sz w:val="22"/>
          <w:szCs w:val="22"/>
        </w:rPr>
        <w:t>STWiOR</w:t>
      </w:r>
      <w:proofErr w:type="spellEnd"/>
      <w:r w:rsidRPr="00BB5ADB">
        <w:rPr>
          <w:rFonts w:asciiTheme="minorHAnsi" w:hAnsiTheme="minorHAnsi" w:cstheme="minorHAnsi"/>
          <w:sz w:val="22"/>
          <w:szCs w:val="22"/>
        </w:rPr>
        <w:t>,</w:t>
      </w:r>
    </w:p>
    <w:p w14:paraId="4E55F08A" w14:textId="316A4375" w:rsidR="00461A4A" w:rsidRPr="00BB5ADB" w:rsidRDefault="00461A4A" w:rsidP="00BC1A98">
      <w:pPr>
        <w:pStyle w:val="Default"/>
        <w:numPr>
          <w:ilvl w:val="0"/>
          <w:numId w:val="9"/>
        </w:numPr>
        <w:spacing w:before="120" w:after="120" w:line="300" w:lineRule="auto"/>
        <w:contextualSpacing/>
        <w:rPr>
          <w:rFonts w:asciiTheme="minorHAnsi" w:hAnsiTheme="minorHAnsi" w:cstheme="minorHAnsi"/>
          <w:sz w:val="22"/>
          <w:szCs w:val="22"/>
        </w:rPr>
      </w:pPr>
      <w:r w:rsidRPr="00BB5ADB">
        <w:rPr>
          <w:rFonts w:asciiTheme="minorHAnsi" w:hAnsiTheme="minorHAnsi" w:cstheme="minorHAnsi"/>
          <w:sz w:val="22"/>
          <w:szCs w:val="22"/>
        </w:rPr>
        <w:t>przedmiar robót,</w:t>
      </w:r>
    </w:p>
    <w:p w14:paraId="51F9C130" w14:textId="4F0D7A84" w:rsidR="00461A4A" w:rsidRPr="00BB5ADB" w:rsidRDefault="00461A4A" w:rsidP="00BC1A98">
      <w:pPr>
        <w:pStyle w:val="Default"/>
        <w:numPr>
          <w:ilvl w:val="0"/>
          <w:numId w:val="9"/>
        </w:numPr>
        <w:spacing w:before="120" w:after="120" w:line="300" w:lineRule="auto"/>
        <w:contextualSpacing/>
        <w:rPr>
          <w:rFonts w:asciiTheme="minorHAnsi" w:hAnsiTheme="minorHAnsi" w:cstheme="minorHAnsi"/>
          <w:sz w:val="22"/>
          <w:szCs w:val="22"/>
        </w:rPr>
      </w:pPr>
      <w:r w:rsidRPr="00BB5ADB">
        <w:rPr>
          <w:rFonts w:asciiTheme="minorHAnsi" w:hAnsiTheme="minorHAnsi" w:cstheme="minorHAnsi"/>
          <w:sz w:val="22"/>
          <w:szCs w:val="22"/>
        </w:rPr>
        <w:t>kosztorys inwestorski,</w:t>
      </w:r>
    </w:p>
    <w:p w14:paraId="2B54B4EE" w14:textId="678D3B5E" w:rsidR="00461A4A" w:rsidRPr="00BB5ADB" w:rsidRDefault="00461A4A" w:rsidP="00BC1A98">
      <w:pPr>
        <w:pStyle w:val="Default"/>
        <w:numPr>
          <w:ilvl w:val="0"/>
          <w:numId w:val="9"/>
        </w:numPr>
        <w:spacing w:before="120" w:after="120" w:line="300" w:lineRule="auto"/>
        <w:contextualSpacing/>
        <w:rPr>
          <w:rFonts w:asciiTheme="minorHAnsi" w:hAnsiTheme="minorHAnsi" w:cstheme="minorHAnsi"/>
          <w:sz w:val="22"/>
          <w:szCs w:val="22"/>
        </w:rPr>
      </w:pPr>
      <w:r w:rsidRPr="00BB5ADB">
        <w:rPr>
          <w:rFonts w:asciiTheme="minorHAnsi" w:hAnsiTheme="minorHAnsi" w:cstheme="minorHAnsi"/>
          <w:sz w:val="22"/>
          <w:szCs w:val="22"/>
        </w:rPr>
        <w:t>operat pielęgnacyjno-konserwacyjny,</w:t>
      </w:r>
    </w:p>
    <w:p w14:paraId="6BADE467" w14:textId="77777777" w:rsidR="00461A4A" w:rsidRPr="00BB5ADB" w:rsidRDefault="00461A4A" w:rsidP="00BC1A98">
      <w:pPr>
        <w:pStyle w:val="Default"/>
        <w:numPr>
          <w:ilvl w:val="0"/>
          <w:numId w:val="9"/>
        </w:numPr>
        <w:spacing w:before="120" w:after="120" w:line="300" w:lineRule="auto"/>
        <w:rPr>
          <w:rFonts w:asciiTheme="minorHAnsi" w:hAnsiTheme="minorHAnsi" w:cstheme="minorHAnsi"/>
          <w:sz w:val="22"/>
          <w:szCs w:val="22"/>
        </w:rPr>
      </w:pPr>
      <w:r w:rsidRPr="00BB5ADB">
        <w:rPr>
          <w:rFonts w:asciiTheme="minorHAnsi" w:hAnsiTheme="minorHAnsi" w:cstheme="minorHAnsi"/>
          <w:sz w:val="22"/>
          <w:szCs w:val="22"/>
        </w:rPr>
        <w:t xml:space="preserve">uzyskanie wszystkich wymaganych prawem decyzji, opinii, uzgodnień i sprawdzeń rozwiązań projektowych oraz dokumentów w zakresie wynikającym z przepisów prawa lub wymagań uprawnionych podmiotów uzgadniających projekty, w tym m.in. uzyskanie decyzji konserwatorskiej, </w:t>
      </w:r>
      <w:r>
        <w:rPr>
          <w:rFonts w:asciiTheme="minorHAnsi" w:hAnsiTheme="minorHAnsi" w:cstheme="minorHAnsi"/>
          <w:sz w:val="22"/>
          <w:szCs w:val="22"/>
        </w:rPr>
        <w:t xml:space="preserve">ostatecznej </w:t>
      </w:r>
      <w:r w:rsidRPr="00BB5ADB">
        <w:rPr>
          <w:rFonts w:asciiTheme="minorHAnsi" w:hAnsiTheme="minorHAnsi" w:cstheme="minorHAnsi"/>
          <w:sz w:val="22"/>
          <w:szCs w:val="22"/>
        </w:rPr>
        <w:t>decyzji o pozwoleniu na budowę</w:t>
      </w:r>
      <w:r>
        <w:rPr>
          <w:rFonts w:asciiTheme="minorHAnsi" w:hAnsiTheme="minorHAnsi" w:cstheme="minorHAnsi"/>
          <w:sz w:val="22"/>
          <w:szCs w:val="22"/>
        </w:rPr>
        <w:t>.</w:t>
      </w:r>
    </w:p>
    <w:p w14:paraId="09202A60" w14:textId="015D8752" w:rsidR="00461A4A" w:rsidRPr="00BB5ADB" w:rsidRDefault="00461A4A" w:rsidP="008262DD">
      <w:pPr>
        <w:pStyle w:val="Default"/>
        <w:spacing w:before="120" w:after="120" w:line="300" w:lineRule="auto"/>
        <w:ind w:left="360"/>
        <w:rPr>
          <w:rFonts w:asciiTheme="minorHAnsi" w:hAnsiTheme="minorHAnsi" w:cstheme="minorHAnsi"/>
          <w:sz w:val="22"/>
          <w:szCs w:val="22"/>
        </w:rPr>
      </w:pPr>
      <w:r>
        <w:rPr>
          <w:rFonts w:asciiTheme="minorHAnsi" w:hAnsiTheme="minorHAnsi" w:cstheme="minorHAnsi"/>
          <w:sz w:val="22"/>
          <w:szCs w:val="22"/>
        </w:rPr>
        <w:t xml:space="preserve">oraz </w:t>
      </w:r>
      <w:r w:rsidRPr="00BB5ADB">
        <w:rPr>
          <w:rFonts w:asciiTheme="minorHAnsi" w:hAnsiTheme="minorHAnsi" w:cstheme="minorHAnsi"/>
          <w:sz w:val="22"/>
          <w:szCs w:val="22"/>
        </w:rPr>
        <w:t xml:space="preserve">pełnienie nadzoru autorskiego nad realizacją robót ujętych w </w:t>
      </w:r>
      <w:r>
        <w:rPr>
          <w:rFonts w:asciiTheme="minorHAnsi" w:hAnsiTheme="minorHAnsi" w:cstheme="minorHAnsi"/>
          <w:sz w:val="22"/>
          <w:szCs w:val="22"/>
        </w:rPr>
        <w:t>d</w:t>
      </w:r>
      <w:r w:rsidRPr="00BB5ADB">
        <w:rPr>
          <w:rFonts w:asciiTheme="minorHAnsi" w:hAnsiTheme="minorHAnsi" w:cstheme="minorHAnsi"/>
          <w:sz w:val="22"/>
          <w:szCs w:val="22"/>
        </w:rPr>
        <w:t>okumentacji.</w:t>
      </w:r>
    </w:p>
    <w:p w14:paraId="1E3C2CA9" w14:textId="11F72ADC" w:rsidR="00EC4628" w:rsidRPr="00C17CEE" w:rsidRDefault="00EC4628" w:rsidP="008F7143">
      <w:pPr>
        <w:spacing w:before="120"/>
        <w:ind w:right="0"/>
        <w:jc w:val="both"/>
        <w:rPr>
          <w:rFonts w:asciiTheme="minorHAnsi" w:hAnsiTheme="minorHAnsi" w:cstheme="minorHAnsi"/>
          <w:sz w:val="24"/>
          <w:szCs w:val="24"/>
        </w:rPr>
      </w:pPr>
      <w:r w:rsidRPr="00C17CEE">
        <w:rPr>
          <w:rFonts w:asciiTheme="minorHAnsi" w:hAnsiTheme="minorHAnsi" w:cstheme="minorHAnsi"/>
          <w:sz w:val="24"/>
          <w:szCs w:val="28"/>
        </w:rPr>
        <w:t xml:space="preserve">Prace projektowe obejmują wykonanie </w:t>
      </w:r>
      <w:r w:rsidRPr="00C17CEE">
        <w:rPr>
          <w:rFonts w:asciiTheme="minorHAnsi" w:hAnsiTheme="minorHAnsi" w:cstheme="minorHAnsi"/>
          <w:sz w:val="24"/>
          <w:szCs w:val="24"/>
        </w:rPr>
        <w:t xml:space="preserve">inwentaryzacji flory i fauny, a także </w:t>
      </w:r>
      <w:r w:rsidR="00461A4A">
        <w:rPr>
          <w:rFonts w:asciiTheme="minorHAnsi" w:hAnsiTheme="minorHAnsi" w:cstheme="minorHAnsi"/>
          <w:sz w:val="24"/>
          <w:szCs w:val="24"/>
        </w:rPr>
        <w:t>uzyskanie i opracowanie wszelkich badań, pomiarów, oraz uzyskanie materiałów wyjściowych niezbędnych do</w:t>
      </w:r>
      <w:r w:rsidR="00686748">
        <w:rPr>
          <w:rFonts w:asciiTheme="minorHAnsi" w:hAnsiTheme="minorHAnsi" w:cstheme="minorHAnsi"/>
          <w:sz w:val="24"/>
          <w:szCs w:val="24"/>
        </w:rPr>
        <w:t xml:space="preserve"> </w:t>
      </w:r>
      <w:r w:rsidR="00461A4A">
        <w:rPr>
          <w:rFonts w:asciiTheme="minorHAnsi" w:hAnsiTheme="minorHAnsi" w:cstheme="minorHAnsi"/>
          <w:sz w:val="24"/>
          <w:szCs w:val="24"/>
        </w:rPr>
        <w:t>prawidłowego opracow</w:t>
      </w:r>
      <w:r w:rsidR="00686748">
        <w:rPr>
          <w:rFonts w:asciiTheme="minorHAnsi" w:hAnsiTheme="minorHAnsi" w:cstheme="minorHAnsi"/>
          <w:sz w:val="24"/>
          <w:szCs w:val="24"/>
        </w:rPr>
        <w:t>an</w:t>
      </w:r>
      <w:r w:rsidR="00461A4A">
        <w:rPr>
          <w:rFonts w:asciiTheme="minorHAnsi" w:hAnsiTheme="minorHAnsi" w:cstheme="minorHAnsi"/>
          <w:sz w:val="24"/>
          <w:szCs w:val="24"/>
        </w:rPr>
        <w:t xml:space="preserve">ia dokumentacji, a także </w:t>
      </w:r>
      <w:r w:rsidRPr="00C17CEE">
        <w:rPr>
          <w:rFonts w:asciiTheme="minorHAnsi" w:hAnsiTheme="minorHAnsi" w:cstheme="minorHAnsi"/>
          <w:sz w:val="24"/>
          <w:szCs w:val="24"/>
        </w:rPr>
        <w:t xml:space="preserve">dokonanie wszelkich innych prac i czynności koniecznych do uzyskania </w:t>
      </w:r>
      <w:r w:rsidR="00461A4A">
        <w:rPr>
          <w:rFonts w:asciiTheme="minorHAnsi" w:hAnsiTheme="minorHAnsi" w:cstheme="minorHAnsi"/>
          <w:sz w:val="24"/>
          <w:szCs w:val="24"/>
        </w:rPr>
        <w:t>niezbędnych</w:t>
      </w:r>
      <w:r w:rsidR="00461A4A" w:rsidRPr="00C17CEE">
        <w:rPr>
          <w:rFonts w:asciiTheme="minorHAnsi" w:hAnsiTheme="minorHAnsi" w:cstheme="minorHAnsi"/>
          <w:sz w:val="24"/>
          <w:szCs w:val="24"/>
        </w:rPr>
        <w:t xml:space="preserve"> </w:t>
      </w:r>
      <w:r w:rsidR="00A70217">
        <w:rPr>
          <w:rFonts w:asciiTheme="minorHAnsi" w:hAnsiTheme="minorHAnsi" w:cstheme="minorHAnsi"/>
          <w:sz w:val="24"/>
          <w:szCs w:val="24"/>
        </w:rPr>
        <w:t>decyzji</w:t>
      </w:r>
      <w:r w:rsidRPr="00C17CEE">
        <w:rPr>
          <w:rFonts w:asciiTheme="minorHAnsi" w:hAnsiTheme="minorHAnsi" w:cstheme="minorHAnsi"/>
          <w:sz w:val="24"/>
          <w:szCs w:val="24"/>
        </w:rPr>
        <w:t xml:space="preserve"> administracyjnych uprawniających do rozpoczęcia robót budowlanych oraz prac i czynności umożliwiających wykonanie obiektu budowlanego na podstawie </w:t>
      </w:r>
      <w:r w:rsidR="00461A4A">
        <w:rPr>
          <w:rFonts w:asciiTheme="minorHAnsi" w:hAnsiTheme="minorHAnsi" w:cstheme="minorHAnsi"/>
          <w:sz w:val="24"/>
          <w:szCs w:val="24"/>
        </w:rPr>
        <w:t>dokumentacji projektowej</w:t>
      </w:r>
      <w:r w:rsidRPr="00C17CEE">
        <w:rPr>
          <w:rFonts w:asciiTheme="minorHAnsi" w:hAnsiTheme="minorHAnsi" w:cstheme="minorHAnsi"/>
          <w:sz w:val="24"/>
          <w:szCs w:val="24"/>
        </w:rPr>
        <w:t>.</w:t>
      </w:r>
    </w:p>
    <w:p w14:paraId="1A460B28" w14:textId="030677B7" w:rsidR="00EC4628" w:rsidRPr="00927899" w:rsidRDefault="00EC4628" w:rsidP="008F7143">
      <w:pPr>
        <w:spacing w:before="120"/>
        <w:ind w:right="0"/>
        <w:jc w:val="both"/>
        <w:rPr>
          <w:rFonts w:asciiTheme="minorHAnsi" w:hAnsiTheme="minorHAnsi" w:cstheme="minorHAnsi"/>
          <w:sz w:val="24"/>
          <w:szCs w:val="24"/>
        </w:rPr>
      </w:pPr>
      <w:r w:rsidRPr="001A12AD">
        <w:rPr>
          <w:rFonts w:asciiTheme="minorHAnsi" w:hAnsiTheme="minorHAnsi" w:cstheme="minorHAnsi"/>
          <w:sz w:val="24"/>
          <w:szCs w:val="24"/>
        </w:rPr>
        <w:t>Teren objęty opracowaniem jest przestrzenią publiczną</w:t>
      </w:r>
      <w:r w:rsidR="00927899" w:rsidRPr="001A12AD">
        <w:rPr>
          <w:rFonts w:asciiTheme="minorHAnsi" w:hAnsiTheme="minorHAnsi" w:cstheme="minorHAnsi"/>
          <w:sz w:val="24"/>
          <w:szCs w:val="24"/>
        </w:rPr>
        <w:t xml:space="preserve"> zlokalizowaną na działkach o nr.</w:t>
      </w:r>
      <w:r w:rsidR="00AB1B9F" w:rsidRPr="001A12AD">
        <w:rPr>
          <w:rFonts w:asciiTheme="minorHAnsi" w:hAnsiTheme="minorHAnsi" w:cstheme="minorHAnsi"/>
          <w:sz w:val="24"/>
          <w:szCs w:val="24"/>
        </w:rPr>
        <w:t xml:space="preserve"> </w:t>
      </w:r>
      <w:r w:rsidR="00284A6A" w:rsidRPr="001A12AD">
        <w:rPr>
          <w:rFonts w:asciiTheme="minorHAnsi" w:hAnsiTheme="minorHAnsi" w:cstheme="minorHAnsi"/>
          <w:sz w:val="24"/>
          <w:szCs w:val="24"/>
        </w:rPr>
        <w:t xml:space="preserve">14/1, </w:t>
      </w:r>
      <w:r w:rsidR="001A12AD" w:rsidRPr="001A12AD">
        <w:rPr>
          <w:rFonts w:asciiTheme="minorHAnsi" w:hAnsiTheme="minorHAnsi" w:cstheme="minorHAnsi"/>
          <w:sz w:val="24"/>
          <w:szCs w:val="24"/>
        </w:rPr>
        <w:t xml:space="preserve">14/3, </w:t>
      </w:r>
      <w:r w:rsidR="00112B91" w:rsidRPr="001A12AD">
        <w:rPr>
          <w:rFonts w:asciiTheme="minorHAnsi" w:hAnsiTheme="minorHAnsi" w:cstheme="minorHAnsi"/>
          <w:sz w:val="24"/>
          <w:szCs w:val="24"/>
        </w:rPr>
        <w:t>14/4,</w:t>
      </w:r>
      <w:r w:rsidR="00AB1B9F" w:rsidRPr="001A12AD">
        <w:rPr>
          <w:rFonts w:asciiTheme="minorHAnsi" w:hAnsiTheme="minorHAnsi" w:cstheme="minorHAnsi"/>
          <w:sz w:val="24"/>
          <w:szCs w:val="24"/>
        </w:rPr>
        <w:t xml:space="preserve"> 14/5, </w:t>
      </w:r>
      <w:r w:rsidR="00BE1D40" w:rsidRPr="001A12AD">
        <w:rPr>
          <w:rFonts w:asciiTheme="minorHAnsi" w:hAnsiTheme="minorHAnsi" w:cstheme="minorHAnsi"/>
          <w:sz w:val="24"/>
          <w:szCs w:val="24"/>
        </w:rPr>
        <w:t xml:space="preserve"> </w:t>
      </w:r>
      <w:r w:rsidR="00927899" w:rsidRPr="001A12AD">
        <w:rPr>
          <w:rFonts w:asciiTheme="minorHAnsi" w:eastAsia="SimSun" w:hAnsiTheme="minorHAnsi" w:cstheme="minorHAnsi"/>
          <w:kern w:val="2"/>
          <w:sz w:val="24"/>
          <w:szCs w:val="24"/>
          <w:lang w:eastAsia="zh-CN"/>
        </w:rPr>
        <w:t>15/3, 15/4, 15/5,</w:t>
      </w:r>
      <w:r w:rsidR="00284A6A" w:rsidRPr="001A12AD">
        <w:rPr>
          <w:rFonts w:asciiTheme="minorHAnsi" w:eastAsia="SimSun" w:hAnsiTheme="minorHAnsi" w:cstheme="minorHAnsi"/>
          <w:kern w:val="2"/>
          <w:sz w:val="24"/>
          <w:szCs w:val="24"/>
          <w:lang w:eastAsia="zh-CN"/>
        </w:rPr>
        <w:t xml:space="preserve"> 15/9</w:t>
      </w:r>
      <w:r w:rsidR="00927899" w:rsidRPr="001A12AD">
        <w:rPr>
          <w:rFonts w:asciiTheme="minorHAnsi" w:eastAsia="SimSun" w:hAnsiTheme="minorHAnsi" w:cstheme="minorHAnsi"/>
          <w:kern w:val="2"/>
          <w:sz w:val="24"/>
          <w:szCs w:val="24"/>
          <w:lang w:eastAsia="zh-CN"/>
        </w:rPr>
        <w:t xml:space="preserve"> cz. 16/9,</w:t>
      </w:r>
      <w:r w:rsidR="00BE1D40" w:rsidRPr="001A12AD">
        <w:rPr>
          <w:rFonts w:asciiTheme="minorHAnsi" w:eastAsia="SimSun" w:hAnsiTheme="minorHAnsi" w:cstheme="minorHAnsi"/>
          <w:kern w:val="2"/>
          <w:sz w:val="24"/>
          <w:szCs w:val="24"/>
          <w:lang w:eastAsia="zh-CN"/>
        </w:rPr>
        <w:t xml:space="preserve"> 16/4</w:t>
      </w:r>
      <w:r w:rsidR="00AB1B9F" w:rsidRPr="001A12AD">
        <w:rPr>
          <w:rFonts w:asciiTheme="minorHAnsi" w:eastAsia="SimSun" w:hAnsiTheme="minorHAnsi" w:cstheme="minorHAnsi"/>
          <w:kern w:val="2"/>
          <w:sz w:val="24"/>
          <w:szCs w:val="24"/>
          <w:lang w:eastAsia="zh-CN"/>
        </w:rPr>
        <w:t xml:space="preserve">, </w:t>
      </w:r>
      <w:r w:rsidR="00284A6A" w:rsidRPr="001A12AD">
        <w:rPr>
          <w:rFonts w:asciiTheme="minorHAnsi" w:eastAsia="SimSun" w:hAnsiTheme="minorHAnsi" w:cstheme="minorHAnsi"/>
          <w:kern w:val="2"/>
          <w:sz w:val="24"/>
          <w:szCs w:val="24"/>
          <w:lang w:eastAsia="zh-CN"/>
        </w:rPr>
        <w:t>o</w:t>
      </w:r>
      <w:r w:rsidR="00927899" w:rsidRPr="001A12AD">
        <w:rPr>
          <w:rFonts w:asciiTheme="minorHAnsi" w:eastAsia="SimSun" w:hAnsiTheme="minorHAnsi" w:cstheme="minorHAnsi"/>
          <w:kern w:val="2"/>
          <w:sz w:val="24"/>
          <w:szCs w:val="24"/>
          <w:lang w:eastAsia="zh-CN"/>
        </w:rPr>
        <w:t xml:space="preserve">bręb 6-07-10 oraz na części działek o </w:t>
      </w:r>
      <w:r w:rsidR="00494E97">
        <w:rPr>
          <w:rFonts w:asciiTheme="minorHAnsi" w:eastAsia="SimSun" w:hAnsiTheme="minorHAnsi" w:cstheme="minorHAnsi"/>
          <w:kern w:val="2"/>
          <w:sz w:val="24"/>
          <w:szCs w:val="24"/>
          <w:lang w:eastAsia="zh-CN"/>
        </w:rPr>
        <w:t> </w:t>
      </w:r>
      <w:r w:rsidR="00927899" w:rsidRPr="001A12AD">
        <w:rPr>
          <w:rFonts w:asciiTheme="minorHAnsi" w:eastAsia="SimSun" w:hAnsiTheme="minorHAnsi" w:cstheme="minorHAnsi"/>
          <w:kern w:val="2"/>
          <w:sz w:val="24"/>
          <w:szCs w:val="24"/>
          <w:lang w:eastAsia="zh-CN"/>
        </w:rPr>
        <w:t xml:space="preserve">nr. </w:t>
      </w:r>
      <w:r w:rsidR="00494E97">
        <w:rPr>
          <w:rFonts w:asciiTheme="minorHAnsi" w:eastAsia="SimSun" w:hAnsiTheme="minorHAnsi" w:cstheme="minorHAnsi"/>
          <w:kern w:val="2"/>
          <w:sz w:val="24"/>
          <w:szCs w:val="24"/>
          <w:lang w:eastAsia="zh-CN"/>
        </w:rPr>
        <w:t> </w:t>
      </w:r>
      <w:r w:rsidR="00927899" w:rsidRPr="001A12AD">
        <w:rPr>
          <w:rFonts w:asciiTheme="minorHAnsi" w:eastAsia="SimSun" w:hAnsiTheme="minorHAnsi" w:cstheme="minorHAnsi"/>
          <w:kern w:val="2"/>
          <w:sz w:val="24"/>
          <w:szCs w:val="24"/>
          <w:lang w:eastAsia="zh-CN"/>
        </w:rPr>
        <w:t xml:space="preserve">2/8, 2/3, 2/4 i części działek o nr. </w:t>
      </w:r>
      <w:r w:rsidR="00284A6A" w:rsidRPr="001A12AD">
        <w:rPr>
          <w:rFonts w:asciiTheme="minorHAnsi" w:eastAsia="SimSun" w:hAnsiTheme="minorHAnsi" w:cstheme="minorHAnsi"/>
          <w:kern w:val="2"/>
          <w:sz w:val="24"/>
          <w:szCs w:val="24"/>
          <w:lang w:eastAsia="zh-CN"/>
        </w:rPr>
        <w:t xml:space="preserve">18/1, </w:t>
      </w:r>
      <w:r w:rsidR="00927899" w:rsidRPr="001A12AD">
        <w:rPr>
          <w:rFonts w:asciiTheme="minorHAnsi" w:eastAsia="SimSun" w:hAnsiTheme="minorHAnsi" w:cstheme="minorHAnsi"/>
          <w:kern w:val="2"/>
          <w:sz w:val="24"/>
          <w:szCs w:val="24"/>
          <w:lang w:eastAsia="zh-CN"/>
        </w:rPr>
        <w:t>18/3 z obrębu 6</w:t>
      </w:r>
      <w:r w:rsidR="00927899" w:rsidRPr="00927899">
        <w:rPr>
          <w:rFonts w:asciiTheme="minorHAnsi" w:eastAsia="SimSun" w:hAnsiTheme="minorHAnsi" w:cstheme="minorHAnsi"/>
          <w:kern w:val="2"/>
          <w:sz w:val="24"/>
          <w:szCs w:val="24"/>
          <w:lang w:eastAsia="zh-CN"/>
        </w:rPr>
        <w:t>-07-11 dzielnica m. st. Warszawa Wola, powiat Warszawa, woj. mazowieckie</w:t>
      </w:r>
      <w:r w:rsidR="00927899">
        <w:rPr>
          <w:rFonts w:asciiTheme="minorHAnsi" w:eastAsia="SimSun" w:hAnsiTheme="minorHAnsi" w:cstheme="minorHAnsi"/>
          <w:kern w:val="2"/>
          <w:sz w:val="24"/>
          <w:szCs w:val="24"/>
          <w:lang w:eastAsia="zh-CN"/>
        </w:rPr>
        <w:t xml:space="preserve">. </w:t>
      </w:r>
      <w:r w:rsidR="00927899">
        <w:rPr>
          <w:rFonts w:asciiTheme="minorHAnsi" w:hAnsiTheme="minorHAnsi" w:cstheme="minorHAnsi"/>
          <w:sz w:val="24"/>
          <w:szCs w:val="24"/>
        </w:rPr>
        <w:t>P</w:t>
      </w:r>
      <w:r w:rsidRPr="00C17CEE">
        <w:rPr>
          <w:rFonts w:asciiTheme="minorHAnsi" w:hAnsiTheme="minorHAnsi" w:cstheme="minorHAnsi"/>
          <w:sz w:val="24"/>
          <w:szCs w:val="24"/>
        </w:rPr>
        <w:t xml:space="preserve">o przeprowadzonych pracach inżynieryjnych </w:t>
      </w:r>
      <w:r w:rsidR="00927899">
        <w:rPr>
          <w:rFonts w:asciiTheme="minorHAnsi" w:hAnsiTheme="minorHAnsi" w:cstheme="minorHAnsi"/>
          <w:sz w:val="24"/>
          <w:szCs w:val="24"/>
        </w:rPr>
        <w:t>zaprojektowana przestrzeń publiczna</w:t>
      </w:r>
      <w:r w:rsidRPr="00C17CEE">
        <w:rPr>
          <w:rFonts w:asciiTheme="minorHAnsi" w:hAnsiTheme="minorHAnsi" w:cstheme="minorHAnsi"/>
          <w:sz w:val="24"/>
          <w:szCs w:val="24"/>
        </w:rPr>
        <w:t xml:space="preserve"> ma zachować obecną funkcję terenów zieleni wraz z </w:t>
      </w:r>
      <w:r w:rsidR="00494E97">
        <w:rPr>
          <w:rFonts w:asciiTheme="minorHAnsi" w:hAnsiTheme="minorHAnsi" w:cstheme="minorHAnsi"/>
          <w:sz w:val="24"/>
          <w:szCs w:val="24"/>
        </w:rPr>
        <w:t> </w:t>
      </w:r>
      <w:r w:rsidRPr="00C17CEE">
        <w:rPr>
          <w:rFonts w:asciiTheme="minorHAnsi" w:hAnsiTheme="minorHAnsi" w:cstheme="minorHAnsi"/>
          <w:sz w:val="24"/>
          <w:szCs w:val="24"/>
        </w:rPr>
        <w:t>istniejącym zbiornikiem wodnym w otoczeniu Cmentarza Powstańców Warszawy. Głównym celem projektu jest stworzenie atrakcyjnego obszaru wypoczynku z wykorzystaniem istniejących zasobów przyrodniczych, obejmujących istniejącą zieleń, zbiornik wodny- staw oraz ukształtowanie terenu</w:t>
      </w:r>
      <w:r w:rsidR="00687392" w:rsidRPr="00C17CEE">
        <w:rPr>
          <w:rFonts w:asciiTheme="minorHAnsi" w:hAnsiTheme="minorHAnsi" w:cstheme="minorHAnsi"/>
          <w:sz w:val="24"/>
          <w:szCs w:val="24"/>
        </w:rPr>
        <w:t>.</w:t>
      </w:r>
    </w:p>
    <w:p w14:paraId="1259F985" w14:textId="5FB5D6B8" w:rsidR="00EC4628" w:rsidRPr="00C17CEE" w:rsidRDefault="00A3091C" w:rsidP="008F7143">
      <w:pPr>
        <w:spacing w:before="120"/>
        <w:rPr>
          <w:rFonts w:asciiTheme="minorHAnsi" w:hAnsiTheme="minorHAnsi" w:cstheme="minorHAnsi"/>
          <w:sz w:val="24"/>
          <w:szCs w:val="24"/>
        </w:rPr>
      </w:pPr>
      <w:r>
        <w:rPr>
          <w:rFonts w:asciiTheme="minorHAnsi" w:hAnsiTheme="minorHAnsi" w:cstheme="minorHAnsi"/>
          <w:sz w:val="24"/>
          <w:szCs w:val="24"/>
        </w:rPr>
        <w:br w:type="column"/>
      </w:r>
      <w:r w:rsidR="00EC4628" w:rsidRPr="00C17CEE">
        <w:rPr>
          <w:rFonts w:asciiTheme="minorHAnsi" w:hAnsiTheme="minorHAnsi" w:cstheme="minorHAnsi"/>
          <w:sz w:val="24"/>
          <w:szCs w:val="24"/>
        </w:rPr>
        <w:lastRenderedPageBreak/>
        <w:t>W ramach inwestycji planuje się wykonanie prac projektowych dotyczących:</w:t>
      </w:r>
    </w:p>
    <w:bookmarkEnd w:id="1"/>
    <w:p w14:paraId="2DB4868A" w14:textId="1000A978" w:rsidR="009A223E" w:rsidRPr="000E3F83" w:rsidRDefault="008D3669" w:rsidP="00BC1A98">
      <w:pPr>
        <w:pStyle w:val="Kolorowalistaakcent12"/>
        <w:widowControl/>
        <w:numPr>
          <w:ilvl w:val="0"/>
          <w:numId w:val="15"/>
        </w:numPr>
        <w:spacing w:before="120" w:after="120" w:line="300" w:lineRule="auto"/>
        <w:jc w:val="left"/>
        <w:rPr>
          <w:rFonts w:asciiTheme="minorHAnsi" w:hAnsiTheme="minorHAnsi" w:cstheme="minorHAnsi"/>
          <w:i/>
          <w:iCs/>
          <w:sz w:val="24"/>
          <w:szCs w:val="24"/>
          <w:u w:val="single"/>
          <w:lang w:val="pl-PL"/>
        </w:rPr>
      </w:pPr>
      <w:r w:rsidRPr="00C17CEE">
        <w:rPr>
          <w:rFonts w:asciiTheme="minorHAnsi" w:hAnsiTheme="minorHAnsi" w:cstheme="minorHAnsi"/>
          <w:sz w:val="24"/>
          <w:szCs w:val="24"/>
          <w:lang w:val="pl-PL"/>
        </w:rPr>
        <w:t>Zagospodarowani</w:t>
      </w:r>
      <w:r w:rsidR="00B8001D" w:rsidRPr="00C17CEE">
        <w:rPr>
          <w:rFonts w:asciiTheme="minorHAnsi" w:hAnsiTheme="minorHAnsi" w:cstheme="minorHAnsi"/>
          <w:sz w:val="24"/>
          <w:szCs w:val="24"/>
          <w:lang w:val="pl-PL"/>
        </w:rPr>
        <w:t>a</w:t>
      </w:r>
      <w:r w:rsidRPr="00C17CEE">
        <w:rPr>
          <w:rFonts w:asciiTheme="minorHAnsi" w:hAnsiTheme="minorHAnsi" w:cstheme="minorHAnsi"/>
          <w:sz w:val="24"/>
          <w:szCs w:val="24"/>
          <w:lang w:val="pl-PL"/>
        </w:rPr>
        <w:t xml:space="preserve"> wód opadowych i roztopowych</w:t>
      </w:r>
      <w:r w:rsidR="008718DD" w:rsidRPr="00C17CEE">
        <w:rPr>
          <w:rFonts w:asciiTheme="minorHAnsi" w:hAnsiTheme="minorHAnsi" w:cstheme="minorHAnsi"/>
          <w:sz w:val="24"/>
          <w:szCs w:val="24"/>
          <w:lang w:val="pl-PL"/>
        </w:rPr>
        <w:t>.</w:t>
      </w:r>
      <w:r w:rsidRPr="00C17CEE">
        <w:rPr>
          <w:rFonts w:asciiTheme="minorHAnsi" w:hAnsiTheme="minorHAnsi" w:cstheme="minorHAnsi"/>
          <w:sz w:val="24"/>
          <w:szCs w:val="24"/>
          <w:lang w:val="pl-PL"/>
        </w:rPr>
        <w:t xml:space="preserve"> </w:t>
      </w:r>
      <w:r w:rsidR="008718DD" w:rsidRPr="00C17CEE">
        <w:rPr>
          <w:rFonts w:asciiTheme="minorHAnsi" w:hAnsiTheme="minorHAnsi" w:cstheme="minorHAnsi"/>
          <w:sz w:val="24"/>
          <w:szCs w:val="24"/>
          <w:lang w:val="pl-PL"/>
        </w:rPr>
        <w:t>U</w:t>
      </w:r>
      <w:r w:rsidR="00812C4B" w:rsidRPr="00C17CEE">
        <w:rPr>
          <w:rFonts w:asciiTheme="minorHAnsi" w:hAnsiTheme="minorHAnsi" w:cstheme="minorHAnsi"/>
          <w:sz w:val="24"/>
          <w:szCs w:val="24"/>
          <w:lang w:val="pl-PL"/>
        </w:rPr>
        <w:t xml:space="preserve">mocnienie </w:t>
      </w:r>
      <w:r w:rsidR="009B22B6" w:rsidRPr="00C17CEE">
        <w:rPr>
          <w:rFonts w:asciiTheme="minorHAnsi" w:hAnsiTheme="minorHAnsi" w:cstheme="minorHAnsi"/>
          <w:sz w:val="24"/>
          <w:szCs w:val="24"/>
          <w:lang w:val="pl-PL"/>
        </w:rPr>
        <w:t xml:space="preserve">podstawy </w:t>
      </w:r>
      <w:r w:rsidR="00812C4B" w:rsidRPr="00C17CEE">
        <w:rPr>
          <w:rFonts w:asciiTheme="minorHAnsi" w:hAnsiTheme="minorHAnsi" w:cstheme="minorHAnsi"/>
          <w:sz w:val="24"/>
          <w:szCs w:val="24"/>
          <w:lang w:val="pl-PL"/>
        </w:rPr>
        <w:t>skarp</w:t>
      </w:r>
      <w:r w:rsidR="009B22B6" w:rsidRPr="00C17CEE">
        <w:rPr>
          <w:rFonts w:asciiTheme="minorHAnsi" w:hAnsiTheme="minorHAnsi" w:cstheme="minorHAnsi"/>
          <w:sz w:val="24"/>
          <w:szCs w:val="24"/>
          <w:lang w:val="pl-PL"/>
        </w:rPr>
        <w:t>y</w:t>
      </w:r>
      <w:r w:rsidR="00812C4B" w:rsidRPr="00C17CEE">
        <w:rPr>
          <w:rFonts w:asciiTheme="minorHAnsi" w:hAnsiTheme="minorHAnsi" w:cstheme="minorHAnsi"/>
          <w:sz w:val="24"/>
          <w:szCs w:val="24"/>
          <w:lang w:val="pl-PL"/>
        </w:rPr>
        <w:t xml:space="preserve"> stawu</w:t>
      </w:r>
      <w:r w:rsidR="008718DD" w:rsidRPr="00C17CEE">
        <w:rPr>
          <w:rFonts w:asciiTheme="minorHAnsi" w:hAnsiTheme="minorHAnsi" w:cstheme="minorHAnsi"/>
          <w:sz w:val="24"/>
          <w:szCs w:val="24"/>
          <w:lang w:val="pl-PL"/>
        </w:rPr>
        <w:t xml:space="preserve"> wraz z p</w:t>
      </w:r>
      <w:r w:rsidR="00812C4B" w:rsidRPr="00C17CEE">
        <w:rPr>
          <w:rFonts w:asciiTheme="minorHAnsi" w:hAnsiTheme="minorHAnsi" w:cstheme="minorHAnsi"/>
          <w:sz w:val="24"/>
          <w:szCs w:val="24"/>
          <w:lang w:val="pl-PL"/>
        </w:rPr>
        <w:t>rzebudow</w:t>
      </w:r>
      <w:r w:rsidR="008718DD" w:rsidRPr="00C17CEE">
        <w:rPr>
          <w:rFonts w:asciiTheme="minorHAnsi" w:hAnsiTheme="minorHAnsi" w:cstheme="minorHAnsi"/>
          <w:sz w:val="24"/>
          <w:szCs w:val="24"/>
          <w:lang w:val="pl-PL"/>
        </w:rPr>
        <w:t>ą</w:t>
      </w:r>
      <w:r w:rsidR="00812C4B" w:rsidRPr="00C17CEE">
        <w:rPr>
          <w:rFonts w:asciiTheme="minorHAnsi" w:hAnsiTheme="minorHAnsi" w:cstheme="minorHAnsi"/>
          <w:sz w:val="24"/>
          <w:szCs w:val="24"/>
          <w:lang w:val="pl-PL"/>
        </w:rPr>
        <w:t xml:space="preserve"> wylotu </w:t>
      </w:r>
      <w:r w:rsidR="008718DD" w:rsidRPr="00C17CEE">
        <w:rPr>
          <w:rFonts w:asciiTheme="minorHAnsi" w:hAnsiTheme="minorHAnsi" w:cstheme="minorHAnsi"/>
          <w:sz w:val="24"/>
          <w:szCs w:val="24"/>
          <w:lang w:val="pl-PL"/>
        </w:rPr>
        <w:t>na</w:t>
      </w:r>
      <w:r w:rsidR="00812C4B" w:rsidRPr="00C17CEE">
        <w:rPr>
          <w:rFonts w:asciiTheme="minorHAnsi" w:hAnsiTheme="minorHAnsi" w:cstheme="minorHAnsi"/>
          <w:sz w:val="24"/>
          <w:szCs w:val="24"/>
          <w:lang w:val="pl-PL"/>
        </w:rPr>
        <w:t xml:space="preserve"> skarpie zac</w:t>
      </w:r>
      <w:r w:rsidR="009A223E" w:rsidRPr="00C17CEE">
        <w:rPr>
          <w:rFonts w:asciiTheme="minorHAnsi" w:hAnsiTheme="minorHAnsi" w:cstheme="minorHAnsi"/>
          <w:sz w:val="24"/>
          <w:szCs w:val="24"/>
          <w:lang w:val="pl-PL"/>
        </w:rPr>
        <w:t>h</w:t>
      </w:r>
      <w:r w:rsidR="00812C4B" w:rsidRPr="00C17CEE">
        <w:rPr>
          <w:rFonts w:asciiTheme="minorHAnsi" w:hAnsiTheme="minorHAnsi" w:cstheme="minorHAnsi"/>
          <w:sz w:val="24"/>
          <w:szCs w:val="24"/>
          <w:lang w:val="pl-PL"/>
        </w:rPr>
        <w:t xml:space="preserve">odniej oraz </w:t>
      </w:r>
      <w:r w:rsidR="009A223E" w:rsidRPr="00C17CEE">
        <w:rPr>
          <w:rFonts w:asciiTheme="minorHAnsi" w:hAnsiTheme="minorHAnsi" w:cstheme="minorHAnsi"/>
          <w:sz w:val="24"/>
          <w:szCs w:val="24"/>
          <w:lang w:val="pl-PL"/>
        </w:rPr>
        <w:t>przebudow</w:t>
      </w:r>
      <w:r w:rsidR="008718DD" w:rsidRPr="00C17CEE">
        <w:rPr>
          <w:rFonts w:asciiTheme="minorHAnsi" w:hAnsiTheme="minorHAnsi" w:cstheme="minorHAnsi"/>
          <w:sz w:val="24"/>
          <w:szCs w:val="24"/>
          <w:lang w:val="pl-PL"/>
        </w:rPr>
        <w:t>ą</w:t>
      </w:r>
      <w:r w:rsidR="009A223E" w:rsidRPr="00C17CEE">
        <w:rPr>
          <w:rFonts w:asciiTheme="minorHAnsi" w:hAnsiTheme="minorHAnsi" w:cstheme="minorHAnsi"/>
          <w:sz w:val="24"/>
          <w:szCs w:val="24"/>
          <w:lang w:val="pl-PL"/>
        </w:rPr>
        <w:t xml:space="preserve"> wylotu</w:t>
      </w:r>
      <w:r w:rsidR="00C07FA1" w:rsidRPr="00C17CEE">
        <w:rPr>
          <w:rFonts w:asciiTheme="minorHAnsi" w:hAnsiTheme="minorHAnsi" w:cstheme="minorHAnsi"/>
          <w:sz w:val="24"/>
          <w:szCs w:val="24"/>
          <w:lang w:val="pl-PL"/>
        </w:rPr>
        <w:t xml:space="preserve"> na</w:t>
      </w:r>
      <w:r w:rsidR="009A223E" w:rsidRPr="00C17CEE">
        <w:rPr>
          <w:rFonts w:asciiTheme="minorHAnsi" w:hAnsiTheme="minorHAnsi" w:cstheme="minorHAnsi"/>
          <w:sz w:val="24"/>
          <w:szCs w:val="24"/>
          <w:lang w:val="pl-PL"/>
        </w:rPr>
        <w:t xml:space="preserve"> skarpie wschodniej,</w:t>
      </w:r>
      <w:r w:rsidR="00BF4C4F" w:rsidRPr="00C17CEE">
        <w:rPr>
          <w:rFonts w:asciiTheme="minorHAnsi" w:hAnsiTheme="minorHAnsi" w:cstheme="minorHAnsi"/>
          <w:sz w:val="24"/>
          <w:szCs w:val="24"/>
          <w:lang w:val="pl-PL"/>
        </w:rPr>
        <w:t xml:space="preserve"> odmulenie stawu,</w:t>
      </w:r>
      <w:r w:rsidR="002837A7" w:rsidRPr="00C17CEE">
        <w:rPr>
          <w:rFonts w:asciiTheme="minorHAnsi" w:hAnsiTheme="minorHAnsi" w:cstheme="minorHAnsi"/>
          <w:sz w:val="24"/>
          <w:szCs w:val="24"/>
          <w:lang w:val="pl-PL"/>
        </w:rPr>
        <w:t xml:space="preserve"> formowanie i </w:t>
      </w:r>
      <w:r w:rsidR="00494E97">
        <w:rPr>
          <w:rFonts w:asciiTheme="minorHAnsi" w:hAnsiTheme="minorHAnsi" w:cstheme="minorHAnsi"/>
          <w:sz w:val="24"/>
          <w:szCs w:val="24"/>
          <w:lang w:val="pl-PL"/>
        </w:rPr>
        <w:t> </w:t>
      </w:r>
      <w:r w:rsidR="002837A7" w:rsidRPr="00C17CEE">
        <w:rPr>
          <w:rFonts w:asciiTheme="minorHAnsi" w:hAnsiTheme="minorHAnsi" w:cstheme="minorHAnsi"/>
          <w:sz w:val="24"/>
          <w:szCs w:val="24"/>
          <w:lang w:val="pl-PL"/>
        </w:rPr>
        <w:t>zagęszczenie skarpy stawu  od strony chodnika,</w:t>
      </w:r>
      <w:r w:rsidR="00BF4C4F" w:rsidRPr="00C17CEE">
        <w:rPr>
          <w:rFonts w:asciiTheme="minorHAnsi" w:hAnsiTheme="minorHAnsi" w:cstheme="minorHAnsi"/>
          <w:sz w:val="24"/>
          <w:szCs w:val="24"/>
          <w:lang w:val="pl-PL"/>
        </w:rPr>
        <w:t xml:space="preserve"> </w:t>
      </w:r>
    </w:p>
    <w:p w14:paraId="7C142C77" w14:textId="2AD33B5B" w:rsidR="008D3669" w:rsidRPr="000E3F83" w:rsidRDefault="00A220D4" w:rsidP="00BC1A98">
      <w:pPr>
        <w:pStyle w:val="Kolorowalistaakcent12"/>
        <w:widowControl/>
        <w:numPr>
          <w:ilvl w:val="0"/>
          <w:numId w:val="15"/>
        </w:numPr>
        <w:spacing w:before="120" w:after="120" w:line="300" w:lineRule="auto"/>
        <w:jc w:val="left"/>
        <w:rPr>
          <w:rFonts w:asciiTheme="minorHAnsi" w:hAnsiTheme="minorHAnsi" w:cstheme="minorHAnsi"/>
          <w:i/>
          <w:iCs/>
          <w:sz w:val="24"/>
          <w:szCs w:val="24"/>
          <w:u w:val="single"/>
          <w:lang w:val="pl-PL"/>
        </w:rPr>
      </w:pPr>
      <w:r w:rsidRPr="000E3F83">
        <w:rPr>
          <w:rFonts w:asciiTheme="minorHAnsi" w:hAnsiTheme="minorHAnsi" w:cstheme="minorHAnsi"/>
          <w:sz w:val="24"/>
          <w:szCs w:val="24"/>
          <w:lang w:val="pl-PL"/>
        </w:rPr>
        <w:t>Remont</w:t>
      </w:r>
      <w:r w:rsidR="00B8001D" w:rsidRPr="000E3F83">
        <w:rPr>
          <w:rFonts w:asciiTheme="minorHAnsi" w:hAnsiTheme="minorHAnsi" w:cstheme="minorHAnsi"/>
          <w:sz w:val="24"/>
          <w:szCs w:val="24"/>
          <w:lang w:val="pl-PL"/>
        </w:rPr>
        <w:t>u</w:t>
      </w:r>
      <w:r w:rsidR="00E6479E" w:rsidRPr="000E3F83">
        <w:rPr>
          <w:rFonts w:asciiTheme="minorHAnsi" w:hAnsiTheme="minorHAnsi" w:cstheme="minorHAnsi"/>
          <w:sz w:val="24"/>
          <w:szCs w:val="24"/>
          <w:lang w:val="pl-PL"/>
        </w:rPr>
        <w:t>/przebudowy</w:t>
      </w:r>
      <w:r w:rsidRPr="000E3F83">
        <w:rPr>
          <w:rFonts w:asciiTheme="minorHAnsi" w:hAnsiTheme="minorHAnsi" w:cstheme="minorHAnsi"/>
          <w:sz w:val="24"/>
          <w:szCs w:val="24"/>
          <w:lang w:val="pl-PL"/>
        </w:rPr>
        <w:t xml:space="preserve"> nawierzchni w ul. Józefa Sowińskiego wraz z </w:t>
      </w:r>
      <w:r w:rsidR="00494E97" w:rsidRPr="000E3F83">
        <w:rPr>
          <w:rFonts w:asciiTheme="minorHAnsi" w:hAnsiTheme="minorHAnsi" w:cstheme="minorHAnsi"/>
          <w:sz w:val="24"/>
          <w:szCs w:val="24"/>
          <w:lang w:val="pl-PL"/>
        </w:rPr>
        <w:t> </w:t>
      </w:r>
      <w:r w:rsidRPr="000E3F83">
        <w:rPr>
          <w:rFonts w:asciiTheme="minorHAnsi" w:hAnsiTheme="minorHAnsi" w:cstheme="minorHAnsi"/>
          <w:sz w:val="24"/>
          <w:szCs w:val="24"/>
          <w:lang w:val="pl-PL"/>
        </w:rPr>
        <w:t xml:space="preserve">opracowaniem </w:t>
      </w:r>
      <w:r w:rsidR="00FF7D16" w:rsidRPr="000E3F83">
        <w:rPr>
          <w:rFonts w:asciiTheme="minorHAnsi" w:hAnsiTheme="minorHAnsi" w:cstheme="minorHAnsi"/>
          <w:sz w:val="24"/>
          <w:szCs w:val="24"/>
          <w:lang w:val="pl-PL"/>
        </w:rPr>
        <w:t xml:space="preserve">projektu </w:t>
      </w:r>
      <w:r w:rsidR="006F4BA9" w:rsidRPr="000E3F83">
        <w:rPr>
          <w:rFonts w:asciiTheme="minorHAnsi" w:hAnsiTheme="minorHAnsi" w:cstheme="minorHAnsi"/>
          <w:sz w:val="24"/>
          <w:szCs w:val="24"/>
          <w:lang w:val="pl-PL"/>
        </w:rPr>
        <w:t xml:space="preserve">czasowej </w:t>
      </w:r>
      <w:r w:rsidR="00FF7D16" w:rsidRPr="000E3F83">
        <w:rPr>
          <w:rFonts w:asciiTheme="minorHAnsi" w:hAnsiTheme="minorHAnsi" w:cstheme="minorHAnsi"/>
          <w:sz w:val="24"/>
          <w:szCs w:val="24"/>
          <w:lang w:val="pl-PL"/>
        </w:rPr>
        <w:t>organizacji ruchu,</w:t>
      </w:r>
    </w:p>
    <w:p w14:paraId="0615B646" w14:textId="2F79910C" w:rsidR="00FF7D16" w:rsidRPr="000E3F83" w:rsidRDefault="00FF7D16" w:rsidP="00BC1A98">
      <w:pPr>
        <w:pStyle w:val="Kolorowalistaakcent12"/>
        <w:widowControl/>
        <w:numPr>
          <w:ilvl w:val="0"/>
          <w:numId w:val="15"/>
        </w:numPr>
        <w:spacing w:before="120" w:after="120" w:line="300" w:lineRule="auto"/>
        <w:jc w:val="left"/>
        <w:rPr>
          <w:rFonts w:asciiTheme="minorHAnsi" w:hAnsiTheme="minorHAnsi" w:cstheme="minorHAnsi"/>
          <w:i/>
          <w:iCs/>
          <w:sz w:val="24"/>
          <w:szCs w:val="24"/>
          <w:u w:val="single"/>
          <w:lang w:val="pl-PL"/>
        </w:rPr>
      </w:pPr>
      <w:r w:rsidRPr="000E3F83">
        <w:rPr>
          <w:rFonts w:asciiTheme="minorHAnsi" w:hAnsiTheme="minorHAnsi" w:cstheme="minorHAnsi"/>
          <w:sz w:val="24"/>
          <w:szCs w:val="24"/>
          <w:lang w:val="pl-PL"/>
        </w:rPr>
        <w:t>Przebudow</w:t>
      </w:r>
      <w:r w:rsidR="00B8001D" w:rsidRPr="000E3F83">
        <w:rPr>
          <w:rFonts w:asciiTheme="minorHAnsi" w:hAnsiTheme="minorHAnsi" w:cstheme="minorHAnsi"/>
          <w:sz w:val="24"/>
          <w:szCs w:val="24"/>
          <w:lang w:val="pl-PL"/>
        </w:rPr>
        <w:t>y</w:t>
      </w:r>
      <w:r w:rsidRPr="000E3F83">
        <w:rPr>
          <w:rFonts w:asciiTheme="minorHAnsi" w:hAnsiTheme="minorHAnsi" w:cstheme="minorHAnsi"/>
          <w:sz w:val="24"/>
          <w:szCs w:val="24"/>
          <w:lang w:val="pl-PL"/>
        </w:rPr>
        <w:t xml:space="preserve"> nawierzchni w ciągu pieszym wzdłuż stawu</w:t>
      </w:r>
      <w:r w:rsidR="00CF52E9" w:rsidRPr="000E3F83">
        <w:rPr>
          <w:rFonts w:asciiTheme="minorHAnsi" w:hAnsiTheme="minorHAnsi" w:cstheme="minorHAnsi"/>
          <w:sz w:val="24"/>
          <w:szCs w:val="24"/>
          <w:lang w:val="pl-PL"/>
        </w:rPr>
        <w:t xml:space="preserve"> wraz z przebudową</w:t>
      </w:r>
      <w:r w:rsidR="00F740AB" w:rsidRPr="000E3F83">
        <w:rPr>
          <w:rFonts w:asciiTheme="minorHAnsi" w:hAnsiTheme="minorHAnsi" w:cstheme="minorHAnsi"/>
          <w:sz w:val="24"/>
          <w:szCs w:val="24"/>
          <w:lang w:val="pl-PL"/>
        </w:rPr>
        <w:t xml:space="preserve"> </w:t>
      </w:r>
      <w:r w:rsidR="003E7128" w:rsidRPr="000E3F83">
        <w:rPr>
          <w:rFonts w:asciiTheme="minorHAnsi" w:hAnsiTheme="minorHAnsi" w:cstheme="minorHAnsi"/>
          <w:sz w:val="24"/>
          <w:szCs w:val="24"/>
          <w:lang w:val="pl-PL"/>
        </w:rPr>
        <w:t>murka wzdłuż schodów skarpowych na skarpie południowej,</w:t>
      </w:r>
    </w:p>
    <w:p w14:paraId="3A3B14F6" w14:textId="7BC2F8BD" w:rsidR="00E23ABD" w:rsidRPr="000E3F83" w:rsidRDefault="00E23ABD" w:rsidP="00BC1A98">
      <w:pPr>
        <w:pStyle w:val="Kolorowalistaakcent12"/>
        <w:widowControl/>
        <w:numPr>
          <w:ilvl w:val="0"/>
          <w:numId w:val="15"/>
        </w:numPr>
        <w:spacing w:before="120" w:after="120" w:line="300" w:lineRule="auto"/>
        <w:jc w:val="left"/>
        <w:rPr>
          <w:rFonts w:asciiTheme="minorHAnsi" w:hAnsiTheme="minorHAnsi" w:cstheme="minorHAnsi"/>
          <w:i/>
          <w:iCs/>
          <w:sz w:val="24"/>
          <w:szCs w:val="24"/>
          <w:u w:val="single"/>
          <w:lang w:val="pl-PL"/>
        </w:rPr>
      </w:pPr>
      <w:r w:rsidRPr="000E3F83">
        <w:rPr>
          <w:rFonts w:asciiTheme="minorHAnsi" w:hAnsiTheme="minorHAnsi" w:cstheme="minorHAnsi"/>
          <w:sz w:val="24"/>
          <w:szCs w:val="24"/>
          <w:lang w:val="pl-PL"/>
        </w:rPr>
        <w:t>Budowy pochylni na skarpie północnej</w:t>
      </w:r>
      <w:r w:rsidR="00C4111B" w:rsidRPr="000E3F83">
        <w:rPr>
          <w:rFonts w:asciiTheme="minorHAnsi" w:hAnsiTheme="minorHAnsi" w:cstheme="minorHAnsi"/>
          <w:sz w:val="24"/>
          <w:szCs w:val="24"/>
          <w:lang w:val="pl-PL"/>
        </w:rPr>
        <w:t>,</w:t>
      </w:r>
    </w:p>
    <w:p w14:paraId="0CFA0AE8" w14:textId="11384B94" w:rsidR="006B598C" w:rsidRPr="000E3F83" w:rsidRDefault="00185DDE" w:rsidP="00BC1A98">
      <w:pPr>
        <w:pStyle w:val="Kolorowalistaakcent12"/>
        <w:widowControl/>
        <w:numPr>
          <w:ilvl w:val="0"/>
          <w:numId w:val="15"/>
        </w:numPr>
        <w:spacing w:before="120" w:after="120" w:line="300" w:lineRule="auto"/>
        <w:jc w:val="left"/>
        <w:rPr>
          <w:rFonts w:asciiTheme="minorHAnsi" w:hAnsiTheme="minorHAnsi" w:cstheme="minorHAnsi"/>
          <w:i/>
          <w:iCs/>
          <w:sz w:val="24"/>
          <w:szCs w:val="24"/>
          <w:u w:val="single"/>
          <w:lang w:val="pl-PL"/>
        </w:rPr>
      </w:pPr>
      <w:r w:rsidRPr="000E3F83">
        <w:rPr>
          <w:rFonts w:asciiTheme="minorHAnsi" w:hAnsiTheme="minorHAnsi" w:cstheme="minorHAnsi"/>
          <w:sz w:val="24"/>
          <w:szCs w:val="24"/>
          <w:lang w:val="pl-PL"/>
        </w:rPr>
        <w:t>Zagospodarowani</w:t>
      </w:r>
      <w:r w:rsidR="00B8001D" w:rsidRPr="000E3F83">
        <w:rPr>
          <w:rFonts w:asciiTheme="minorHAnsi" w:hAnsiTheme="minorHAnsi" w:cstheme="minorHAnsi"/>
          <w:sz w:val="24"/>
          <w:szCs w:val="24"/>
          <w:lang w:val="pl-PL"/>
        </w:rPr>
        <w:t>a</w:t>
      </w:r>
      <w:r w:rsidRPr="000E3F83">
        <w:rPr>
          <w:rFonts w:asciiTheme="minorHAnsi" w:hAnsiTheme="minorHAnsi" w:cstheme="minorHAnsi"/>
          <w:sz w:val="24"/>
          <w:szCs w:val="24"/>
          <w:lang w:val="pl-PL"/>
        </w:rPr>
        <w:t xml:space="preserve"> terenu wokół stawu </w:t>
      </w:r>
      <w:r w:rsidR="00746F48" w:rsidRPr="000E3F83">
        <w:rPr>
          <w:rFonts w:asciiTheme="minorHAnsi" w:hAnsiTheme="minorHAnsi" w:cstheme="minorHAnsi"/>
          <w:sz w:val="24"/>
          <w:szCs w:val="24"/>
          <w:lang w:val="pl-PL"/>
        </w:rPr>
        <w:t xml:space="preserve">poprzez </w:t>
      </w:r>
      <w:r w:rsidRPr="000E3F83">
        <w:rPr>
          <w:rFonts w:asciiTheme="minorHAnsi" w:hAnsiTheme="minorHAnsi" w:cstheme="minorHAnsi"/>
          <w:sz w:val="24"/>
          <w:szCs w:val="24"/>
          <w:lang w:val="pl-PL"/>
        </w:rPr>
        <w:t xml:space="preserve">elementy małej architektury </w:t>
      </w:r>
      <w:r w:rsidR="00853F06" w:rsidRPr="000E3F83">
        <w:rPr>
          <w:rFonts w:asciiTheme="minorHAnsi" w:hAnsiTheme="minorHAnsi" w:cstheme="minorHAnsi"/>
          <w:sz w:val="24"/>
          <w:szCs w:val="24"/>
          <w:lang w:val="pl-PL"/>
        </w:rPr>
        <w:t>– ławki, kosze na śmieci, stojaki na rowery</w:t>
      </w:r>
      <w:r w:rsidR="003E7128" w:rsidRPr="000E3F83">
        <w:rPr>
          <w:rFonts w:asciiTheme="minorHAnsi" w:hAnsiTheme="minorHAnsi" w:cstheme="minorHAnsi"/>
          <w:sz w:val="24"/>
          <w:szCs w:val="24"/>
          <w:lang w:val="pl-PL"/>
        </w:rPr>
        <w:t>,</w:t>
      </w:r>
    </w:p>
    <w:p w14:paraId="67BA8251" w14:textId="67517EB5" w:rsidR="00B8001D" w:rsidRPr="000E3F83" w:rsidRDefault="000935C4" w:rsidP="00BC1A98">
      <w:pPr>
        <w:pStyle w:val="Kolorowalistaakcent12"/>
        <w:widowControl/>
        <w:numPr>
          <w:ilvl w:val="0"/>
          <w:numId w:val="15"/>
        </w:numPr>
        <w:spacing w:before="120" w:after="120" w:line="300" w:lineRule="auto"/>
        <w:jc w:val="left"/>
        <w:rPr>
          <w:rFonts w:asciiTheme="minorHAnsi" w:hAnsiTheme="minorHAnsi" w:cstheme="minorHAnsi"/>
          <w:i/>
          <w:iCs/>
          <w:sz w:val="24"/>
          <w:szCs w:val="24"/>
          <w:u w:val="single"/>
          <w:lang w:val="pl-PL"/>
        </w:rPr>
      </w:pPr>
      <w:r w:rsidRPr="000E3F83">
        <w:rPr>
          <w:rFonts w:asciiTheme="minorHAnsi" w:hAnsiTheme="minorHAnsi" w:cstheme="minorHAnsi"/>
          <w:sz w:val="24"/>
          <w:szCs w:val="24"/>
          <w:lang w:val="pl-PL"/>
        </w:rPr>
        <w:t>Wykonani</w:t>
      </w:r>
      <w:r w:rsidR="00B8001D" w:rsidRPr="000E3F83">
        <w:rPr>
          <w:rFonts w:asciiTheme="minorHAnsi" w:hAnsiTheme="minorHAnsi" w:cstheme="minorHAnsi"/>
          <w:sz w:val="24"/>
          <w:szCs w:val="24"/>
          <w:lang w:val="pl-PL"/>
        </w:rPr>
        <w:t>a</w:t>
      </w:r>
      <w:r w:rsidRPr="000E3F83">
        <w:rPr>
          <w:rFonts w:asciiTheme="minorHAnsi" w:hAnsiTheme="minorHAnsi" w:cstheme="minorHAnsi"/>
          <w:sz w:val="24"/>
          <w:szCs w:val="24"/>
          <w:lang w:val="pl-PL"/>
        </w:rPr>
        <w:t xml:space="preserve"> ścieżki edukacyjnej</w:t>
      </w:r>
      <w:r w:rsidR="000878B0" w:rsidRPr="000E3F83">
        <w:rPr>
          <w:rFonts w:asciiTheme="minorHAnsi" w:hAnsiTheme="minorHAnsi" w:cstheme="minorHAnsi"/>
          <w:sz w:val="24"/>
          <w:szCs w:val="24"/>
          <w:lang w:val="pl-PL"/>
        </w:rPr>
        <w:t xml:space="preserve"> – tablice informacyjne, tabliczki z </w:t>
      </w:r>
      <w:r w:rsidR="000F3711" w:rsidRPr="000E3F83">
        <w:rPr>
          <w:rFonts w:asciiTheme="minorHAnsi" w:hAnsiTheme="minorHAnsi" w:cstheme="minorHAnsi"/>
          <w:sz w:val="24"/>
          <w:szCs w:val="24"/>
          <w:lang w:val="pl-PL"/>
        </w:rPr>
        <w:t> </w:t>
      </w:r>
      <w:r w:rsidR="000878B0" w:rsidRPr="000E3F83">
        <w:rPr>
          <w:rFonts w:asciiTheme="minorHAnsi" w:hAnsiTheme="minorHAnsi" w:cstheme="minorHAnsi"/>
          <w:sz w:val="24"/>
          <w:szCs w:val="24"/>
          <w:lang w:val="pl-PL"/>
        </w:rPr>
        <w:t>oz</w:t>
      </w:r>
      <w:r w:rsidR="00A31322" w:rsidRPr="000E3F83">
        <w:rPr>
          <w:rFonts w:asciiTheme="minorHAnsi" w:hAnsiTheme="minorHAnsi" w:cstheme="minorHAnsi"/>
          <w:sz w:val="24"/>
          <w:szCs w:val="24"/>
          <w:lang w:val="pl-PL"/>
        </w:rPr>
        <w:t>naczeniem gatunków roślin i zwierząt.</w:t>
      </w:r>
    </w:p>
    <w:p w14:paraId="463B4CF1" w14:textId="4325ABEA" w:rsidR="00B8001D" w:rsidRPr="00372F78" w:rsidRDefault="00B8001D">
      <w:pPr>
        <w:pStyle w:val="Nagwek3"/>
      </w:pPr>
      <w:bookmarkStart w:id="4" w:name="_Toc197417458"/>
      <w:r w:rsidRPr="00372F78">
        <w:t>Stan istniejący</w:t>
      </w:r>
    </w:p>
    <w:bookmarkEnd w:id="4"/>
    <w:p w14:paraId="4C8B342B" w14:textId="77777777" w:rsidR="00B8001D" w:rsidRDefault="00B8001D" w:rsidP="00B8001D">
      <w:pPr>
        <w:pStyle w:val="Kolorowalistaakcent12"/>
        <w:widowControl/>
        <w:spacing w:before="120" w:after="120" w:line="300" w:lineRule="auto"/>
        <w:ind w:left="0"/>
        <w:jc w:val="left"/>
        <w:rPr>
          <w:rFonts w:asciiTheme="minorHAnsi" w:hAnsiTheme="minorHAnsi" w:cstheme="minorHAnsi"/>
          <w:sz w:val="24"/>
          <w:szCs w:val="24"/>
          <w:lang w:val="pl-PL"/>
        </w:rPr>
      </w:pPr>
      <w:r>
        <w:rPr>
          <w:rFonts w:asciiTheme="minorHAnsi" w:hAnsiTheme="minorHAnsi" w:cstheme="minorHAnsi"/>
          <w:sz w:val="24"/>
          <w:szCs w:val="24"/>
          <w:lang w:val="pl-PL"/>
        </w:rPr>
        <w:t xml:space="preserve">W części południowo-wschodniej cmentarza znajduje zbiornik wodny - staw. </w:t>
      </w:r>
      <w:r w:rsidRPr="00CA251C">
        <w:rPr>
          <w:rFonts w:asciiTheme="minorHAnsi" w:hAnsiTheme="minorHAnsi" w:cstheme="minorHAnsi"/>
          <w:sz w:val="24"/>
          <w:szCs w:val="24"/>
          <w:lang w:val="pl-PL"/>
        </w:rPr>
        <w:t xml:space="preserve">Istniejący staw położony na działce o numerze ewidencyjnym 14/5. Właścicielem działki na której znajduje się </w:t>
      </w:r>
      <w:r>
        <w:rPr>
          <w:rFonts w:asciiTheme="minorHAnsi" w:hAnsiTheme="minorHAnsi" w:cstheme="minorHAnsi"/>
          <w:sz w:val="24"/>
          <w:szCs w:val="24"/>
          <w:lang w:val="pl-PL"/>
        </w:rPr>
        <w:t> </w:t>
      </w:r>
      <w:r w:rsidRPr="00CA251C">
        <w:rPr>
          <w:rFonts w:asciiTheme="minorHAnsi" w:hAnsiTheme="minorHAnsi" w:cstheme="minorHAnsi"/>
          <w:sz w:val="24"/>
          <w:szCs w:val="24"/>
          <w:lang w:val="pl-PL"/>
        </w:rPr>
        <w:t>staw jest Miasto Stołeczne Warszawa. Teren jest administrowany i zarządzany przez Zarząd Zielni m. st. Warszawy. Teren objęty inwestycją wskazano na rys. 1</w:t>
      </w:r>
      <w:r>
        <w:rPr>
          <w:rFonts w:asciiTheme="minorHAnsi" w:hAnsiTheme="minorHAnsi" w:cstheme="minorHAnsi"/>
          <w:sz w:val="24"/>
          <w:szCs w:val="24"/>
          <w:lang w:val="pl-PL"/>
        </w:rPr>
        <w:t xml:space="preserve"> i 2. </w:t>
      </w:r>
      <w:r w:rsidRPr="00CA251C">
        <w:rPr>
          <w:rFonts w:asciiTheme="minorHAnsi" w:hAnsiTheme="minorHAnsi" w:cstheme="minorHAnsi"/>
          <w:sz w:val="24"/>
          <w:szCs w:val="24"/>
          <w:lang w:val="pl-PL"/>
        </w:rPr>
        <w:t xml:space="preserve"> </w:t>
      </w:r>
    </w:p>
    <w:p w14:paraId="31D8D141" w14:textId="4B43A3FC" w:rsidR="00527D12" w:rsidRPr="00C17CEE" w:rsidRDefault="005D062D" w:rsidP="008A7CDD">
      <w:pPr>
        <w:pStyle w:val="Legenda"/>
        <w:spacing w:line="360" w:lineRule="auto"/>
        <w:rPr>
          <w:rFonts w:asciiTheme="minorHAnsi" w:hAnsiTheme="minorHAnsi" w:cstheme="minorHAnsi"/>
          <w:sz w:val="24"/>
          <w:szCs w:val="24"/>
        </w:rPr>
      </w:pPr>
      <w:bookmarkStart w:id="5" w:name="_Hlk176327497"/>
      <w:r>
        <w:rPr>
          <w:rFonts w:asciiTheme="minorHAnsi" w:hAnsiTheme="minorHAnsi" w:cstheme="minorHAnsi"/>
          <w:sz w:val="24"/>
          <w:szCs w:val="24"/>
        </w:rPr>
        <w:br w:type="column"/>
      </w:r>
      <w:r w:rsidR="00527D12" w:rsidRPr="00C17CEE">
        <w:rPr>
          <w:rFonts w:asciiTheme="minorHAnsi" w:hAnsiTheme="minorHAnsi" w:cstheme="minorHAnsi"/>
          <w:sz w:val="24"/>
          <w:szCs w:val="24"/>
        </w:rPr>
        <w:lastRenderedPageBreak/>
        <w:t xml:space="preserve">Rys. </w:t>
      </w:r>
      <w:r w:rsidR="00527D12" w:rsidRPr="00C17CEE">
        <w:rPr>
          <w:rFonts w:asciiTheme="minorHAnsi" w:hAnsiTheme="minorHAnsi" w:cstheme="minorHAnsi"/>
          <w:sz w:val="24"/>
          <w:szCs w:val="24"/>
        </w:rPr>
        <w:fldChar w:fldCharType="begin"/>
      </w:r>
      <w:r w:rsidR="00527D12" w:rsidRPr="00C17CEE">
        <w:rPr>
          <w:rFonts w:asciiTheme="minorHAnsi" w:hAnsiTheme="minorHAnsi" w:cstheme="minorHAnsi"/>
          <w:sz w:val="24"/>
          <w:szCs w:val="24"/>
        </w:rPr>
        <w:instrText xml:space="preserve"> SEQ Rysunek \* ARABIC </w:instrText>
      </w:r>
      <w:r w:rsidR="00527D12" w:rsidRPr="00C17CEE">
        <w:rPr>
          <w:rFonts w:asciiTheme="minorHAnsi" w:hAnsiTheme="minorHAnsi" w:cstheme="minorHAnsi"/>
          <w:sz w:val="24"/>
          <w:szCs w:val="24"/>
        </w:rPr>
        <w:fldChar w:fldCharType="separate"/>
      </w:r>
      <w:r w:rsidR="00AA4A97">
        <w:rPr>
          <w:rFonts w:asciiTheme="minorHAnsi" w:hAnsiTheme="minorHAnsi" w:cstheme="minorHAnsi"/>
          <w:noProof/>
          <w:sz w:val="24"/>
          <w:szCs w:val="24"/>
        </w:rPr>
        <w:t>1</w:t>
      </w:r>
      <w:r w:rsidR="00527D12" w:rsidRPr="00C17CEE">
        <w:rPr>
          <w:rFonts w:asciiTheme="minorHAnsi" w:hAnsiTheme="minorHAnsi" w:cstheme="minorHAnsi"/>
          <w:noProof/>
          <w:sz w:val="24"/>
          <w:szCs w:val="24"/>
        </w:rPr>
        <w:fldChar w:fldCharType="end"/>
      </w:r>
      <w:r w:rsidR="00527D12" w:rsidRPr="00C17CEE">
        <w:rPr>
          <w:rFonts w:asciiTheme="minorHAnsi" w:hAnsiTheme="minorHAnsi" w:cstheme="minorHAnsi"/>
          <w:sz w:val="24"/>
          <w:szCs w:val="24"/>
        </w:rPr>
        <w:t xml:space="preserve">: Lokalizacja inwestycji </w:t>
      </w:r>
      <w:r w:rsidR="00A23729" w:rsidRPr="00C17CEE">
        <w:rPr>
          <w:rFonts w:asciiTheme="minorHAnsi" w:hAnsiTheme="minorHAnsi" w:cstheme="minorHAnsi"/>
          <w:sz w:val="24"/>
          <w:szCs w:val="24"/>
        </w:rPr>
        <w:t>na mapie dzielnic Warszawy</w:t>
      </w:r>
    </w:p>
    <w:p w14:paraId="1CFD2A21" w14:textId="07FCF8A7" w:rsidR="006A4772" w:rsidRPr="006A4772" w:rsidRDefault="00C15D3A" w:rsidP="008A7CDD">
      <w:pPr>
        <w:rPr>
          <w:lang w:eastAsia="pl-PL"/>
        </w:rPr>
      </w:pPr>
      <w:r w:rsidRPr="004E6CDD">
        <w:rPr>
          <w:noProof/>
          <w:highlight w:val="yellow"/>
          <w:lang w:eastAsia="pl-PL"/>
        </w:rPr>
        <w:drawing>
          <wp:inline distT="0" distB="0" distL="0" distR="0" wp14:anchorId="5ADFD2E5" wp14:editId="77649857">
            <wp:extent cx="6314400" cy="3654000"/>
            <wp:effectExtent l="0" t="0" r="0" b="3810"/>
            <wp:docPr id="977425809" name="Obraz 1" descr="Mapa dzielnic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425809" name="Obraz 1" descr="Mapa dzielnic Warszawy"/>
                    <pic:cNvPicPr/>
                  </pic:nvPicPr>
                  <pic:blipFill>
                    <a:blip r:embed="rId11"/>
                    <a:stretch>
                      <a:fillRect/>
                    </a:stretch>
                  </pic:blipFill>
                  <pic:spPr>
                    <a:xfrm>
                      <a:off x="0" y="0"/>
                      <a:ext cx="6314400" cy="3654000"/>
                    </a:xfrm>
                    <a:prstGeom prst="rect">
                      <a:avLst/>
                    </a:prstGeom>
                  </pic:spPr>
                </pic:pic>
              </a:graphicData>
            </a:graphic>
          </wp:inline>
        </w:drawing>
      </w:r>
    </w:p>
    <w:p w14:paraId="2178F404" w14:textId="0EDBCE8D" w:rsidR="00AD1341" w:rsidRPr="00C17CEE" w:rsidRDefault="005D062D" w:rsidP="008A7CDD">
      <w:pPr>
        <w:pStyle w:val="Legenda"/>
        <w:spacing w:line="360" w:lineRule="auto"/>
        <w:rPr>
          <w:rFonts w:asciiTheme="minorHAnsi" w:hAnsiTheme="minorHAnsi" w:cstheme="minorHAnsi"/>
          <w:sz w:val="24"/>
          <w:szCs w:val="24"/>
        </w:rPr>
      </w:pPr>
      <w:r>
        <w:rPr>
          <w:rFonts w:asciiTheme="minorHAnsi" w:hAnsiTheme="minorHAnsi" w:cstheme="minorHAnsi"/>
          <w:sz w:val="24"/>
          <w:szCs w:val="24"/>
        </w:rPr>
        <w:br w:type="column"/>
      </w:r>
      <w:r w:rsidR="00AD1341" w:rsidRPr="00C17CEE">
        <w:rPr>
          <w:rFonts w:asciiTheme="minorHAnsi" w:hAnsiTheme="minorHAnsi" w:cstheme="minorHAnsi"/>
          <w:sz w:val="24"/>
          <w:szCs w:val="24"/>
        </w:rPr>
        <w:lastRenderedPageBreak/>
        <w:t>Rys. 2: Obszar planowanej inwestycji</w:t>
      </w:r>
      <w:r w:rsidR="00CB742B" w:rsidRPr="00C17CEE">
        <w:rPr>
          <w:rFonts w:asciiTheme="minorHAnsi" w:hAnsiTheme="minorHAnsi" w:cstheme="minorHAnsi"/>
          <w:sz w:val="24"/>
          <w:szCs w:val="24"/>
        </w:rPr>
        <w:t xml:space="preserve"> – linia koloru żółtego</w:t>
      </w:r>
      <w:r w:rsidR="00AD1341" w:rsidRPr="00C17CEE">
        <w:rPr>
          <w:rFonts w:asciiTheme="minorHAnsi" w:hAnsiTheme="minorHAnsi" w:cstheme="minorHAnsi"/>
          <w:sz w:val="24"/>
          <w:szCs w:val="24"/>
        </w:rPr>
        <w:t xml:space="preserve"> </w:t>
      </w:r>
    </w:p>
    <w:bookmarkEnd w:id="5"/>
    <w:p w14:paraId="4DE6C12B" w14:textId="3CEC64C8" w:rsidR="006C7DD3" w:rsidRPr="00905F46" w:rsidRDefault="009D3999" w:rsidP="008A7CDD">
      <w:pPr>
        <w:rPr>
          <w:lang w:eastAsia="pl-PL"/>
        </w:rPr>
      </w:pPr>
      <w:r w:rsidRPr="009D3999">
        <w:rPr>
          <w:noProof/>
          <w:lang w:eastAsia="pl-PL"/>
        </w:rPr>
        <w:drawing>
          <wp:inline distT="0" distB="0" distL="0" distR="0" wp14:anchorId="30D4BB4D" wp14:editId="441ACAB7">
            <wp:extent cx="6318000" cy="4435200"/>
            <wp:effectExtent l="0" t="0" r="6985" b="3810"/>
            <wp:docPr id="1106013711" name="Obraz 1" descr="Granica działki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13711" name="Obraz 1" descr="Granica działki 14/5."/>
                    <pic:cNvPicPr/>
                  </pic:nvPicPr>
                  <pic:blipFill>
                    <a:blip r:embed="rId12"/>
                    <a:stretch>
                      <a:fillRect/>
                    </a:stretch>
                  </pic:blipFill>
                  <pic:spPr>
                    <a:xfrm>
                      <a:off x="0" y="0"/>
                      <a:ext cx="6318000" cy="4435200"/>
                    </a:xfrm>
                    <a:prstGeom prst="rect">
                      <a:avLst/>
                    </a:prstGeom>
                  </pic:spPr>
                </pic:pic>
              </a:graphicData>
            </a:graphic>
          </wp:inline>
        </w:drawing>
      </w:r>
    </w:p>
    <w:p w14:paraId="639503FC" w14:textId="5104FC52" w:rsidR="00FD1145" w:rsidRPr="00C17CEE" w:rsidRDefault="00372F78" w:rsidP="008A7CDD">
      <w:pPr>
        <w:spacing w:before="120"/>
        <w:rPr>
          <w:rFonts w:asciiTheme="minorHAnsi" w:hAnsiTheme="minorHAnsi" w:cstheme="minorHAnsi"/>
          <w:b/>
          <w:bCs/>
          <w:sz w:val="24"/>
          <w:szCs w:val="24"/>
        </w:rPr>
      </w:pPr>
      <w:r>
        <w:rPr>
          <w:rFonts w:asciiTheme="minorHAnsi" w:hAnsiTheme="minorHAnsi" w:cstheme="minorHAnsi"/>
          <w:b/>
          <w:bCs/>
          <w:sz w:val="24"/>
          <w:szCs w:val="24"/>
        </w:rPr>
        <w:t xml:space="preserve">2.1. </w:t>
      </w:r>
      <w:r w:rsidR="00FD1145" w:rsidRPr="00C17CEE">
        <w:rPr>
          <w:rFonts w:asciiTheme="minorHAnsi" w:hAnsiTheme="minorHAnsi" w:cstheme="minorHAnsi"/>
          <w:b/>
          <w:bCs/>
          <w:sz w:val="24"/>
          <w:szCs w:val="24"/>
        </w:rPr>
        <w:t xml:space="preserve">Uwarunkowania planistyczne </w:t>
      </w:r>
    </w:p>
    <w:p w14:paraId="59B3A70D" w14:textId="7F64B13B" w:rsidR="006C7DD3" w:rsidRPr="00C17CEE" w:rsidRDefault="00071922" w:rsidP="008F7143">
      <w:pPr>
        <w:spacing w:before="120"/>
        <w:ind w:right="0"/>
        <w:rPr>
          <w:rFonts w:asciiTheme="minorHAnsi" w:hAnsiTheme="minorHAnsi" w:cstheme="minorHAnsi"/>
          <w:sz w:val="24"/>
          <w:szCs w:val="24"/>
        </w:rPr>
      </w:pPr>
      <w:r w:rsidRPr="00C17CEE">
        <w:rPr>
          <w:rFonts w:asciiTheme="minorHAnsi" w:hAnsiTheme="minorHAnsi" w:cstheme="minorHAnsi"/>
          <w:sz w:val="24"/>
          <w:szCs w:val="24"/>
        </w:rPr>
        <w:t>Analizowany</w:t>
      </w:r>
      <w:r w:rsidR="00FC5B46" w:rsidRPr="00C17CEE">
        <w:rPr>
          <w:rFonts w:asciiTheme="minorHAnsi" w:hAnsiTheme="minorHAnsi" w:cstheme="minorHAnsi"/>
          <w:sz w:val="24"/>
          <w:szCs w:val="24"/>
        </w:rPr>
        <w:t xml:space="preserve"> t</w:t>
      </w:r>
      <w:r w:rsidR="00CA251C" w:rsidRPr="00C17CEE">
        <w:rPr>
          <w:rFonts w:asciiTheme="minorHAnsi" w:hAnsiTheme="minorHAnsi" w:cstheme="minorHAnsi"/>
          <w:sz w:val="24"/>
          <w:szCs w:val="24"/>
        </w:rPr>
        <w:t xml:space="preserve">eren </w:t>
      </w:r>
      <w:r w:rsidR="00AB01D9" w:rsidRPr="00C17CEE">
        <w:rPr>
          <w:rFonts w:asciiTheme="minorHAnsi" w:hAnsiTheme="minorHAnsi" w:cstheme="minorHAnsi"/>
          <w:sz w:val="24"/>
          <w:szCs w:val="24"/>
        </w:rPr>
        <w:t xml:space="preserve">jest objęty </w:t>
      </w:r>
      <w:r w:rsidR="00744489" w:rsidRPr="00C17CEE">
        <w:rPr>
          <w:rFonts w:asciiTheme="minorHAnsi" w:hAnsiTheme="minorHAnsi" w:cstheme="minorHAnsi"/>
          <w:sz w:val="24"/>
          <w:szCs w:val="24"/>
        </w:rPr>
        <w:t xml:space="preserve">obowiązującym Miejscowym Planem Zagospodarowania Przestrzennego: </w:t>
      </w:r>
      <w:r w:rsidR="008A7034" w:rsidRPr="00C17CEE">
        <w:rPr>
          <w:rFonts w:asciiTheme="minorHAnsi" w:hAnsiTheme="minorHAnsi" w:cstheme="minorHAnsi"/>
          <w:sz w:val="24"/>
          <w:szCs w:val="24"/>
        </w:rPr>
        <w:t>Uchwał</w:t>
      </w:r>
      <w:r w:rsidR="00706A08" w:rsidRPr="00C17CEE">
        <w:rPr>
          <w:rFonts w:asciiTheme="minorHAnsi" w:hAnsiTheme="minorHAnsi" w:cstheme="minorHAnsi"/>
          <w:sz w:val="24"/>
          <w:szCs w:val="24"/>
        </w:rPr>
        <w:t>a</w:t>
      </w:r>
      <w:r w:rsidR="008A7034" w:rsidRPr="00C17CEE">
        <w:rPr>
          <w:rFonts w:asciiTheme="minorHAnsi" w:hAnsiTheme="minorHAnsi" w:cstheme="minorHAnsi"/>
          <w:sz w:val="24"/>
          <w:szCs w:val="24"/>
        </w:rPr>
        <w:t xml:space="preserve"> NR LXVII/</w:t>
      </w:r>
      <w:r w:rsidR="00706A08" w:rsidRPr="00C17CEE">
        <w:rPr>
          <w:rFonts w:asciiTheme="minorHAnsi" w:hAnsiTheme="minorHAnsi" w:cstheme="minorHAnsi"/>
          <w:sz w:val="24"/>
          <w:szCs w:val="24"/>
        </w:rPr>
        <w:t xml:space="preserve">1855/2018 Rady Miasta Stołecznego Warszawy z dnia 24 </w:t>
      </w:r>
      <w:r w:rsidR="000F3711" w:rsidRPr="00C17CEE">
        <w:rPr>
          <w:rFonts w:asciiTheme="minorHAnsi" w:hAnsiTheme="minorHAnsi" w:cstheme="minorHAnsi"/>
          <w:sz w:val="24"/>
          <w:szCs w:val="24"/>
        </w:rPr>
        <w:t> </w:t>
      </w:r>
      <w:r w:rsidR="00706A08" w:rsidRPr="00C17CEE">
        <w:rPr>
          <w:rFonts w:asciiTheme="minorHAnsi" w:hAnsiTheme="minorHAnsi" w:cstheme="minorHAnsi"/>
          <w:sz w:val="24"/>
          <w:szCs w:val="24"/>
        </w:rPr>
        <w:t xml:space="preserve">maja 2018 r. w sprawie miejscowego </w:t>
      </w:r>
      <w:r w:rsidR="00195EDA" w:rsidRPr="00C17CEE">
        <w:rPr>
          <w:rFonts w:asciiTheme="minorHAnsi" w:hAnsiTheme="minorHAnsi" w:cstheme="minorHAnsi"/>
          <w:sz w:val="24"/>
          <w:szCs w:val="24"/>
        </w:rPr>
        <w:t>planu zagospodarowania przestrzennego rejonu Cmentarza Powstańców Warszawy</w:t>
      </w:r>
      <w:r w:rsidR="00097102" w:rsidRPr="00C17CEE">
        <w:rPr>
          <w:rFonts w:asciiTheme="minorHAnsi" w:hAnsiTheme="minorHAnsi" w:cstheme="minorHAnsi"/>
          <w:sz w:val="24"/>
          <w:szCs w:val="24"/>
        </w:rPr>
        <w:t xml:space="preserve">. </w:t>
      </w:r>
      <w:r w:rsidR="00A27213" w:rsidRPr="00C17CEE">
        <w:rPr>
          <w:rFonts w:asciiTheme="minorHAnsi" w:hAnsiTheme="minorHAnsi" w:cstheme="minorHAnsi"/>
          <w:sz w:val="24"/>
          <w:szCs w:val="24"/>
        </w:rPr>
        <w:t xml:space="preserve">Uchwała NR LXVII/1855/2018 </w:t>
      </w:r>
      <w:r w:rsidR="00FC5B46" w:rsidRPr="00C17CEE">
        <w:rPr>
          <w:rFonts w:asciiTheme="minorHAnsi" w:hAnsiTheme="minorHAnsi" w:cstheme="minorHAnsi"/>
          <w:sz w:val="24"/>
          <w:szCs w:val="24"/>
        </w:rPr>
        <w:t xml:space="preserve"> </w:t>
      </w:r>
      <w:r w:rsidR="00083702" w:rsidRPr="00C17CEE">
        <w:rPr>
          <w:rFonts w:asciiTheme="minorHAnsi" w:hAnsiTheme="minorHAnsi" w:cstheme="minorHAnsi"/>
          <w:sz w:val="24"/>
          <w:szCs w:val="24"/>
        </w:rPr>
        <w:t xml:space="preserve">dla przedmiotowej działki – w </w:t>
      </w:r>
      <w:r w:rsidR="000F3711" w:rsidRPr="00C17CEE">
        <w:rPr>
          <w:rFonts w:asciiTheme="minorHAnsi" w:hAnsiTheme="minorHAnsi" w:cstheme="minorHAnsi"/>
          <w:sz w:val="24"/>
          <w:szCs w:val="24"/>
        </w:rPr>
        <w:t> </w:t>
      </w:r>
      <w:r w:rsidR="00083702" w:rsidRPr="00C17CEE">
        <w:rPr>
          <w:rFonts w:asciiTheme="minorHAnsi" w:hAnsiTheme="minorHAnsi" w:cstheme="minorHAnsi"/>
          <w:sz w:val="24"/>
          <w:szCs w:val="24"/>
        </w:rPr>
        <w:t>załącz</w:t>
      </w:r>
      <w:r w:rsidR="00A3091C">
        <w:rPr>
          <w:rFonts w:asciiTheme="minorHAnsi" w:hAnsiTheme="minorHAnsi" w:cstheme="minorHAnsi"/>
          <w:sz w:val="24"/>
          <w:szCs w:val="24"/>
        </w:rPr>
        <w:t>eniu</w:t>
      </w:r>
      <w:r w:rsidR="00083702" w:rsidRPr="00C17CEE">
        <w:rPr>
          <w:rFonts w:asciiTheme="minorHAnsi" w:hAnsiTheme="minorHAnsi" w:cstheme="minorHAnsi"/>
          <w:sz w:val="24"/>
          <w:szCs w:val="24"/>
        </w:rPr>
        <w:t xml:space="preserve">. </w:t>
      </w:r>
      <w:r w:rsidR="00195EDA" w:rsidRPr="00C17CEE">
        <w:rPr>
          <w:rFonts w:asciiTheme="minorHAnsi" w:hAnsiTheme="minorHAnsi" w:cstheme="minorHAnsi"/>
          <w:sz w:val="24"/>
          <w:szCs w:val="24"/>
        </w:rPr>
        <w:t xml:space="preserve"> </w:t>
      </w:r>
    </w:p>
    <w:p w14:paraId="409CD3F1" w14:textId="10398005" w:rsidR="000E48CF" w:rsidRPr="00C17CEE" w:rsidRDefault="00372F78" w:rsidP="008A7CDD">
      <w:pPr>
        <w:spacing w:before="120"/>
        <w:rPr>
          <w:rFonts w:asciiTheme="minorHAnsi" w:hAnsiTheme="minorHAnsi" w:cstheme="minorHAnsi"/>
          <w:b/>
          <w:bCs/>
          <w:sz w:val="24"/>
          <w:szCs w:val="24"/>
        </w:rPr>
      </w:pPr>
      <w:r>
        <w:rPr>
          <w:rFonts w:asciiTheme="minorHAnsi" w:hAnsiTheme="minorHAnsi" w:cstheme="minorHAnsi"/>
          <w:b/>
          <w:bCs/>
          <w:sz w:val="24"/>
          <w:szCs w:val="24"/>
        </w:rPr>
        <w:t xml:space="preserve">2.2. </w:t>
      </w:r>
      <w:r w:rsidR="000E48CF" w:rsidRPr="00C17CEE">
        <w:rPr>
          <w:rFonts w:asciiTheme="minorHAnsi" w:hAnsiTheme="minorHAnsi" w:cstheme="minorHAnsi"/>
          <w:b/>
          <w:bCs/>
          <w:sz w:val="24"/>
          <w:szCs w:val="24"/>
        </w:rPr>
        <w:t xml:space="preserve">Uwarunkowania </w:t>
      </w:r>
      <w:r w:rsidR="006464F2" w:rsidRPr="00C17CEE">
        <w:rPr>
          <w:rFonts w:asciiTheme="minorHAnsi" w:hAnsiTheme="minorHAnsi" w:cstheme="minorHAnsi"/>
          <w:b/>
          <w:bCs/>
          <w:sz w:val="24"/>
          <w:szCs w:val="24"/>
        </w:rPr>
        <w:t xml:space="preserve">konserwatorskie </w:t>
      </w:r>
    </w:p>
    <w:p w14:paraId="05451527" w14:textId="3DA196CC" w:rsidR="008304DC" w:rsidRPr="00C17CEE" w:rsidRDefault="00720F95" w:rsidP="008A7CDD">
      <w:pPr>
        <w:spacing w:before="120"/>
        <w:ind w:right="0"/>
        <w:rPr>
          <w:rFonts w:asciiTheme="minorHAnsi" w:hAnsiTheme="minorHAnsi" w:cstheme="minorHAnsi"/>
          <w:sz w:val="24"/>
          <w:szCs w:val="24"/>
        </w:rPr>
      </w:pPr>
      <w:r w:rsidRPr="00C17CEE">
        <w:rPr>
          <w:rFonts w:asciiTheme="minorHAnsi" w:hAnsiTheme="minorHAnsi" w:cstheme="minorHAnsi"/>
          <w:sz w:val="24"/>
          <w:szCs w:val="24"/>
        </w:rPr>
        <w:t>Przedmiotowy teren</w:t>
      </w:r>
      <w:r w:rsidR="008F5207" w:rsidRPr="00C17CEE">
        <w:rPr>
          <w:rFonts w:asciiTheme="minorHAnsi" w:hAnsiTheme="minorHAnsi" w:cstheme="minorHAnsi"/>
          <w:b/>
          <w:bCs/>
          <w:sz w:val="24"/>
          <w:szCs w:val="24"/>
        </w:rPr>
        <w:t xml:space="preserve"> </w:t>
      </w:r>
      <w:r w:rsidR="008F5207" w:rsidRPr="00C17CEE">
        <w:rPr>
          <w:rFonts w:asciiTheme="minorHAnsi" w:hAnsiTheme="minorHAnsi" w:cstheme="minorHAnsi"/>
          <w:sz w:val="24"/>
          <w:szCs w:val="24"/>
        </w:rPr>
        <w:t>zgodnie z decyzją</w:t>
      </w:r>
      <w:r w:rsidR="002F77CF" w:rsidRPr="00C17CEE">
        <w:rPr>
          <w:rFonts w:asciiTheme="minorHAnsi" w:hAnsiTheme="minorHAnsi" w:cstheme="minorHAnsi"/>
          <w:sz w:val="24"/>
          <w:szCs w:val="24"/>
        </w:rPr>
        <w:t xml:space="preserve"> nr 173/2012</w:t>
      </w:r>
      <w:r w:rsidR="008F5207" w:rsidRPr="00C17CEE">
        <w:rPr>
          <w:rFonts w:asciiTheme="minorHAnsi" w:hAnsiTheme="minorHAnsi" w:cstheme="minorHAnsi"/>
          <w:sz w:val="24"/>
          <w:szCs w:val="24"/>
        </w:rPr>
        <w:t xml:space="preserve"> </w:t>
      </w:r>
      <w:r w:rsidR="00D13962" w:rsidRPr="00C17CEE">
        <w:rPr>
          <w:rFonts w:asciiTheme="minorHAnsi" w:hAnsiTheme="minorHAnsi" w:cstheme="minorHAnsi"/>
          <w:sz w:val="24"/>
          <w:szCs w:val="24"/>
        </w:rPr>
        <w:t>Mazowieckiego Wojewódzkiego Konserwatora Zabytków</w:t>
      </w:r>
      <w:r w:rsidR="002F77CF" w:rsidRPr="00C17CEE">
        <w:rPr>
          <w:rFonts w:asciiTheme="minorHAnsi" w:hAnsiTheme="minorHAnsi" w:cstheme="minorHAnsi"/>
          <w:sz w:val="24"/>
          <w:szCs w:val="24"/>
        </w:rPr>
        <w:t xml:space="preserve"> z dnia 29.02.2012 r. wpisany jest do rejestru zabytków nieruchomych </w:t>
      </w:r>
      <w:r w:rsidR="00A16077" w:rsidRPr="00C17CEE">
        <w:rPr>
          <w:rFonts w:asciiTheme="minorHAnsi" w:hAnsiTheme="minorHAnsi" w:cstheme="minorHAnsi"/>
          <w:sz w:val="24"/>
          <w:szCs w:val="24"/>
        </w:rPr>
        <w:t>województwa mazowieckiego</w:t>
      </w:r>
      <w:r w:rsidR="001F7522" w:rsidRPr="00C17CEE">
        <w:rPr>
          <w:rFonts w:asciiTheme="minorHAnsi" w:hAnsiTheme="minorHAnsi" w:cstheme="minorHAnsi"/>
          <w:sz w:val="24"/>
          <w:szCs w:val="24"/>
        </w:rPr>
        <w:t xml:space="preserve">. Poniżej załącznik graficzny </w:t>
      </w:r>
      <w:r w:rsidR="008304DC" w:rsidRPr="00C17CEE">
        <w:rPr>
          <w:rFonts w:asciiTheme="minorHAnsi" w:hAnsiTheme="minorHAnsi" w:cstheme="minorHAnsi"/>
          <w:sz w:val="24"/>
          <w:szCs w:val="24"/>
        </w:rPr>
        <w:t xml:space="preserve">do decyzji rys. </w:t>
      </w:r>
      <w:r w:rsidR="009624BF" w:rsidRPr="00C17CEE">
        <w:rPr>
          <w:rFonts w:asciiTheme="minorHAnsi" w:hAnsiTheme="minorHAnsi" w:cstheme="minorHAnsi"/>
          <w:sz w:val="24"/>
          <w:szCs w:val="24"/>
        </w:rPr>
        <w:t>3</w:t>
      </w:r>
    </w:p>
    <w:p w14:paraId="55AEEDD0" w14:textId="377DF1FB" w:rsidR="00D01E99" w:rsidRPr="00C17CEE" w:rsidRDefault="008F7143" w:rsidP="008A7CDD">
      <w:pPr>
        <w:spacing w:line="360" w:lineRule="auto"/>
        <w:ind w:right="0"/>
        <w:rPr>
          <w:rFonts w:asciiTheme="minorHAnsi" w:hAnsiTheme="minorHAnsi" w:cstheme="minorHAnsi"/>
          <w:sz w:val="24"/>
          <w:szCs w:val="24"/>
        </w:rPr>
      </w:pPr>
      <w:r>
        <w:rPr>
          <w:rFonts w:asciiTheme="minorHAnsi" w:hAnsiTheme="minorHAnsi" w:cstheme="minorHAnsi"/>
          <w:b/>
          <w:bCs/>
          <w:sz w:val="24"/>
          <w:szCs w:val="24"/>
        </w:rPr>
        <w:br w:type="column"/>
      </w:r>
      <w:r w:rsidR="008304DC" w:rsidRPr="00C17CEE">
        <w:rPr>
          <w:rFonts w:asciiTheme="minorHAnsi" w:hAnsiTheme="minorHAnsi" w:cstheme="minorHAnsi"/>
          <w:b/>
          <w:bCs/>
          <w:sz w:val="24"/>
          <w:szCs w:val="24"/>
        </w:rPr>
        <w:lastRenderedPageBreak/>
        <w:t xml:space="preserve">Rys. </w:t>
      </w:r>
      <w:r w:rsidR="009624BF" w:rsidRPr="00C17CEE">
        <w:rPr>
          <w:rFonts w:asciiTheme="minorHAnsi" w:hAnsiTheme="minorHAnsi" w:cstheme="minorHAnsi"/>
          <w:b/>
          <w:bCs/>
          <w:sz w:val="24"/>
          <w:szCs w:val="24"/>
        </w:rPr>
        <w:t>3</w:t>
      </w:r>
      <w:r w:rsidR="008304DC" w:rsidRPr="00C17CEE">
        <w:rPr>
          <w:rFonts w:asciiTheme="minorHAnsi" w:hAnsiTheme="minorHAnsi" w:cstheme="minorHAnsi"/>
          <w:b/>
          <w:bCs/>
          <w:sz w:val="24"/>
          <w:szCs w:val="24"/>
        </w:rPr>
        <w:t xml:space="preserve">: Obszar </w:t>
      </w:r>
      <w:r w:rsidR="002377EB" w:rsidRPr="00C17CEE">
        <w:rPr>
          <w:rFonts w:asciiTheme="minorHAnsi" w:hAnsiTheme="minorHAnsi" w:cstheme="minorHAnsi"/>
          <w:b/>
          <w:bCs/>
          <w:sz w:val="24"/>
          <w:szCs w:val="24"/>
        </w:rPr>
        <w:t>wpisany do rejestru zabytków</w:t>
      </w:r>
      <w:r w:rsidR="000B25A6" w:rsidRPr="00C17CEE">
        <w:rPr>
          <w:rFonts w:asciiTheme="minorHAnsi" w:hAnsiTheme="minorHAnsi" w:cstheme="minorHAnsi"/>
          <w:b/>
          <w:bCs/>
          <w:sz w:val="24"/>
          <w:szCs w:val="24"/>
        </w:rPr>
        <w:t xml:space="preserve"> – linia</w:t>
      </w:r>
      <w:r w:rsidR="005E06E8" w:rsidRPr="00C17CEE">
        <w:rPr>
          <w:rFonts w:asciiTheme="minorHAnsi" w:hAnsiTheme="minorHAnsi" w:cstheme="minorHAnsi"/>
          <w:b/>
          <w:bCs/>
          <w:sz w:val="24"/>
          <w:szCs w:val="24"/>
        </w:rPr>
        <w:t xml:space="preserve"> koloru</w:t>
      </w:r>
      <w:r w:rsidR="000B25A6" w:rsidRPr="00C17CEE">
        <w:rPr>
          <w:rFonts w:asciiTheme="minorHAnsi" w:hAnsiTheme="minorHAnsi" w:cstheme="minorHAnsi"/>
          <w:b/>
          <w:bCs/>
          <w:sz w:val="24"/>
          <w:szCs w:val="24"/>
        </w:rPr>
        <w:t xml:space="preserve"> czerwon</w:t>
      </w:r>
      <w:r w:rsidR="005E06E8" w:rsidRPr="00C17CEE">
        <w:rPr>
          <w:rFonts w:asciiTheme="minorHAnsi" w:hAnsiTheme="minorHAnsi" w:cstheme="minorHAnsi"/>
          <w:b/>
          <w:bCs/>
          <w:sz w:val="24"/>
          <w:szCs w:val="24"/>
        </w:rPr>
        <w:t>ego</w:t>
      </w:r>
    </w:p>
    <w:p w14:paraId="3F1C20FB" w14:textId="352A01F8" w:rsidR="00921843" w:rsidRPr="00720F95" w:rsidRDefault="000B25A6" w:rsidP="008A7CDD">
      <w:pPr>
        <w:rPr>
          <w:rFonts w:asciiTheme="minorHAnsi" w:hAnsiTheme="minorHAnsi" w:cstheme="minorHAnsi"/>
          <w:b/>
          <w:bCs/>
          <w:sz w:val="24"/>
          <w:szCs w:val="24"/>
        </w:rPr>
      </w:pPr>
      <w:r w:rsidRPr="000B25A6">
        <w:rPr>
          <w:rFonts w:asciiTheme="minorHAnsi" w:hAnsiTheme="minorHAnsi" w:cstheme="minorHAnsi"/>
          <w:b/>
          <w:bCs/>
          <w:noProof/>
          <w:sz w:val="24"/>
          <w:szCs w:val="24"/>
        </w:rPr>
        <w:drawing>
          <wp:inline distT="0" distB="0" distL="0" distR="0" wp14:anchorId="268E05E9" wp14:editId="0790C351">
            <wp:extent cx="3222000" cy="4003200"/>
            <wp:effectExtent l="0" t="0" r="0" b="0"/>
            <wp:docPr id="1290833376" name="Obraz 1" descr="Granica działki wpisanej do rejestru zabyt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833376" name="Obraz 1" descr="Granica działki wpisanej do rejestru zabytków."/>
                    <pic:cNvPicPr/>
                  </pic:nvPicPr>
                  <pic:blipFill>
                    <a:blip r:embed="rId13"/>
                    <a:stretch>
                      <a:fillRect/>
                    </a:stretch>
                  </pic:blipFill>
                  <pic:spPr>
                    <a:xfrm>
                      <a:off x="0" y="0"/>
                      <a:ext cx="3222000" cy="4003200"/>
                    </a:xfrm>
                    <a:prstGeom prst="rect">
                      <a:avLst/>
                    </a:prstGeom>
                  </pic:spPr>
                </pic:pic>
              </a:graphicData>
            </a:graphic>
          </wp:inline>
        </w:drawing>
      </w:r>
    </w:p>
    <w:p w14:paraId="19F65137" w14:textId="6E92543A" w:rsidR="006464F2" w:rsidRPr="00C17CEE" w:rsidRDefault="00372F78" w:rsidP="008A7CDD">
      <w:pPr>
        <w:spacing w:before="120"/>
        <w:rPr>
          <w:rFonts w:asciiTheme="minorHAnsi" w:hAnsiTheme="minorHAnsi" w:cstheme="minorHAnsi"/>
          <w:b/>
          <w:bCs/>
          <w:sz w:val="24"/>
          <w:szCs w:val="28"/>
        </w:rPr>
      </w:pPr>
      <w:r>
        <w:rPr>
          <w:rFonts w:asciiTheme="minorHAnsi" w:hAnsiTheme="minorHAnsi" w:cstheme="minorHAnsi"/>
          <w:b/>
          <w:bCs/>
          <w:sz w:val="24"/>
          <w:szCs w:val="28"/>
        </w:rPr>
        <w:t xml:space="preserve">2.3. </w:t>
      </w:r>
      <w:r w:rsidR="00966475" w:rsidRPr="00C17CEE">
        <w:rPr>
          <w:rFonts w:asciiTheme="minorHAnsi" w:hAnsiTheme="minorHAnsi" w:cstheme="minorHAnsi"/>
          <w:b/>
          <w:bCs/>
          <w:sz w:val="24"/>
          <w:szCs w:val="28"/>
        </w:rPr>
        <w:t xml:space="preserve">Uwarunkowania związane z ochroną środowiska </w:t>
      </w:r>
    </w:p>
    <w:p w14:paraId="79B973A9" w14:textId="29B59679" w:rsidR="0037137B" w:rsidRPr="00C17CEE" w:rsidRDefault="00A223A3" w:rsidP="008A7CDD">
      <w:pPr>
        <w:spacing w:before="120"/>
        <w:ind w:right="0"/>
        <w:rPr>
          <w:rFonts w:asciiTheme="minorHAnsi" w:hAnsiTheme="minorHAnsi" w:cstheme="minorHAnsi"/>
          <w:sz w:val="24"/>
          <w:szCs w:val="24"/>
        </w:rPr>
      </w:pPr>
      <w:r w:rsidRPr="00C17CEE">
        <w:rPr>
          <w:rFonts w:asciiTheme="minorHAnsi" w:hAnsiTheme="minorHAnsi" w:cstheme="minorHAnsi"/>
          <w:sz w:val="24"/>
          <w:szCs w:val="24"/>
        </w:rPr>
        <w:t>Na t</w:t>
      </w:r>
      <w:r w:rsidR="00BD2DEF" w:rsidRPr="00C17CEE">
        <w:rPr>
          <w:rFonts w:asciiTheme="minorHAnsi" w:hAnsiTheme="minorHAnsi" w:cstheme="minorHAnsi"/>
          <w:sz w:val="24"/>
          <w:szCs w:val="24"/>
        </w:rPr>
        <w:t>eren</w:t>
      </w:r>
      <w:r w:rsidRPr="00C17CEE">
        <w:rPr>
          <w:rFonts w:asciiTheme="minorHAnsi" w:hAnsiTheme="minorHAnsi" w:cstheme="minorHAnsi"/>
          <w:sz w:val="24"/>
          <w:szCs w:val="24"/>
        </w:rPr>
        <w:t>ie</w:t>
      </w:r>
      <w:r w:rsidR="00BD2DEF" w:rsidRPr="00C17CEE">
        <w:rPr>
          <w:rFonts w:asciiTheme="minorHAnsi" w:hAnsiTheme="minorHAnsi" w:cstheme="minorHAnsi"/>
          <w:sz w:val="24"/>
          <w:szCs w:val="24"/>
        </w:rPr>
        <w:t xml:space="preserve"> objętym opracowaniem nie </w:t>
      </w:r>
      <w:r w:rsidRPr="00C17CEE">
        <w:rPr>
          <w:rFonts w:asciiTheme="minorHAnsi" w:hAnsiTheme="minorHAnsi" w:cstheme="minorHAnsi"/>
          <w:sz w:val="24"/>
          <w:szCs w:val="24"/>
        </w:rPr>
        <w:t xml:space="preserve">występują formy ochrony </w:t>
      </w:r>
      <w:r w:rsidR="00324E1E" w:rsidRPr="00C17CEE">
        <w:rPr>
          <w:rFonts w:asciiTheme="minorHAnsi" w:hAnsiTheme="minorHAnsi" w:cstheme="minorHAnsi"/>
          <w:sz w:val="24"/>
          <w:szCs w:val="24"/>
        </w:rPr>
        <w:t xml:space="preserve">przyrody. Teren nie jest położony w granicach </w:t>
      </w:r>
      <w:r w:rsidR="00A253C9" w:rsidRPr="00C17CEE">
        <w:rPr>
          <w:rFonts w:asciiTheme="minorHAnsi" w:hAnsiTheme="minorHAnsi" w:cstheme="minorHAnsi"/>
          <w:sz w:val="24"/>
          <w:szCs w:val="24"/>
        </w:rPr>
        <w:t xml:space="preserve">obszaru Natura 2000. </w:t>
      </w:r>
    </w:p>
    <w:p w14:paraId="5C4525F5" w14:textId="11926975" w:rsidR="00FD1145" w:rsidRPr="00C17CEE" w:rsidRDefault="00372F78" w:rsidP="008A7CDD">
      <w:pPr>
        <w:spacing w:before="120"/>
        <w:rPr>
          <w:rFonts w:asciiTheme="minorHAnsi" w:hAnsiTheme="minorHAnsi" w:cstheme="minorHAnsi"/>
          <w:b/>
          <w:bCs/>
          <w:sz w:val="24"/>
          <w:szCs w:val="28"/>
        </w:rPr>
      </w:pPr>
      <w:r>
        <w:rPr>
          <w:rFonts w:asciiTheme="minorHAnsi" w:hAnsiTheme="minorHAnsi" w:cstheme="minorHAnsi"/>
          <w:b/>
          <w:bCs/>
          <w:sz w:val="24"/>
          <w:szCs w:val="28"/>
        </w:rPr>
        <w:t xml:space="preserve">2.4. </w:t>
      </w:r>
      <w:r w:rsidR="00502969" w:rsidRPr="00C17CEE">
        <w:rPr>
          <w:rFonts w:asciiTheme="minorHAnsi" w:hAnsiTheme="minorHAnsi" w:cstheme="minorHAnsi"/>
          <w:b/>
          <w:bCs/>
          <w:sz w:val="24"/>
          <w:szCs w:val="28"/>
        </w:rPr>
        <w:t xml:space="preserve">Układ komunikacyjny oraz dostęp do drogi publicznej </w:t>
      </w:r>
    </w:p>
    <w:p w14:paraId="4675BA30" w14:textId="22E18F40" w:rsidR="00B642CA" w:rsidRPr="00C17CEE" w:rsidRDefault="00372B53" w:rsidP="008A7CDD">
      <w:pPr>
        <w:spacing w:before="120"/>
        <w:rPr>
          <w:rFonts w:asciiTheme="minorHAnsi" w:hAnsiTheme="minorHAnsi" w:cstheme="minorHAnsi"/>
          <w:sz w:val="24"/>
          <w:szCs w:val="24"/>
        </w:rPr>
      </w:pPr>
      <w:r w:rsidRPr="00C17CEE">
        <w:rPr>
          <w:rFonts w:asciiTheme="minorHAnsi" w:hAnsiTheme="minorHAnsi" w:cstheme="minorHAnsi"/>
          <w:sz w:val="24"/>
          <w:szCs w:val="24"/>
        </w:rPr>
        <w:t xml:space="preserve">Działka o nr ewidencyjnym </w:t>
      </w:r>
      <w:r w:rsidR="00D24307" w:rsidRPr="00C17CEE">
        <w:rPr>
          <w:rFonts w:asciiTheme="minorHAnsi" w:hAnsiTheme="minorHAnsi" w:cstheme="minorHAnsi"/>
          <w:sz w:val="24"/>
          <w:szCs w:val="24"/>
        </w:rPr>
        <w:t xml:space="preserve">14/5 posiada bezpośredni dostęp do drogi publicznej </w:t>
      </w:r>
      <w:r w:rsidR="008753D4" w:rsidRPr="00C17CEE">
        <w:rPr>
          <w:rFonts w:asciiTheme="minorHAnsi" w:hAnsiTheme="minorHAnsi" w:cstheme="minorHAnsi"/>
          <w:sz w:val="24"/>
          <w:szCs w:val="24"/>
        </w:rPr>
        <w:t xml:space="preserve">powiatowej </w:t>
      </w:r>
      <w:r w:rsidR="006A4C47" w:rsidRPr="00C17CEE">
        <w:rPr>
          <w:rFonts w:asciiTheme="minorHAnsi" w:hAnsiTheme="minorHAnsi" w:cstheme="minorHAnsi"/>
          <w:sz w:val="24"/>
          <w:szCs w:val="24"/>
        </w:rPr>
        <w:t xml:space="preserve">w </w:t>
      </w:r>
      <w:r w:rsidR="00B125B7" w:rsidRPr="00C17CEE">
        <w:rPr>
          <w:rFonts w:asciiTheme="minorHAnsi" w:hAnsiTheme="minorHAnsi" w:cstheme="minorHAnsi"/>
          <w:sz w:val="24"/>
          <w:szCs w:val="24"/>
        </w:rPr>
        <w:t> </w:t>
      </w:r>
      <w:r w:rsidR="00D24307" w:rsidRPr="00C17CEE">
        <w:rPr>
          <w:rFonts w:asciiTheme="minorHAnsi" w:hAnsiTheme="minorHAnsi" w:cstheme="minorHAnsi"/>
          <w:sz w:val="24"/>
          <w:szCs w:val="24"/>
        </w:rPr>
        <w:t>ul</w:t>
      </w:r>
      <w:r w:rsidR="006A4C47" w:rsidRPr="00C17CEE">
        <w:rPr>
          <w:rFonts w:asciiTheme="minorHAnsi" w:hAnsiTheme="minorHAnsi" w:cstheme="minorHAnsi"/>
          <w:sz w:val="24"/>
          <w:szCs w:val="24"/>
        </w:rPr>
        <w:t>icy</w:t>
      </w:r>
      <w:r w:rsidR="00D24307" w:rsidRPr="00C17CEE">
        <w:rPr>
          <w:rFonts w:asciiTheme="minorHAnsi" w:hAnsiTheme="minorHAnsi" w:cstheme="minorHAnsi"/>
          <w:sz w:val="24"/>
          <w:szCs w:val="24"/>
        </w:rPr>
        <w:t xml:space="preserve"> Wolsk</w:t>
      </w:r>
      <w:r w:rsidR="006A4C47" w:rsidRPr="00C17CEE">
        <w:rPr>
          <w:rFonts w:asciiTheme="minorHAnsi" w:hAnsiTheme="minorHAnsi" w:cstheme="minorHAnsi"/>
          <w:sz w:val="24"/>
          <w:szCs w:val="24"/>
        </w:rPr>
        <w:t>iej</w:t>
      </w:r>
      <w:r w:rsidR="00D24307" w:rsidRPr="00C17CEE">
        <w:rPr>
          <w:rFonts w:asciiTheme="minorHAnsi" w:hAnsiTheme="minorHAnsi" w:cstheme="minorHAnsi"/>
          <w:sz w:val="24"/>
          <w:szCs w:val="24"/>
        </w:rPr>
        <w:t xml:space="preserve"> oraz </w:t>
      </w:r>
      <w:r w:rsidR="006A4C47" w:rsidRPr="00C17CEE">
        <w:rPr>
          <w:rFonts w:asciiTheme="minorHAnsi" w:hAnsiTheme="minorHAnsi" w:cstheme="minorHAnsi"/>
          <w:sz w:val="24"/>
          <w:szCs w:val="24"/>
        </w:rPr>
        <w:t xml:space="preserve">w </w:t>
      </w:r>
      <w:r w:rsidR="00FC4B7A" w:rsidRPr="00C17CEE">
        <w:rPr>
          <w:rFonts w:asciiTheme="minorHAnsi" w:hAnsiTheme="minorHAnsi" w:cstheme="minorHAnsi"/>
          <w:sz w:val="24"/>
          <w:szCs w:val="24"/>
        </w:rPr>
        <w:t>ul</w:t>
      </w:r>
      <w:r w:rsidR="006A4C47" w:rsidRPr="00C17CEE">
        <w:rPr>
          <w:rFonts w:asciiTheme="minorHAnsi" w:hAnsiTheme="minorHAnsi" w:cstheme="minorHAnsi"/>
          <w:sz w:val="24"/>
          <w:szCs w:val="24"/>
        </w:rPr>
        <w:t>icy</w:t>
      </w:r>
      <w:r w:rsidR="00FC4B7A" w:rsidRPr="00C17CEE">
        <w:rPr>
          <w:rFonts w:asciiTheme="minorHAnsi" w:hAnsiTheme="minorHAnsi" w:cstheme="minorHAnsi"/>
          <w:sz w:val="24"/>
          <w:szCs w:val="24"/>
        </w:rPr>
        <w:t xml:space="preserve"> </w:t>
      </w:r>
      <w:r w:rsidR="0062619F" w:rsidRPr="00C17CEE">
        <w:rPr>
          <w:rFonts w:asciiTheme="minorHAnsi" w:hAnsiTheme="minorHAnsi" w:cstheme="minorHAnsi"/>
          <w:sz w:val="24"/>
          <w:szCs w:val="24"/>
        </w:rPr>
        <w:t>Józefa Sowińskiego</w:t>
      </w:r>
      <w:r w:rsidR="00B408DA" w:rsidRPr="00C17CEE">
        <w:rPr>
          <w:rFonts w:asciiTheme="minorHAnsi" w:hAnsiTheme="minorHAnsi" w:cstheme="minorHAnsi"/>
          <w:sz w:val="24"/>
          <w:szCs w:val="24"/>
        </w:rPr>
        <w:t xml:space="preserve"> – aleja parkowa</w:t>
      </w:r>
      <w:r w:rsidR="00D57B41" w:rsidRPr="00C17CEE">
        <w:rPr>
          <w:rFonts w:asciiTheme="minorHAnsi" w:hAnsiTheme="minorHAnsi" w:cstheme="minorHAnsi"/>
          <w:sz w:val="24"/>
          <w:szCs w:val="24"/>
        </w:rPr>
        <w:t xml:space="preserve">. </w:t>
      </w:r>
      <w:r w:rsidR="00682F85" w:rsidRPr="00C17CEE">
        <w:rPr>
          <w:rFonts w:asciiTheme="minorHAnsi" w:hAnsiTheme="minorHAnsi" w:cstheme="minorHAnsi"/>
          <w:sz w:val="24"/>
          <w:szCs w:val="24"/>
        </w:rPr>
        <w:t>Układ komunikacyjny ilustruje poniższy rysunek.</w:t>
      </w:r>
    </w:p>
    <w:p w14:paraId="5D8207E0" w14:textId="14046236" w:rsidR="00682F85" w:rsidRPr="005D062D" w:rsidRDefault="00682F85" w:rsidP="008A7CDD">
      <w:pPr>
        <w:spacing w:before="120"/>
        <w:rPr>
          <w:rFonts w:asciiTheme="minorHAnsi" w:hAnsiTheme="minorHAnsi" w:cstheme="minorHAnsi"/>
          <w:sz w:val="24"/>
          <w:szCs w:val="24"/>
        </w:rPr>
      </w:pPr>
      <w:r w:rsidRPr="00682F85">
        <w:rPr>
          <w:rFonts w:asciiTheme="minorHAnsi" w:hAnsiTheme="minorHAnsi" w:cstheme="minorHAnsi"/>
          <w:noProof/>
          <w:sz w:val="24"/>
          <w:szCs w:val="24"/>
        </w:rPr>
        <w:lastRenderedPageBreak/>
        <w:drawing>
          <wp:inline distT="0" distB="0" distL="0" distR="0" wp14:anchorId="07388098" wp14:editId="103B927F">
            <wp:extent cx="5760000" cy="4968000"/>
            <wp:effectExtent l="0" t="0" r="0" b="4445"/>
            <wp:docPr id="800389557" name="Obraz 1" descr="Układ komunikacyj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389557" name="Obraz 1" descr="Układ komunikacyjny"/>
                    <pic:cNvPicPr/>
                  </pic:nvPicPr>
                  <pic:blipFill>
                    <a:blip r:embed="rId14"/>
                    <a:stretch>
                      <a:fillRect/>
                    </a:stretch>
                  </pic:blipFill>
                  <pic:spPr>
                    <a:xfrm>
                      <a:off x="0" y="0"/>
                      <a:ext cx="5760000" cy="4968000"/>
                    </a:xfrm>
                    <a:prstGeom prst="rect">
                      <a:avLst/>
                    </a:prstGeom>
                  </pic:spPr>
                </pic:pic>
              </a:graphicData>
            </a:graphic>
          </wp:inline>
        </w:drawing>
      </w:r>
    </w:p>
    <w:p w14:paraId="284803FB" w14:textId="71877570" w:rsidR="00502969" w:rsidRPr="00C17CEE" w:rsidRDefault="00372F78" w:rsidP="008A7CDD">
      <w:pPr>
        <w:spacing w:before="120"/>
        <w:rPr>
          <w:rFonts w:asciiTheme="minorHAnsi" w:hAnsiTheme="minorHAnsi" w:cstheme="minorHAnsi"/>
          <w:b/>
          <w:bCs/>
          <w:sz w:val="24"/>
          <w:szCs w:val="28"/>
        </w:rPr>
      </w:pPr>
      <w:r>
        <w:rPr>
          <w:rFonts w:asciiTheme="minorHAnsi" w:hAnsiTheme="minorHAnsi" w:cstheme="minorHAnsi"/>
          <w:b/>
          <w:bCs/>
          <w:sz w:val="24"/>
          <w:szCs w:val="28"/>
        </w:rPr>
        <w:t xml:space="preserve">2.5. </w:t>
      </w:r>
      <w:r w:rsidR="009D5AF9" w:rsidRPr="00C17CEE">
        <w:rPr>
          <w:rFonts w:asciiTheme="minorHAnsi" w:hAnsiTheme="minorHAnsi" w:cstheme="minorHAnsi"/>
          <w:b/>
          <w:bCs/>
          <w:sz w:val="24"/>
          <w:szCs w:val="28"/>
        </w:rPr>
        <w:t xml:space="preserve">Parametry techniczne sieci i urządzeń uzbrojenia terenu </w:t>
      </w:r>
    </w:p>
    <w:p w14:paraId="490CCD0E" w14:textId="64EB5545" w:rsidR="00905F46" w:rsidRPr="00C17CEE" w:rsidRDefault="003252DD" w:rsidP="008F7143">
      <w:pPr>
        <w:spacing w:before="120"/>
        <w:ind w:right="0"/>
        <w:rPr>
          <w:rFonts w:asciiTheme="minorHAnsi" w:hAnsiTheme="minorHAnsi" w:cstheme="minorHAnsi"/>
          <w:sz w:val="24"/>
          <w:szCs w:val="24"/>
        </w:rPr>
      </w:pPr>
      <w:r w:rsidRPr="00C17CEE">
        <w:rPr>
          <w:rFonts w:asciiTheme="minorHAnsi" w:hAnsiTheme="minorHAnsi" w:cstheme="minorHAnsi"/>
          <w:sz w:val="24"/>
          <w:szCs w:val="24"/>
        </w:rPr>
        <w:t>Obecnie przez działkę przebiega linia</w:t>
      </w:r>
      <w:r w:rsidR="00816521" w:rsidRPr="00C17CEE">
        <w:rPr>
          <w:rFonts w:asciiTheme="minorHAnsi" w:hAnsiTheme="minorHAnsi" w:cstheme="minorHAnsi"/>
          <w:sz w:val="24"/>
          <w:szCs w:val="24"/>
        </w:rPr>
        <w:t xml:space="preserve"> kablowa</w:t>
      </w:r>
      <w:r w:rsidRPr="00C17CEE">
        <w:rPr>
          <w:rFonts w:asciiTheme="minorHAnsi" w:hAnsiTheme="minorHAnsi" w:cstheme="minorHAnsi"/>
          <w:sz w:val="24"/>
          <w:szCs w:val="24"/>
        </w:rPr>
        <w:t xml:space="preserve"> energetyczna niskiego napięcia </w:t>
      </w:r>
      <w:proofErr w:type="spellStart"/>
      <w:r w:rsidR="00461AEE" w:rsidRPr="00C17CEE">
        <w:rPr>
          <w:rFonts w:asciiTheme="minorHAnsi" w:hAnsiTheme="minorHAnsi" w:cstheme="minorHAnsi"/>
          <w:sz w:val="24"/>
          <w:szCs w:val="24"/>
        </w:rPr>
        <w:t>eND</w:t>
      </w:r>
      <w:proofErr w:type="spellEnd"/>
      <w:r w:rsidR="00461AEE" w:rsidRPr="00C17CEE">
        <w:rPr>
          <w:rFonts w:asciiTheme="minorHAnsi" w:hAnsiTheme="minorHAnsi" w:cstheme="minorHAnsi"/>
          <w:sz w:val="24"/>
          <w:szCs w:val="24"/>
        </w:rPr>
        <w:t xml:space="preserve"> oraz </w:t>
      </w:r>
      <w:r w:rsidR="00B125B7" w:rsidRPr="00C17CEE">
        <w:rPr>
          <w:rFonts w:asciiTheme="minorHAnsi" w:hAnsiTheme="minorHAnsi" w:cstheme="minorHAnsi"/>
          <w:sz w:val="24"/>
          <w:szCs w:val="24"/>
        </w:rPr>
        <w:t> </w:t>
      </w:r>
      <w:r w:rsidR="00FB0338" w:rsidRPr="00C17CEE">
        <w:rPr>
          <w:rFonts w:asciiTheme="minorHAnsi" w:hAnsiTheme="minorHAnsi" w:cstheme="minorHAnsi"/>
          <w:sz w:val="24"/>
          <w:szCs w:val="24"/>
        </w:rPr>
        <w:t xml:space="preserve">wodociąg wD100. </w:t>
      </w:r>
      <w:r w:rsidR="00997101" w:rsidRPr="00C17CEE">
        <w:rPr>
          <w:rFonts w:asciiTheme="minorHAnsi" w:hAnsiTheme="minorHAnsi" w:cstheme="minorHAnsi"/>
          <w:sz w:val="24"/>
          <w:szCs w:val="24"/>
        </w:rPr>
        <w:t xml:space="preserve">Odwodnienie alej parkowej </w:t>
      </w:r>
      <w:r w:rsidR="00EC4C33" w:rsidRPr="00C17CEE">
        <w:rPr>
          <w:rFonts w:asciiTheme="minorHAnsi" w:hAnsiTheme="minorHAnsi" w:cstheme="minorHAnsi"/>
          <w:sz w:val="24"/>
          <w:szCs w:val="24"/>
        </w:rPr>
        <w:t xml:space="preserve">ul. Sowińskiego </w:t>
      </w:r>
      <w:r w:rsidR="00997101" w:rsidRPr="00C17CEE">
        <w:rPr>
          <w:rFonts w:asciiTheme="minorHAnsi" w:hAnsiTheme="minorHAnsi" w:cstheme="minorHAnsi"/>
          <w:sz w:val="24"/>
          <w:szCs w:val="24"/>
        </w:rPr>
        <w:t xml:space="preserve"> odbywa się poprzez spływ powierzchniowych wody do wpustów deszczowych z nasadą prostokątną  połączonych z </w:t>
      </w:r>
      <w:r w:rsidR="00B125B7" w:rsidRPr="00C17CEE">
        <w:rPr>
          <w:rFonts w:asciiTheme="minorHAnsi" w:hAnsiTheme="minorHAnsi" w:cstheme="minorHAnsi"/>
          <w:sz w:val="24"/>
          <w:szCs w:val="24"/>
        </w:rPr>
        <w:t> </w:t>
      </w:r>
      <w:r w:rsidR="00997101" w:rsidRPr="00C17CEE">
        <w:rPr>
          <w:rFonts w:asciiTheme="minorHAnsi" w:hAnsiTheme="minorHAnsi" w:cstheme="minorHAnsi"/>
          <w:sz w:val="24"/>
          <w:szCs w:val="24"/>
        </w:rPr>
        <w:t xml:space="preserve">kanalizacją deszczową </w:t>
      </w:r>
      <w:proofErr w:type="spellStart"/>
      <w:r w:rsidR="00997101" w:rsidRPr="00C17CEE">
        <w:rPr>
          <w:rFonts w:asciiTheme="minorHAnsi" w:hAnsiTheme="minorHAnsi" w:cstheme="minorHAnsi"/>
          <w:sz w:val="24"/>
          <w:szCs w:val="24"/>
        </w:rPr>
        <w:t>kd</w:t>
      </w:r>
      <w:proofErr w:type="spellEnd"/>
      <w:r w:rsidR="00997101" w:rsidRPr="00C17CEE">
        <w:rPr>
          <w:rFonts w:asciiTheme="minorHAnsi" w:hAnsiTheme="minorHAnsi" w:cstheme="minorHAnsi"/>
          <w:sz w:val="24"/>
          <w:szCs w:val="24"/>
        </w:rPr>
        <w:t xml:space="preserve"> 100.  </w:t>
      </w:r>
      <w:r w:rsidR="00FB0338" w:rsidRPr="00C17CEE">
        <w:rPr>
          <w:rFonts w:asciiTheme="minorHAnsi" w:hAnsiTheme="minorHAnsi" w:cstheme="minorHAnsi"/>
          <w:sz w:val="24"/>
          <w:szCs w:val="24"/>
        </w:rPr>
        <w:t xml:space="preserve">W załączeniu mapa zasadnicza z uzbrojeniem. </w:t>
      </w:r>
    </w:p>
    <w:p w14:paraId="6989BC30" w14:textId="6A536183" w:rsidR="00E92389" w:rsidRPr="00C17CEE" w:rsidRDefault="00372F78" w:rsidP="008A7CDD">
      <w:pPr>
        <w:spacing w:before="120"/>
        <w:rPr>
          <w:rFonts w:asciiTheme="minorHAnsi" w:hAnsiTheme="minorHAnsi" w:cstheme="minorHAnsi"/>
          <w:b/>
          <w:bCs/>
          <w:sz w:val="24"/>
          <w:szCs w:val="28"/>
        </w:rPr>
      </w:pPr>
      <w:r>
        <w:rPr>
          <w:rFonts w:asciiTheme="minorHAnsi" w:hAnsiTheme="minorHAnsi" w:cstheme="minorHAnsi"/>
          <w:b/>
          <w:bCs/>
          <w:sz w:val="24"/>
          <w:szCs w:val="28"/>
        </w:rPr>
        <w:t xml:space="preserve">2.6. </w:t>
      </w:r>
      <w:r w:rsidR="00083702" w:rsidRPr="00C17CEE">
        <w:rPr>
          <w:rFonts w:asciiTheme="minorHAnsi" w:hAnsiTheme="minorHAnsi" w:cstheme="minorHAnsi"/>
          <w:b/>
          <w:bCs/>
          <w:sz w:val="24"/>
          <w:szCs w:val="28"/>
        </w:rPr>
        <w:t>Ukształtowanie terenu i układ</w:t>
      </w:r>
      <w:r w:rsidR="00124C9E" w:rsidRPr="00C17CEE">
        <w:rPr>
          <w:rFonts w:asciiTheme="minorHAnsi" w:hAnsiTheme="minorHAnsi" w:cstheme="minorHAnsi"/>
          <w:b/>
          <w:bCs/>
          <w:sz w:val="24"/>
          <w:szCs w:val="28"/>
        </w:rPr>
        <w:t>u</w:t>
      </w:r>
      <w:r w:rsidR="00083702" w:rsidRPr="00C17CEE">
        <w:rPr>
          <w:rFonts w:asciiTheme="minorHAnsi" w:hAnsiTheme="minorHAnsi" w:cstheme="minorHAnsi"/>
          <w:b/>
          <w:bCs/>
          <w:sz w:val="24"/>
          <w:szCs w:val="28"/>
        </w:rPr>
        <w:t xml:space="preserve"> zieleni </w:t>
      </w:r>
    </w:p>
    <w:p w14:paraId="4EF99ECE" w14:textId="77777777" w:rsidR="00597146" w:rsidRPr="00C17CEE" w:rsidRDefault="002D0C62" w:rsidP="00597146">
      <w:pPr>
        <w:spacing w:before="120"/>
        <w:ind w:right="0"/>
        <w:rPr>
          <w:rFonts w:asciiTheme="minorHAnsi" w:hAnsiTheme="minorHAnsi" w:cstheme="minorHAnsi"/>
          <w:sz w:val="24"/>
          <w:szCs w:val="24"/>
        </w:rPr>
      </w:pPr>
      <w:r w:rsidRPr="00C17CEE">
        <w:rPr>
          <w:rFonts w:asciiTheme="minorHAnsi" w:hAnsiTheme="minorHAnsi" w:cstheme="minorHAnsi"/>
          <w:sz w:val="24"/>
          <w:szCs w:val="24"/>
        </w:rPr>
        <w:t>Ukształtowanie terenu na przedmiotowej działce jest zróżnicowane wysokościowo</w:t>
      </w:r>
      <w:r w:rsidR="00791C0E" w:rsidRPr="00C17CEE">
        <w:rPr>
          <w:rFonts w:asciiTheme="minorHAnsi" w:hAnsiTheme="minorHAnsi" w:cstheme="minorHAnsi"/>
          <w:sz w:val="24"/>
          <w:szCs w:val="24"/>
        </w:rPr>
        <w:t xml:space="preserve">. Istniejący zbiornik wodny </w:t>
      </w:r>
      <w:r w:rsidR="003E461D" w:rsidRPr="00C17CEE">
        <w:rPr>
          <w:rFonts w:asciiTheme="minorHAnsi" w:hAnsiTheme="minorHAnsi" w:cstheme="minorHAnsi"/>
          <w:sz w:val="24"/>
          <w:szCs w:val="24"/>
        </w:rPr>
        <w:t xml:space="preserve">– staw </w:t>
      </w:r>
      <w:r w:rsidR="009F1DD3" w:rsidRPr="00C17CEE">
        <w:rPr>
          <w:rFonts w:asciiTheme="minorHAnsi" w:hAnsiTheme="minorHAnsi" w:cstheme="minorHAnsi"/>
          <w:sz w:val="24"/>
          <w:szCs w:val="24"/>
        </w:rPr>
        <w:t xml:space="preserve">jest w depresji względem </w:t>
      </w:r>
      <w:r w:rsidR="00DB6236" w:rsidRPr="00C17CEE">
        <w:rPr>
          <w:rFonts w:asciiTheme="minorHAnsi" w:hAnsiTheme="minorHAnsi" w:cstheme="minorHAnsi"/>
          <w:sz w:val="24"/>
          <w:szCs w:val="24"/>
        </w:rPr>
        <w:t>ulicy</w:t>
      </w:r>
      <w:r w:rsidR="009F1DD3" w:rsidRPr="00C17CEE">
        <w:rPr>
          <w:rFonts w:asciiTheme="minorHAnsi" w:hAnsiTheme="minorHAnsi" w:cstheme="minorHAnsi"/>
          <w:sz w:val="24"/>
          <w:szCs w:val="24"/>
        </w:rPr>
        <w:t xml:space="preserve"> Wolskiej i Sowińskiego.</w:t>
      </w:r>
      <w:r w:rsidR="001509F0" w:rsidRPr="00C17CEE">
        <w:rPr>
          <w:rFonts w:asciiTheme="minorHAnsi" w:hAnsiTheme="minorHAnsi" w:cstheme="minorHAnsi"/>
          <w:sz w:val="24"/>
          <w:szCs w:val="24"/>
        </w:rPr>
        <w:t xml:space="preserve"> </w:t>
      </w:r>
      <w:r w:rsidR="00597146" w:rsidRPr="00C17CEE">
        <w:rPr>
          <w:rFonts w:asciiTheme="minorHAnsi" w:hAnsiTheme="minorHAnsi" w:cstheme="minorHAnsi"/>
          <w:sz w:val="24"/>
          <w:szCs w:val="24"/>
        </w:rPr>
        <w:t>Istniejący staw posiada powierzchnię około 1650 m</w:t>
      </w:r>
      <w:r w:rsidR="00597146" w:rsidRPr="00C17CEE">
        <w:rPr>
          <w:rFonts w:asciiTheme="minorHAnsi" w:hAnsiTheme="minorHAnsi" w:cstheme="minorHAnsi"/>
          <w:sz w:val="24"/>
          <w:szCs w:val="24"/>
          <w:vertAlign w:val="superscript"/>
        </w:rPr>
        <w:t>2</w:t>
      </w:r>
      <w:r w:rsidR="00597146" w:rsidRPr="00C17CEE">
        <w:rPr>
          <w:rFonts w:asciiTheme="minorHAnsi" w:hAnsiTheme="minorHAnsi" w:cstheme="minorHAnsi"/>
          <w:sz w:val="24"/>
          <w:szCs w:val="24"/>
        </w:rPr>
        <w:t xml:space="preserve">. Preferowane jest zachowanie stawu w  obecnym kształcie. Ewentualna zmiana jego kształtu i powierzchni musi być uzgodniona z  konserwatorem zabytków. </w:t>
      </w:r>
    </w:p>
    <w:p w14:paraId="0992E206" w14:textId="594E25CB" w:rsidR="009A074E" w:rsidRPr="00C17CEE" w:rsidRDefault="00D6007B" w:rsidP="008A7CDD">
      <w:pPr>
        <w:spacing w:before="120"/>
        <w:ind w:right="0"/>
        <w:rPr>
          <w:rFonts w:asciiTheme="minorHAnsi" w:eastAsiaTheme="minorHAnsi" w:hAnsiTheme="minorHAnsi" w:cstheme="minorBidi"/>
          <w:kern w:val="2"/>
          <w:sz w:val="22"/>
          <w:szCs w:val="22"/>
          <w14:ligatures w14:val="standardContextual"/>
        </w:rPr>
      </w:pPr>
      <w:r w:rsidRPr="00C17CEE">
        <w:rPr>
          <w:rFonts w:asciiTheme="minorHAnsi" w:hAnsiTheme="minorHAnsi" w:cstheme="minorHAnsi"/>
          <w:sz w:val="24"/>
          <w:szCs w:val="24"/>
        </w:rPr>
        <w:lastRenderedPageBreak/>
        <w:t>Z</w:t>
      </w:r>
      <w:r w:rsidR="001509F0" w:rsidRPr="00C17CEE">
        <w:rPr>
          <w:rFonts w:asciiTheme="minorHAnsi" w:hAnsiTheme="minorHAnsi" w:cstheme="minorHAnsi"/>
          <w:sz w:val="24"/>
          <w:szCs w:val="24"/>
        </w:rPr>
        <w:t xml:space="preserve">biornik jest </w:t>
      </w:r>
      <w:r w:rsidR="00B125B7" w:rsidRPr="00C17CEE">
        <w:rPr>
          <w:rFonts w:asciiTheme="minorHAnsi" w:hAnsiTheme="minorHAnsi" w:cstheme="minorHAnsi"/>
          <w:sz w:val="24"/>
          <w:szCs w:val="24"/>
        </w:rPr>
        <w:t> </w:t>
      </w:r>
      <w:r w:rsidR="001509F0" w:rsidRPr="00C17CEE">
        <w:rPr>
          <w:rFonts w:asciiTheme="minorHAnsi" w:hAnsiTheme="minorHAnsi" w:cstheme="minorHAnsi"/>
          <w:sz w:val="24"/>
          <w:szCs w:val="24"/>
        </w:rPr>
        <w:t xml:space="preserve">częściowo zarośnięty </w:t>
      </w:r>
      <w:r w:rsidR="009A074E" w:rsidRPr="00C17CEE">
        <w:rPr>
          <w:rFonts w:asciiTheme="minorHAnsi" w:hAnsiTheme="minorHAnsi" w:cstheme="minorHAnsi"/>
          <w:sz w:val="24"/>
          <w:szCs w:val="24"/>
        </w:rPr>
        <w:t>roślinnością szuwarową</w:t>
      </w:r>
      <w:r w:rsidR="00AB25F6" w:rsidRPr="00C17CEE">
        <w:rPr>
          <w:rFonts w:asciiTheme="minorHAnsi" w:hAnsiTheme="minorHAnsi" w:cstheme="minorHAnsi"/>
          <w:sz w:val="24"/>
          <w:szCs w:val="24"/>
        </w:rPr>
        <w:t>.</w:t>
      </w:r>
      <w:r w:rsidR="009A074E" w:rsidRPr="00C17CEE">
        <w:rPr>
          <w:rFonts w:asciiTheme="minorHAnsi" w:hAnsiTheme="minorHAnsi" w:cstheme="minorHAnsi"/>
          <w:sz w:val="24"/>
          <w:szCs w:val="24"/>
        </w:rPr>
        <w:t xml:space="preserve"> </w:t>
      </w:r>
      <w:r w:rsidR="009A074E" w:rsidRPr="00C17CEE">
        <w:rPr>
          <w:rFonts w:asciiTheme="minorHAnsi" w:eastAsiaTheme="minorHAnsi" w:hAnsiTheme="minorHAnsi" w:cstheme="minorHAnsi"/>
          <w:kern w:val="2"/>
          <w:sz w:val="24"/>
          <w:szCs w:val="24"/>
          <w14:ligatures w14:val="standardContextual"/>
        </w:rPr>
        <w:t xml:space="preserve">Strefę szuwaru w zbiorniku tworzą </w:t>
      </w:r>
      <w:proofErr w:type="spellStart"/>
      <w:r w:rsidR="009A074E" w:rsidRPr="00C17CEE">
        <w:rPr>
          <w:rFonts w:asciiTheme="minorHAnsi" w:eastAsiaTheme="minorHAnsi" w:hAnsiTheme="minorHAnsi" w:cstheme="minorHAnsi"/>
          <w:kern w:val="2"/>
          <w:sz w:val="24"/>
          <w:szCs w:val="24"/>
          <w14:ligatures w14:val="standardContextual"/>
        </w:rPr>
        <w:t>monogatunkowe</w:t>
      </w:r>
      <w:proofErr w:type="spellEnd"/>
      <w:r w:rsidR="009A074E" w:rsidRPr="00C17CEE">
        <w:rPr>
          <w:rFonts w:asciiTheme="minorHAnsi" w:eastAsiaTheme="minorHAnsi" w:hAnsiTheme="minorHAnsi" w:cstheme="minorHAnsi"/>
          <w:kern w:val="2"/>
          <w:sz w:val="24"/>
          <w:szCs w:val="24"/>
          <w14:ligatures w14:val="standardContextual"/>
        </w:rPr>
        <w:t xml:space="preserve"> grupy pałki wąskolistnej </w:t>
      </w:r>
      <w:proofErr w:type="spellStart"/>
      <w:r w:rsidR="009A074E" w:rsidRPr="00C17CEE">
        <w:rPr>
          <w:rFonts w:asciiTheme="minorHAnsi" w:eastAsiaTheme="minorHAnsi" w:hAnsiTheme="minorHAnsi" w:cstheme="minorHAnsi"/>
          <w:i/>
          <w:iCs/>
          <w:kern w:val="2"/>
          <w:sz w:val="24"/>
          <w:szCs w:val="24"/>
          <w14:ligatures w14:val="standardContextual"/>
        </w:rPr>
        <w:t>Typha</w:t>
      </w:r>
      <w:proofErr w:type="spellEnd"/>
      <w:r w:rsidR="009A074E" w:rsidRPr="00C17CEE">
        <w:rPr>
          <w:rFonts w:asciiTheme="minorHAnsi" w:eastAsiaTheme="minorHAnsi" w:hAnsiTheme="minorHAnsi" w:cstheme="minorHAnsi"/>
          <w:i/>
          <w:iCs/>
          <w:kern w:val="2"/>
          <w:sz w:val="24"/>
          <w:szCs w:val="24"/>
          <w14:ligatures w14:val="standardContextual"/>
        </w:rPr>
        <w:t xml:space="preserve"> </w:t>
      </w:r>
      <w:proofErr w:type="spellStart"/>
      <w:r w:rsidR="009A074E" w:rsidRPr="00C17CEE">
        <w:rPr>
          <w:rFonts w:asciiTheme="minorHAnsi" w:eastAsiaTheme="minorHAnsi" w:hAnsiTheme="minorHAnsi" w:cstheme="minorHAnsi"/>
          <w:i/>
          <w:iCs/>
          <w:kern w:val="2"/>
          <w:sz w:val="24"/>
          <w:szCs w:val="24"/>
          <w14:ligatures w14:val="standardContextual"/>
        </w:rPr>
        <w:t>angustifolia</w:t>
      </w:r>
      <w:proofErr w:type="spellEnd"/>
      <w:r w:rsidR="009A074E" w:rsidRPr="00C17CEE">
        <w:rPr>
          <w:rFonts w:asciiTheme="minorHAnsi" w:eastAsiaTheme="minorHAnsi" w:hAnsiTheme="minorHAnsi" w:cstheme="minorHAnsi"/>
          <w:kern w:val="2"/>
          <w:sz w:val="24"/>
          <w:szCs w:val="24"/>
          <w14:ligatures w14:val="standardContextual"/>
        </w:rPr>
        <w:t xml:space="preserve"> oraz trzciny pospolitej tworzące szuwar z rzędu </w:t>
      </w:r>
      <w:proofErr w:type="spellStart"/>
      <w:r w:rsidR="009A074E" w:rsidRPr="00C17CEE">
        <w:rPr>
          <w:rFonts w:asciiTheme="minorHAnsi" w:eastAsiaTheme="minorHAnsi" w:hAnsiTheme="minorHAnsi" w:cstheme="minorHAnsi"/>
          <w:i/>
          <w:iCs/>
          <w:kern w:val="2"/>
          <w:sz w:val="24"/>
          <w:szCs w:val="24"/>
          <w14:ligatures w14:val="standardContextual"/>
        </w:rPr>
        <w:t>Phragmitetalia</w:t>
      </w:r>
      <w:proofErr w:type="spellEnd"/>
      <w:r w:rsidR="009A074E" w:rsidRPr="00C17CEE">
        <w:rPr>
          <w:rFonts w:asciiTheme="minorHAnsi" w:eastAsiaTheme="minorHAnsi" w:hAnsiTheme="minorHAnsi" w:cstheme="minorHAnsi"/>
          <w:i/>
          <w:iCs/>
          <w:kern w:val="2"/>
          <w:sz w:val="24"/>
          <w:szCs w:val="24"/>
          <w14:ligatures w14:val="standardContextual"/>
        </w:rPr>
        <w:t xml:space="preserve"> </w:t>
      </w:r>
      <w:proofErr w:type="spellStart"/>
      <w:r w:rsidR="009A074E" w:rsidRPr="00C17CEE">
        <w:rPr>
          <w:rFonts w:asciiTheme="minorHAnsi" w:eastAsiaTheme="minorHAnsi" w:hAnsiTheme="minorHAnsi" w:cstheme="minorHAnsi"/>
          <w:i/>
          <w:iCs/>
          <w:kern w:val="2"/>
          <w:sz w:val="24"/>
          <w:szCs w:val="24"/>
          <w14:ligatures w14:val="standardContextual"/>
        </w:rPr>
        <w:t>australis</w:t>
      </w:r>
      <w:proofErr w:type="spellEnd"/>
      <w:r w:rsidR="009A074E" w:rsidRPr="00C17CEE">
        <w:rPr>
          <w:rFonts w:asciiTheme="minorHAnsi" w:eastAsiaTheme="minorHAnsi" w:hAnsiTheme="minorHAnsi" w:cstheme="minorHAnsi"/>
          <w:kern w:val="2"/>
          <w:sz w:val="24"/>
          <w:szCs w:val="24"/>
          <w14:ligatures w14:val="standardContextual"/>
        </w:rPr>
        <w:t>.</w:t>
      </w:r>
    </w:p>
    <w:p w14:paraId="62F5B47A" w14:textId="3BD9393D" w:rsidR="009A074E" w:rsidRPr="00C17CEE" w:rsidRDefault="009A074E" w:rsidP="008A7CDD">
      <w:pPr>
        <w:spacing w:before="120"/>
        <w:ind w:right="0"/>
        <w:rPr>
          <w:rFonts w:asciiTheme="minorHAnsi" w:eastAsiaTheme="minorHAnsi" w:hAnsiTheme="minorHAnsi" w:cstheme="minorHAnsi"/>
          <w:kern w:val="2"/>
          <w:sz w:val="24"/>
          <w:szCs w:val="24"/>
          <w14:ligatures w14:val="standardContextual"/>
        </w:rPr>
      </w:pPr>
      <w:r w:rsidRPr="00C17CEE">
        <w:rPr>
          <w:rFonts w:asciiTheme="minorHAnsi" w:eastAsiaTheme="minorHAnsi" w:hAnsiTheme="minorHAnsi" w:cstheme="minorHAnsi"/>
          <w:kern w:val="2"/>
          <w:sz w:val="24"/>
          <w:szCs w:val="24"/>
          <w14:ligatures w14:val="standardContextual"/>
        </w:rPr>
        <w:t xml:space="preserve">Szuwary te porastają tylko południową część zbiornika, pozostałe strefy potencjalnie szuwarowe od stopy skarp zbiornika do palisady z kołków wzmacniającej brzeg zbiornika, tworzące płaskie tarasy przy północnym i częściowo wschodnim i zachodnim brzegu zbiornika wodnego nie są pokryte roślinnością. Pomiędzy ww. tarasem a chodnikiem od wschodniej strony zbiornika skarpa porośnięta jest murawą trawiastą z dużym udziałem gatunków szuwarowych i roślin z ziołorośli stanowisk wilgotnych, występuje tu m.in. turzyca owłosiona </w:t>
      </w:r>
      <w:proofErr w:type="spellStart"/>
      <w:r w:rsidRPr="00C17CEE">
        <w:rPr>
          <w:rFonts w:asciiTheme="minorHAnsi" w:eastAsiaTheme="minorHAnsi" w:hAnsiTheme="minorHAnsi" w:cstheme="minorHAnsi"/>
          <w:i/>
          <w:iCs/>
          <w:kern w:val="2"/>
          <w:sz w:val="24"/>
          <w:szCs w:val="24"/>
          <w14:ligatures w14:val="standardContextual"/>
        </w:rPr>
        <w:t>Carex</w:t>
      </w:r>
      <w:proofErr w:type="spellEnd"/>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hirta</w:t>
      </w:r>
      <w:proofErr w:type="spellEnd"/>
      <w:r w:rsidRPr="00C17CEE">
        <w:rPr>
          <w:rFonts w:asciiTheme="minorHAnsi" w:eastAsiaTheme="minorHAnsi" w:hAnsiTheme="minorHAnsi" w:cstheme="minorHAnsi"/>
          <w:kern w:val="2"/>
          <w:sz w:val="24"/>
          <w:szCs w:val="24"/>
          <w14:ligatures w14:val="standardContextual"/>
        </w:rPr>
        <w:t xml:space="preserve">, karbieniec pospolity </w:t>
      </w:r>
      <w:proofErr w:type="spellStart"/>
      <w:r w:rsidRPr="00C17CEE">
        <w:rPr>
          <w:rFonts w:asciiTheme="minorHAnsi" w:eastAsiaTheme="minorHAnsi" w:hAnsiTheme="minorHAnsi" w:cstheme="minorHAnsi"/>
          <w:i/>
          <w:iCs/>
          <w:kern w:val="2"/>
          <w:sz w:val="24"/>
          <w:szCs w:val="24"/>
          <w14:ligatures w14:val="standardContextual"/>
        </w:rPr>
        <w:t>Lycopus</w:t>
      </w:r>
      <w:proofErr w:type="spellEnd"/>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europaeus</w:t>
      </w:r>
      <w:proofErr w:type="spellEnd"/>
      <w:r w:rsidRPr="00C17CEE">
        <w:rPr>
          <w:rFonts w:asciiTheme="minorHAnsi" w:eastAsiaTheme="minorHAnsi" w:hAnsiTheme="minorHAnsi" w:cstheme="minorHAnsi"/>
          <w:kern w:val="2"/>
          <w:sz w:val="24"/>
          <w:szCs w:val="24"/>
          <w14:ligatures w14:val="standardContextual"/>
        </w:rPr>
        <w:t xml:space="preserve">, czy ponikło błotne </w:t>
      </w:r>
      <w:proofErr w:type="spellStart"/>
      <w:r w:rsidRPr="00C17CEE">
        <w:rPr>
          <w:rFonts w:asciiTheme="minorHAnsi" w:eastAsiaTheme="minorHAnsi" w:hAnsiTheme="minorHAnsi" w:cstheme="minorHAnsi"/>
          <w:i/>
          <w:iCs/>
          <w:kern w:val="2"/>
          <w:sz w:val="24"/>
          <w:szCs w:val="24"/>
          <w14:ligatures w14:val="standardContextual"/>
        </w:rPr>
        <w:t>Eleocharis</w:t>
      </w:r>
      <w:proofErr w:type="spellEnd"/>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palustris</w:t>
      </w:r>
      <w:proofErr w:type="spellEnd"/>
      <w:r w:rsidRPr="00C17CEE">
        <w:rPr>
          <w:rFonts w:asciiTheme="minorHAnsi" w:eastAsiaTheme="minorHAnsi" w:hAnsiTheme="minorHAnsi" w:cstheme="minorHAnsi"/>
          <w:kern w:val="2"/>
          <w:sz w:val="24"/>
          <w:szCs w:val="24"/>
          <w14:ligatures w14:val="standardContextual"/>
        </w:rPr>
        <w:t>. Różnorodność gatunków roślin tego fragmentu jest ograniczana przez zbyt intensywne koszenie</w:t>
      </w:r>
      <w:r w:rsidR="00D6007B" w:rsidRPr="00C17CEE">
        <w:rPr>
          <w:rFonts w:asciiTheme="minorHAnsi" w:eastAsiaTheme="minorHAnsi" w:hAnsiTheme="minorHAnsi" w:cstheme="minorHAnsi"/>
          <w:kern w:val="2"/>
          <w:sz w:val="24"/>
          <w:szCs w:val="24"/>
          <w14:ligatures w14:val="standardContextual"/>
        </w:rPr>
        <w:t>.</w:t>
      </w:r>
    </w:p>
    <w:p w14:paraId="0B1E7678" w14:textId="3DEC1C89" w:rsidR="006D1CC8" w:rsidRPr="00C17CEE" w:rsidRDefault="006D1CC8" w:rsidP="008A7CDD">
      <w:pPr>
        <w:spacing w:before="120"/>
        <w:ind w:right="0"/>
        <w:rPr>
          <w:rFonts w:asciiTheme="minorHAnsi" w:eastAsiaTheme="minorHAnsi" w:hAnsiTheme="minorHAnsi" w:cstheme="minorHAnsi"/>
          <w:kern w:val="2"/>
          <w:sz w:val="24"/>
          <w:szCs w:val="24"/>
          <w14:ligatures w14:val="standardContextual"/>
        </w:rPr>
      </w:pPr>
      <w:r w:rsidRPr="00C17CEE">
        <w:rPr>
          <w:rFonts w:asciiTheme="minorHAnsi" w:eastAsiaTheme="minorHAnsi" w:hAnsiTheme="minorHAnsi" w:cstheme="minorHAnsi"/>
          <w:kern w:val="2"/>
          <w:sz w:val="24"/>
          <w:szCs w:val="24"/>
          <w14:ligatures w14:val="standardContextual"/>
        </w:rPr>
        <w:t xml:space="preserve">Wyżej od strefy szuwaru (południowa część skarpy wokół zbiornika) znajduje się pas terenu okresowo zalewany z roślinnością charakterystyczną dla muraw zalewowych. Występują tu: </w:t>
      </w:r>
      <w:r w:rsidR="0072220F" w:rsidRPr="00C17CEE">
        <w:rPr>
          <w:rFonts w:asciiTheme="minorHAnsi" w:eastAsiaTheme="minorHAnsi" w:hAnsiTheme="minorHAnsi" w:cstheme="minorHAnsi"/>
          <w:kern w:val="2"/>
          <w:sz w:val="24"/>
          <w:szCs w:val="24"/>
          <w14:ligatures w14:val="standardContextual"/>
        </w:rPr>
        <w:t> </w:t>
      </w:r>
      <w:r w:rsidRPr="00C17CEE">
        <w:rPr>
          <w:rFonts w:asciiTheme="minorHAnsi" w:eastAsiaTheme="minorHAnsi" w:hAnsiTheme="minorHAnsi" w:cstheme="minorHAnsi"/>
          <w:kern w:val="2"/>
          <w:sz w:val="24"/>
          <w:szCs w:val="24"/>
          <w14:ligatures w14:val="standardContextual"/>
        </w:rPr>
        <w:t xml:space="preserve">tojeść rozesłana </w:t>
      </w:r>
      <w:proofErr w:type="spellStart"/>
      <w:r w:rsidRPr="00C17CEE">
        <w:rPr>
          <w:rFonts w:asciiTheme="minorHAnsi" w:eastAsiaTheme="minorHAnsi" w:hAnsiTheme="minorHAnsi" w:cstheme="minorHAnsi"/>
          <w:i/>
          <w:iCs/>
          <w:kern w:val="2"/>
          <w:sz w:val="24"/>
          <w:szCs w:val="24"/>
          <w14:ligatures w14:val="standardContextual"/>
        </w:rPr>
        <w:t>Lysimachia</w:t>
      </w:r>
      <w:proofErr w:type="spellEnd"/>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nummularia</w:t>
      </w:r>
      <w:proofErr w:type="spellEnd"/>
      <w:r w:rsidRPr="00C17CEE">
        <w:rPr>
          <w:rFonts w:asciiTheme="minorHAnsi" w:eastAsiaTheme="minorHAnsi" w:hAnsiTheme="minorHAnsi" w:cstheme="minorHAnsi"/>
          <w:kern w:val="2"/>
          <w:sz w:val="24"/>
          <w:szCs w:val="24"/>
          <w14:ligatures w14:val="standardContextual"/>
        </w:rPr>
        <w:t xml:space="preserve">, pięciornik gęsi </w:t>
      </w:r>
      <w:proofErr w:type="spellStart"/>
      <w:r w:rsidRPr="00C17CEE">
        <w:rPr>
          <w:rFonts w:asciiTheme="minorHAnsi" w:eastAsiaTheme="minorHAnsi" w:hAnsiTheme="minorHAnsi" w:cstheme="minorHAnsi"/>
          <w:i/>
          <w:iCs/>
          <w:kern w:val="2"/>
          <w:sz w:val="24"/>
          <w:szCs w:val="24"/>
          <w14:ligatures w14:val="standardContextual"/>
        </w:rPr>
        <w:t>Potentilla</w:t>
      </w:r>
      <w:proofErr w:type="spellEnd"/>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anserina</w:t>
      </w:r>
      <w:proofErr w:type="spellEnd"/>
      <w:r w:rsidRPr="00C17CEE">
        <w:rPr>
          <w:rFonts w:asciiTheme="minorHAnsi" w:eastAsiaTheme="minorHAnsi" w:hAnsiTheme="minorHAnsi" w:cstheme="minorHAnsi"/>
          <w:kern w:val="2"/>
          <w:sz w:val="24"/>
          <w:szCs w:val="24"/>
          <w14:ligatures w14:val="standardContextual"/>
        </w:rPr>
        <w:t xml:space="preserve">, mietlica rozłogowa </w:t>
      </w:r>
      <w:proofErr w:type="spellStart"/>
      <w:r w:rsidRPr="00C17CEE">
        <w:rPr>
          <w:rFonts w:asciiTheme="minorHAnsi" w:eastAsiaTheme="minorHAnsi" w:hAnsiTheme="minorHAnsi" w:cstheme="minorHAnsi"/>
          <w:i/>
          <w:iCs/>
          <w:kern w:val="2"/>
          <w:sz w:val="24"/>
          <w:szCs w:val="24"/>
          <w14:ligatures w14:val="standardContextual"/>
        </w:rPr>
        <w:t>Agrostis</w:t>
      </w:r>
      <w:proofErr w:type="spellEnd"/>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stolonifera</w:t>
      </w:r>
      <w:proofErr w:type="spellEnd"/>
      <w:r w:rsidRPr="00C17CEE">
        <w:rPr>
          <w:rFonts w:asciiTheme="minorHAnsi" w:eastAsiaTheme="minorHAnsi" w:hAnsiTheme="minorHAnsi" w:cstheme="minorHAnsi"/>
          <w:kern w:val="2"/>
          <w:sz w:val="24"/>
          <w:szCs w:val="24"/>
          <w14:ligatures w14:val="standardContextual"/>
        </w:rPr>
        <w:t xml:space="preserve">, jaskier rozłogowy </w:t>
      </w:r>
      <w:proofErr w:type="spellStart"/>
      <w:r w:rsidRPr="00C17CEE">
        <w:rPr>
          <w:rFonts w:asciiTheme="minorHAnsi" w:eastAsiaTheme="minorHAnsi" w:hAnsiTheme="minorHAnsi" w:cstheme="minorHAnsi"/>
          <w:i/>
          <w:iCs/>
          <w:kern w:val="2"/>
          <w:sz w:val="24"/>
          <w:szCs w:val="24"/>
          <w14:ligatures w14:val="standardContextual"/>
        </w:rPr>
        <w:t>Ranunulus</w:t>
      </w:r>
      <w:proofErr w:type="spellEnd"/>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repens</w:t>
      </w:r>
      <w:proofErr w:type="spellEnd"/>
      <w:r w:rsidRPr="00C17CEE">
        <w:rPr>
          <w:rFonts w:asciiTheme="minorHAnsi" w:eastAsiaTheme="minorHAnsi" w:hAnsiTheme="minorHAnsi" w:cstheme="minorHAnsi"/>
          <w:kern w:val="2"/>
          <w:sz w:val="24"/>
          <w:szCs w:val="24"/>
          <w14:ligatures w14:val="standardContextual"/>
        </w:rPr>
        <w:t xml:space="preserve">, turzyca owłosiona </w:t>
      </w:r>
      <w:proofErr w:type="spellStart"/>
      <w:r w:rsidRPr="00C17CEE">
        <w:rPr>
          <w:rFonts w:asciiTheme="minorHAnsi" w:eastAsiaTheme="minorHAnsi" w:hAnsiTheme="minorHAnsi" w:cstheme="minorHAnsi"/>
          <w:i/>
          <w:iCs/>
          <w:kern w:val="2"/>
          <w:sz w:val="24"/>
          <w:szCs w:val="24"/>
          <w14:ligatures w14:val="standardContextual"/>
        </w:rPr>
        <w:t>Carex</w:t>
      </w:r>
      <w:proofErr w:type="spellEnd"/>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hirta</w:t>
      </w:r>
      <w:proofErr w:type="spellEnd"/>
      <w:r w:rsidRPr="00C17CEE">
        <w:rPr>
          <w:rFonts w:asciiTheme="minorHAnsi" w:eastAsiaTheme="minorHAnsi" w:hAnsiTheme="minorHAnsi" w:cstheme="minorHAnsi"/>
          <w:kern w:val="2"/>
          <w:sz w:val="24"/>
          <w:szCs w:val="24"/>
          <w14:ligatures w14:val="standardContextual"/>
        </w:rPr>
        <w:t xml:space="preserve"> Wyżej położone części murawy zalewowej pokrywa murawa z dominacją jaskra rozłogowego</w:t>
      </w:r>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Ranunulus</w:t>
      </w:r>
      <w:proofErr w:type="spellEnd"/>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repens</w:t>
      </w:r>
      <w:proofErr w:type="spellEnd"/>
      <w:r w:rsidRPr="00C17CEE">
        <w:rPr>
          <w:rFonts w:asciiTheme="minorHAnsi" w:eastAsiaTheme="minorHAnsi" w:hAnsiTheme="minorHAnsi" w:cstheme="minorHAnsi"/>
          <w:kern w:val="2"/>
          <w:sz w:val="24"/>
          <w:szCs w:val="24"/>
          <w14:ligatures w14:val="standardContextual"/>
        </w:rPr>
        <w:t xml:space="preserve">. </w:t>
      </w:r>
    </w:p>
    <w:p w14:paraId="2AB3A19A" w14:textId="49716F9F" w:rsidR="006D1CC8" w:rsidRPr="00C17CEE" w:rsidRDefault="006D1CC8" w:rsidP="008A7CDD">
      <w:pPr>
        <w:spacing w:before="120"/>
        <w:ind w:right="0"/>
        <w:rPr>
          <w:rFonts w:asciiTheme="minorHAnsi" w:eastAsiaTheme="minorHAnsi" w:hAnsiTheme="minorHAnsi" w:cstheme="minorHAnsi"/>
          <w:kern w:val="2"/>
          <w:sz w:val="24"/>
          <w:szCs w:val="24"/>
          <w14:ligatures w14:val="standardContextual"/>
        </w:rPr>
      </w:pPr>
      <w:r w:rsidRPr="00C17CEE">
        <w:rPr>
          <w:rFonts w:asciiTheme="minorHAnsi" w:eastAsiaTheme="minorHAnsi" w:hAnsiTheme="minorHAnsi" w:cstheme="minorHAnsi"/>
          <w:kern w:val="2"/>
          <w:sz w:val="24"/>
          <w:szCs w:val="24"/>
          <w14:ligatures w14:val="standardContextual"/>
        </w:rPr>
        <w:t xml:space="preserve">Górne fragmenty południowej skarpy powyżej zalewanej strefy pokryte są częściowo roślinnością okrajkową z rzędu </w:t>
      </w:r>
      <w:proofErr w:type="spellStart"/>
      <w:r w:rsidRPr="00C17CEE">
        <w:rPr>
          <w:rFonts w:asciiTheme="minorHAnsi" w:eastAsiaTheme="minorHAnsi" w:hAnsiTheme="minorHAnsi" w:cstheme="minorHAnsi"/>
          <w:i/>
          <w:iCs/>
          <w:kern w:val="2"/>
          <w:sz w:val="24"/>
          <w:szCs w:val="24"/>
          <w14:ligatures w14:val="standardContextual"/>
        </w:rPr>
        <w:t>Glechometalia</w:t>
      </w:r>
      <w:proofErr w:type="spellEnd"/>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hederaceae</w:t>
      </w:r>
      <w:proofErr w:type="spellEnd"/>
      <w:r w:rsidRPr="00C17CEE">
        <w:rPr>
          <w:rFonts w:asciiTheme="minorHAnsi" w:eastAsiaTheme="minorHAnsi" w:hAnsiTheme="minorHAnsi" w:cstheme="minorHAnsi"/>
          <w:kern w:val="2"/>
          <w:sz w:val="24"/>
          <w:szCs w:val="24"/>
          <w14:ligatures w14:val="standardContextual"/>
        </w:rPr>
        <w:t xml:space="preserve"> i związku </w:t>
      </w:r>
      <w:proofErr w:type="spellStart"/>
      <w:r w:rsidRPr="00C17CEE">
        <w:rPr>
          <w:rFonts w:asciiTheme="minorHAnsi" w:eastAsiaTheme="minorHAnsi" w:hAnsiTheme="minorHAnsi" w:cstheme="minorHAnsi"/>
          <w:i/>
          <w:iCs/>
          <w:kern w:val="2"/>
          <w:sz w:val="24"/>
          <w:szCs w:val="24"/>
          <w14:ligatures w14:val="standardContextual"/>
        </w:rPr>
        <w:t>Aegopodion</w:t>
      </w:r>
      <w:proofErr w:type="spellEnd"/>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podagrariae</w:t>
      </w:r>
      <w:proofErr w:type="spellEnd"/>
      <w:r w:rsidRPr="00C17CEE">
        <w:rPr>
          <w:rFonts w:asciiTheme="minorHAnsi" w:eastAsiaTheme="minorHAnsi" w:hAnsiTheme="minorHAnsi" w:cstheme="minorHAnsi"/>
          <w:kern w:val="2"/>
          <w:sz w:val="24"/>
          <w:szCs w:val="24"/>
          <w14:ligatures w14:val="standardContextual"/>
        </w:rPr>
        <w:t xml:space="preserve"> z dominacją podagrycznika pospolitego </w:t>
      </w:r>
      <w:proofErr w:type="spellStart"/>
      <w:r w:rsidRPr="00C17CEE">
        <w:rPr>
          <w:rFonts w:asciiTheme="minorHAnsi" w:eastAsiaTheme="minorHAnsi" w:hAnsiTheme="minorHAnsi" w:cstheme="minorHAnsi"/>
          <w:i/>
          <w:iCs/>
          <w:kern w:val="2"/>
          <w:sz w:val="24"/>
          <w:szCs w:val="24"/>
          <w14:ligatures w14:val="standardContextual"/>
        </w:rPr>
        <w:t>Aegopodium</w:t>
      </w:r>
      <w:proofErr w:type="spellEnd"/>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podagraria</w:t>
      </w:r>
      <w:proofErr w:type="spellEnd"/>
      <w:r w:rsidRPr="00C17CEE">
        <w:rPr>
          <w:rFonts w:asciiTheme="minorHAnsi" w:eastAsiaTheme="minorHAnsi" w:hAnsiTheme="minorHAnsi" w:cstheme="minorHAnsi"/>
          <w:kern w:val="2"/>
          <w:sz w:val="24"/>
          <w:szCs w:val="24"/>
          <w14:ligatures w14:val="standardContextual"/>
        </w:rPr>
        <w:t xml:space="preserve"> i pokrzywy </w:t>
      </w:r>
      <w:proofErr w:type="spellStart"/>
      <w:r w:rsidRPr="00C17CEE">
        <w:rPr>
          <w:rFonts w:asciiTheme="minorHAnsi" w:eastAsiaTheme="minorHAnsi" w:hAnsiTheme="minorHAnsi" w:cstheme="minorHAnsi"/>
          <w:i/>
          <w:iCs/>
          <w:kern w:val="2"/>
          <w:sz w:val="24"/>
          <w:szCs w:val="24"/>
          <w14:ligatures w14:val="standardContextual"/>
        </w:rPr>
        <w:t>Urtica</w:t>
      </w:r>
      <w:proofErr w:type="spellEnd"/>
      <w:r w:rsidRPr="00C17CEE">
        <w:rPr>
          <w:rFonts w:asciiTheme="minorHAnsi" w:eastAsiaTheme="minorHAnsi" w:hAnsiTheme="minorHAnsi" w:cstheme="minorHAnsi"/>
          <w:i/>
          <w:iCs/>
          <w:kern w:val="2"/>
          <w:sz w:val="24"/>
          <w:szCs w:val="24"/>
          <w14:ligatures w14:val="standardContextual"/>
        </w:rPr>
        <w:t xml:space="preserve"> </w:t>
      </w:r>
      <w:proofErr w:type="spellStart"/>
      <w:r w:rsidRPr="00C17CEE">
        <w:rPr>
          <w:rFonts w:asciiTheme="minorHAnsi" w:eastAsiaTheme="minorHAnsi" w:hAnsiTheme="minorHAnsi" w:cstheme="minorHAnsi"/>
          <w:i/>
          <w:iCs/>
          <w:kern w:val="2"/>
          <w:sz w:val="24"/>
          <w:szCs w:val="24"/>
          <w14:ligatures w14:val="standardContextual"/>
        </w:rPr>
        <w:t>dioica</w:t>
      </w:r>
      <w:proofErr w:type="spellEnd"/>
      <w:r w:rsidRPr="00C17CEE">
        <w:rPr>
          <w:rFonts w:asciiTheme="minorHAnsi" w:eastAsiaTheme="minorHAnsi" w:hAnsiTheme="minorHAnsi" w:cstheme="minorHAnsi"/>
          <w:kern w:val="2"/>
          <w:sz w:val="24"/>
          <w:szCs w:val="24"/>
          <w14:ligatures w14:val="standardContextual"/>
        </w:rPr>
        <w:t xml:space="preserve">. Fragmenty południowej skarpy w zbliżeniu do schodów (w obrębie systemu korzeniowego wiązu) porasta także murawa trawnikowa z udziałem roślin z okrajków i murawy zalewowej przechodzących z </w:t>
      </w:r>
      <w:r w:rsidR="00494E97">
        <w:rPr>
          <w:rFonts w:asciiTheme="minorHAnsi" w:eastAsiaTheme="minorHAnsi" w:hAnsiTheme="minorHAnsi" w:cstheme="minorHAnsi"/>
          <w:kern w:val="2"/>
          <w:sz w:val="24"/>
          <w:szCs w:val="24"/>
          <w14:ligatures w14:val="standardContextual"/>
        </w:rPr>
        <w:t> </w:t>
      </w:r>
      <w:r w:rsidRPr="00C17CEE">
        <w:rPr>
          <w:rFonts w:asciiTheme="minorHAnsi" w:eastAsiaTheme="minorHAnsi" w:hAnsiTheme="minorHAnsi" w:cstheme="minorHAnsi"/>
          <w:kern w:val="2"/>
          <w:sz w:val="24"/>
          <w:szCs w:val="24"/>
          <w14:ligatures w14:val="standardContextual"/>
        </w:rPr>
        <w:t xml:space="preserve">sąsiednich płatów. </w:t>
      </w:r>
    </w:p>
    <w:p w14:paraId="484B59C7" w14:textId="77777777" w:rsidR="006D1CC8" w:rsidRPr="00C17CEE" w:rsidRDefault="006D1CC8" w:rsidP="008A7CDD">
      <w:pPr>
        <w:spacing w:before="120"/>
        <w:ind w:right="0"/>
        <w:rPr>
          <w:rFonts w:asciiTheme="minorHAnsi" w:eastAsiaTheme="minorHAnsi" w:hAnsiTheme="minorHAnsi" w:cstheme="minorHAnsi"/>
          <w:kern w:val="2"/>
          <w:sz w:val="24"/>
          <w:szCs w:val="24"/>
          <w14:ligatures w14:val="standardContextual"/>
        </w:rPr>
      </w:pPr>
      <w:r w:rsidRPr="00C17CEE">
        <w:rPr>
          <w:rFonts w:asciiTheme="minorHAnsi" w:eastAsiaTheme="minorHAnsi" w:hAnsiTheme="minorHAnsi" w:cstheme="minorHAnsi"/>
          <w:kern w:val="2"/>
          <w:sz w:val="24"/>
          <w:szCs w:val="24"/>
          <w14:ligatures w14:val="standardContextual"/>
        </w:rPr>
        <w:t>Skarpy po wschodniej i zachodniej stronie zbiornika porasta drzewostan z dominacją jesionu, klona pospolitego i domieszką innych gatunków drzew. W runie, szczególnie na obrzeżach zadrzewienia w stopie skarpy występują zbiorowiska okrajkowe z podagrycznikiem a także, częściowo urządzona murawa trawiasta z domieszką roślin dwuliściennych.</w:t>
      </w:r>
    </w:p>
    <w:p w14:paraId="0DBFF00D" w14:textId="77777777" w:rsidR="006D1CC8" w:rsidRPr="00C17CEE" w:rsidRDefault="006D1CC8" w:rsidP="008A7CDD">
      <w:pPr>
        <w:spacing w:before="120"/>
        <w:ind w:right="0"/>
        <w:rPr>
          <w:rFonts w:asciiTheme="minorHAnsi" w:eastAsiaTheme="minorHAnsi" w:hAnsiTheme="minorHAnsi" w:cstheme="minorHAnsi"/>
          <w:kern w:val="2"/>
          <w:sz w:val="24"/>
          <w:szCs w:val="24"/>
          <w14:ligatures w14:val="standardContextual"/>
        </w:rPr>
      </w:pPr>
      <w:r w:rsidRPr="00C17CEE">
        <w:rPr>
          <w:rFonts w:asciiTheme="minorHAnsi" w:eastAsiaTheme="minorHAnsi" w:hAnsiTheme="minorHAnsi" w:cstheme="minorHAnsi"/>
          <w:kern w:val="2"/>
          <w:sz w:val="24"/>
          <w:szCs w:val="24"/>
          <w14:ligatures w14:val="standardContextual"/>
        </w:rPr>
        <w:t>Od północnej strony brzegi zbiornika sąsiadują z rozległym trawnikiem parkowym z udziałem roślin dwuliściennych znoszących koszenie jak babki, stokrotki, mniszek itp.</w:t>
      </w:r>
    </w:p>
    <w:p w14:paraId="60EE219D" w14:textId="3A966F6D" w:rsidR="00465615" w:rsidRPr="00C17CEE" w:rsidRDefault="00465615" w:rsidP="008A7CDD">
      <w:pPr>
        <w:spacing w:before="120"/>
        <w:ind w:right="0"/>
        <w:rPr>
          <w:rFonts w:asciiTheme="minorHAnsi" w:eastAsiaTheme="minorHAnsi" w:hAnsiTheme="minorHAnsi" w:cstheme="minorHAnsi"/>
          <w:kern w:val="2"/>
          <w:sz w:val="24"/>
          <w:szCs w:val="24"/>
          <w14:ligatures w14:val="standardContextual"/>
        </w:rPr>
      </w:pPr>
      <w:r w:rsidRPr="00C17CEE">
        <w:rPr>
          <w:rFonts w:asciiTheme="minorHAnsi" w:eastAsiaTheme="minorHAnsi" w:hAnsiTheme="minorHAnsi" w:cstheme="minorHAnsi"/>
          <w:kern w:val="2"/>
          <w:sz w:val="24"/>
          <w:szCs w:val="24"/>
          <w14:ligatures w14:val="standardContextual"/>
        </w:rPr>
        <w:t xml:space="preserve">Woda w zbiorniku jest nieprzejrzysta, a widoczność w toni wodnej ograniczona zaledwie do </w:t>
      </w:r>
      <w:r w:rsidR="00B125B7" w:rsidRPr="00C17CEE">
        <w:rPr>
          <w:rFonts w:asciiTheme="minorHAnsi" w:eastAsiaTheme="minorHAnsi" w:hAnsiTheme="minorHAnsi" w:cstheme="minorHAnsi"/>
          <w:kern w:val="2"/>
          <w:sz w:val="24"/>
          <w:szCs w:val="24"/>
          <w14:ligatures w14:val="standardContextual"/>
        </w:rPr>
        <w:t> </w:t>
      </w:r>
      <w:r w:rsidRPr="00C17CEE">
        <w:rPr>
          <w:rFonts w:asciiTheme="minorHAnsi" w:eastAsiaTheme="minorHAnsi" w:hAnsiTheme="minorHAnsi" w:cstheme="minorHAnsi"/>
          <w:kern w:val="2"/>
          <w:sz w:val="24"/>
          <w:szCs w:val="24"/>
          <w14:ligatures w14:val="standardContextual"/>
        </w:rPr>
        <w:t xml:space="preserve">kilku centymetrów nie zidentyfikowano roślinności zanurzonej. Z otrzymanych informacji (Prof. </w:t>
      </w:r>
      <w:r w:rsidR="00B125B7" w:rsidRPr="00C17CEE">
        <w:rPr>
          <w:rFonts w:asciiTheme="minorHAnsi" w:eastAsiaTheme="minorHAnsi" w:hAnsiTheme="minorHAnsi" w:cstheme="minorHAnsi"/>
          <w:kern w:val="2"/>
          <w:sz w:val="24"/>
          <w:szCs w:val="24"/>
          <w14:ligatures w14:val="standardContextual"/>
        </w:rPr>
        <w:t> </w:t>
      </w:r>
      <w:r w:rsidRPr="00C17CEE">
        <w:rPr>
          <w:rFonts w:asciiTheme="minorHAnsi" w:eastAsiaTheme="minorHAnsi" w:hAnsiTheme="minorHAnsi" w:cstheme="minorHAnsi"/>
          <w:kern w:val="2"/>
          <w:sz w:val="24"/>
          <w:szCs w:val="24"/>
          <w14:ligatures w14:val="standardContextual"/>
        </w:rPr>
        <w:t xml:space="preserve">Piotr Sikorski – informacja ustna) wynika, że w zbiorniku rośnie jezierza morska </w:t>
      </w:r>
      <w:proofErr w:type="spellStart"/>
      <w:r w:rsidRPr="00C17CEE">
        <w:rPr>
          <w:rFonts w:asciiTheme="minorHAnsi" w:eastAsiaTheme="minorHAnsi" w:hAnsiTheme="minorHAnsi" w:cstheme="minorHAnsi"/>
          <w:i/>
          <w:iCs/>
          <w:kern w:val="2"/>
          <w:sz w:val="24"/>
          <w:szCs w:val="24"/>
          <w14:ligatures w14:val="standardContextual"/>
        </w:rPr>
        <w:t>Najas</w:t>
      </w:r>
      <w:proofErr w:type="spellEnd"/>
      <w:r w:rsidRPr="00C17CEE">
        <w:rPr>
          <w:rFonts w:asciiTheme="minorHAnsi" w:eastAsiaTheme="minorHAnsi" w:hAnsiTheme="minorHAnsi" w:cstheme="minorHAnsi"/>
          <w:i/>
          <w:iCs/>
          <w:kern w:val="2"/>
          <w:sz w:val="24"/>
          <w:szCs w:val="24"/>
          <w14:ligatures w14:val="standardContextual"/>
        </w:rPr>
        <w:t xml:space="preserve"> </w:t>
      </w:r>
      <w:r w:rsidR="0072220F" w:rsidRPr="00C17CEE">
        <w:rPr>
          <w:rFonts w:asciiTheme="minorHAnsi" w:eastAsiaTheme="minorHAnsi" w:hAnsiTheme="minorHAnsi" w:cstheme="minorHAnsi"/>
          <w:i/>
          <w:iCs/>
          <w:kern w:val="2"/>
          <w:sz w:val="24"/>
          <w:szCs w:val="24"/>
          <w14:ligatures w14:val="standardContextual"/>
        </w:rPr>
        <w:t> </w:t>
      </w:r>
      <w:r w:rsidRPr="00C17CEE">
        <w:rPr>
          <w:rFonts w:asciiTheme="minorHAnsi" w:eastAsiaTheme="minorHAnsi" w:hAnsiTheme="minorHAnsi" w:cstheme="minorHAnsi"/>
          <w:i/>
          <w:iCs/>
          <w:kern w:val="2"/>
          <w:sz w:val="24"/>
          <w:szCs w:val="24"/>
          <w14:ligatures w14:val="standardContextual"/>
        </w:rPr>
        <w:t>marina</w:t>
      </w:r>
      <w:r w:rsidRPr="00C17CEE">
        <w:rPr>
          <w:rFonts w:asciiTheme="minorHAnsi" w:eastAsiaTheme="minorHAnsi" w:hAnsiTheme="minorHAnsi" w:cstheme="minorHAnsi"/>
          <w:kern w:val="2"/>
          <w:sz w:val="24"/>
          <w:szCs w:val="24"/>
          <w14:ligatures w14:val="standardContextual"/>
        </w:rPr>
        <w:t xml:space="preserve">  - </w:t>
      </w:r>
      <w:r w:rsidRPr="00C17CEE">
        <w:rPr>
          <w:rFonts w:asciiTheme="minorHAnsi" w:eastAsiaTheme="minorHAnsi" w:hAnsiTheme="minorHAnsi" w:cstheme="minorHAnsi"/>
          <w:kern w:val="2"/>
          <w:sz w:val="24"/>
          <w:szCs w:val="24"/>
          <w14:ligatures w14:val="standardContextual"/>
        </w:rPr>
        <w:lastRenderedPageBreak/>
        <w:t xml:space="preserve">fakultatywny halofit, którego występowanie może być związane z </w:t>
      </w:r>
      <w:r w:rsidR="0072220F" w:rsidRPr="00C17CEE">
        <w:rPr>
          <w:rFonts w:asciiTheme="minorHAnsi" w:eastAsiaTheme="minorHAnsi" w:hAnsiTheme="minorHAnsi" w:cstheme="minorHAnsi"/>
          <w:kern w:val="2"/>
          <w:sz w:val="24"/>
          <w:szCs w:val="24"/>
          <w14:ligatures w14:val="standardContextual"/>
        </w:rPr>
        <w:t> </w:t>
      </w:r>
      <w:r w:rsidRPr="00C17CEE">
        <w:rPr>
          <w:rFonts w:asciiTheme="minorHAnsi" w:eastAsiaTheme="minorHAnsi" w:hAnsiTheme="minorHAnsi" w:cstheme="minorHAnsi"/>
          <w:kern w:val="2"/>
          <w:sz w:val="24"/>
          <w:szCs w:val="24"/>
          <w14:ligatures w14:val="standardContextual"/>
        </w:rPr>
        <w:t>podwyższoną ilością soli rozpuszczonych w wodzie zbiornika. Na pewno zaś świadczy o jego eutroficznym charakterze.</w:t>
      </w:r>
    </w:p>
    <w:p w14:paraId="310010B9" w14:textId="4F818C6B" w:rsidR="00333591" w:rsidRPr="00C17CEE" w:rsidRDefault="00333591" w:rsidP="008A7CDD">
      <w:pPr>
        <w:spacing w:before="120"/>
        <w:ind w:right="0"/>
        <w:rPr>
          <w:rFonts w:asciiTheme="minorHAnsi" w:eastAsiaTheme="minorHAnsi" w:hAnsiTheme="minorHAnsi" w:cstheme="minorHAnsi"/>
          <w:kern w:val="2"/>
          <w:sz w:val="24"/>
          <w:szCs w:val="24"/>
          <w14:ligatures w14:val="standardContextual"/>
        </w:rPr>
      </w:pPr>
      <w:r w:rsidRPr="00C17CEE">
        <w:rPr>
          <w:rFonts w:asciiTheme="minorHAnsi" w:eastAsiaTheme="minorHAnsi" w:hAnsiTheme="minorHAnsi" w:cstheme="minorHAnsi"/>
          <w:kern w:val="2"/>
          <w:sz w:val="24"/>
          <w:szCs w:val="24"/>
          <w14:ligatures w14:val="standardContextual"/>
        </w:rPr>
        <w:t>Uproszczoną analizę szaty roślinnej zbiornik</w:t>
      </w:r>
      <w:r w:rsidR="00FF14FE">
        <w:rPr>
          <w:rFonts w:asciiTheme="minorHAnsi" w:eastAsiaTheme="minorHAnsi" w:hAnsiTheme="minorHAnsi" w:cstheme="minorHAnsi"/>
          <w:kern w:val="2"/>
          <w:sz w:val="24"/>
          <w:szCs w:val="24"/>
          <w14:ligatures w14:val="standardContextual"/>
        </w:rPr>
        <w:t>a</w:t>
      </w:r>
      <w:r w:rsidRPr="00C17CEE">
        <w:rPr>
          <w:rFonts w:asciiTheme="minorHAnsi" w:eastAsiaTheme="minorHAnsi" w:hAnsiTheme="minorHAnsi" w:cstheme="minorHAnsi"/>
          <w:kern w:val="2"/>
          <w:sz w:val="24"/>
          <w:szCs w:val="24"/>
          <w14:ligatures w14:val="standardContextual"/>
        </w:rPr>
        <w:t xml:space="preserve"> i jego otoczenia przedstawiono graficznie na </w:t>
      </w:r>
      <w:r w:rsidR="00B125B7" w:rsidRPr="00C17CEE">
        <w:rPr>
          <w:rFonts w:asciiTheme="minorHAnsi" w:eastAsiaTheme="minorHAnsi" w:hAnsiTheme="minorHAnsi" w:cstheme="minorHAnsi"/>
          <w:kern w:val="2"/>
          <w:sz w:val="24"/>
          <w:szCs w:val="24"/>
          <w14:ligatures w14:val="standardContextual"/>
        </w:rPr>
        <w:t> </w:t>
      </w:r>
      <w:r w:rsidRPr="00C17CEE">
        <w:rPr>
          <w:rFonts w:asciiTheme="minorHAnsi" w:eastAsiaTheme="minorHAnsi" w:hAnsiTheme="minorHAnsi" w:cstheme="minorHAnsi"/>
          <w:kern w:val="2"/>
          <w:sz w:val="24"/>
          <w:szCs w:val="24"/>
          <w14:ligatures w14:val="standardContextual"/>
        </w:rPr>
        <w:t>rysunku nr KON</w:t>
      </w:r>
      <w:r w:rsidR="00BB3D62" w:rsidRPr="00C17CEE">
        <w:rPr>
          <w:rFonts w:asciiTheme="minorHAnsi" w:eastAsiaTheme="minorHAnsi" w:hAnsiTheme="minorHAnsi" w:cstheme="minorHAnsi"/>
          <w:kern w:val="2"/>
          <w:sz w:val="24"/>
          <w:szCs w:val="24"/>
          <w14:ligatures w14:val="standardContextual"/>
        </w:rPr>
        <w:t>_</w:t>
      </w:r>
      <w:r w:rsidRPr="00C17CEE">
        <w:rPr>
          <w:rFonts w:asciiTheme="minorHAnsi" w:eastAsiaTheme="minorHAnsi" w:hAnsiTheme="minorHAnsi" w:cstheme="minorHAnsi"/>
          <w:kern w:val="2"/>
          <w:sz w:val="24"/>
          <w:szCs w:val="24"/>
          <w14:ligatures w14:val="standardContextual"/>
        </w:rPr>
        <w:t>1 pt. „Analiza roślinności istniejącej”.</w:t>
      </w:r>
    </w:p>
    <w:p w14:paraId="5B445E0D" w14:textId="53E72D4C" w:rsidR="00597786" w:rsidRDefault="004D411E" w:rsidP="00372F78">
      <w:pPr>
        <w:pStyle w:val="Nagwek3"/>
      </w:pPr>
      <w:bookmarkStart w:id="6" w:name="_Toc197417460"/>
      <w:r>
        <w:t>Ogólne właściwości funkcjonalno-użytkowe</w:t>
      </w:r>
      <w:bookmarkEnd w:id="6"/>
    </w:p>
    <w:p w14:paraId="18BE7094" w14:textId="29C1115A" w:rsidR="00122802" w:rsidRPr="00C17CEE" w:rsidRDefault="00C85CFC" w:rsidP="008A7CDD">
      <w:pPr>
        <w:spacing w:before="120"/>
        <w:ind w:right="0"/>
        <w:rPr>
          <w:rFonts w:asciiTheme="minorHAnsi" w:hAnsiTheme="minorHAnsi" w:cstheme="minorHAnsi"/>
          <w:sz w:val="24"/>
          <w:szCs w:val="24"/>
        </w:rPr>
      </w:pPr>
      <w:r w:rsidRPr="00C17CEE">
        <w:rPr>
          <w:rFonts w:asciiTheme="minorHAnsi" w:hAnsiTheme="minorHAnsi" w:cstheme="minorHAnsi"/>
          <w:sz w:val="24"/>
          <w:szCs w:val="24"/>
        </w:rPr>
        <w:t>Celem planowanej inwestycji jest</w:t>
      </w:r>
      <w:r w:rsidR="002B6268" w:rsidRPr="00C17CEE">
        <w:rPr>
          <w:rFonts w:asciiTheme="minorHAnsi" w:hAnsiTheme="minorHAnsi" w:cstheme="minorHAnsi"/>
          <w:sz w:val="24"/>
          <w:szCs w:val="24"/>
        </w:rPr>
        <w:t xml:space="preserve"> zagospodarowanie wód opadowych i roztopowych w </w:t>
      </w:r>
      <w:r w:rsidR="00B125B7" w:rsidRPr="00C17CEE">
        <w:rPr>
          <w:rFonts w:asciiTheme="minorHAnsi" w:hAnsiTheme="minorHAnsi" w:cstheme="minorHAnsi"/>
          <w:sz w:val="24"/>
          <w:szCs w:val="24"/>
        </w:rPr>
        <w:t> </w:t>
      </w:r>
      <w:r w:rsidR="002B6268" w:rsidRPr="00C17CEE">
        <w:rPr>
          <w:rFonts w:asciiTheme="minorHAnsi" w:hAnsiTheme="minorHAnsi" w:cstheme="minorHAnsi"/>
          <w:sz w:val="24"/>
          <w:szCs w:val="24"/>
        </w:rPr>
        <w:t>miejscu ich powstania,</w:t>
      </w:r>
      <w:r w:rsidR="001A248C" w:rsidRPr="00C17CEE">
        <w:rPr>
          <w:rFonts w:asciiTheme="minorHAnsi" w:hAnsiTheme="minorHAnsi" w:cstheme="minorHAnsi"/>
          <w:sz w:val="24"/>
          <w:szCs w:val="24"/>
        </w:rPr>
        <w:t xml:space="preserve"> zwiększenie pojemności zbiornika (w przypadku odmulenia), podniesienia lustra wody oraz lokalnie wód gruntowych </w:t>
      </w:r>
      <w:r w:rsidR="002B6268" w:rsidRPr="00C17CEE">
        <w:rPr>
          <w:rFonts w:asciiTheme="minorHAnsi" w:hAnsiTheme="minorHAnsi" w:cstheme="minorHAnsi"/>
          <w:sz w:val="24"/>
          <w:szCs w:val="24"/>
        </w:rPr>
        <w:t xml:space="preserve"> a także </w:t>
      </w:r>
      <w:r w:rsidRPr="00C17CEE">
        <w:rPr>
          <w:rFonts w:asciiTheme="minorHAnsi" w:hAnsiTheme="minorHAnsi" w:cstheme="minorHAnsi"/>
          <w:sz w:val="24"/>
          <w:szCs w:val="24"/>
        </w:rPr>
        <w:t>podniesienie</w:t>
      </w:r>
      <w:r w:rsidR="006D1117" w:rsidRPr="00C17CEE">
        <w:rPr>
          <w:rFonts w:asciiTheme="minorHAnsi" w:hAnsiTheme="minorHAnsi" w:cstheme="minorHAnsi"/>
          <w:sz w:val="24"/>
          <w:szCs w:val="24"/>
        </w:rPr>
        <w:t xml:space="preserve"> funkcjonalności</w:t>
      </w:r>
      <w:r w:rsidR="003F3E84" w:rsidRPr="00C17CEE">
        <w:rPr>
          <w:rFonts w:asciiTheme="minorHAnsi" w:hAnsiTheme="minorHAnsi" w:cstheme="minorHAnsi"/>
          <w:sz w:val="24"/>
          <w:szCs w:val="24"/>
        </w:rPr>
        <w:t xml:space="preserve"> i </w:t>
      </w:r>
      <w:r w:rsidRPr="00C17CEE">
        <w:rPr>
          <w:rFonts w:asciiTheme="minorHAnsi" w:hAnsiTheme="minorHAnsi" w:cstheme="minorHAnsi"/>
          <w:sz w:val="24"/>
          <w:szCs w:val="24"/>
        </w:rPr>
        <w:t xml:space="preserve">atrakcyjności </w:t>
      </w:r>
      <w:r w:rsidR="004C2484" w:rsidRPr="00C17CEE">
        <w:rPr>
          <w:rFonts w:asciiTheme="minorHAnsi" w:hAnsiTheme="minorHAnsi" w:cstheme="minorHAnsi"/>
          <w:sz w:val="24"/>
          <w:szCs w:val="24"/>
        </w:rPr>
        <w:t>przedmiotowego terenu</w:t>
      </w:r>
      <w:r w:rsidR="00A55819" w:rsidRPr="00C17CEE">
        <w:rPr>
          <w:rFonts w:asciiTheme="minorHAnsi" w:hAnsiTheme="minorHAnsi" w:cstheme="minorHAnsi"/>
          <w:sz w:val="24"/>
          <w:szCs w:val="24"/>
        </w:rPr>
        <w:t xml:space="preserve">, </w:t>
      </w:r>
      <w:r w:rsidR="001D12E5" w:rsidRPr="00C17CEE">
        <w:rPr>
          <w:rFonts w:asciiTheme="minorHAnsi" w:hAnsiTheme="minorHAnsi" w:cstheme="minorHAnsi"/>
          <w:sz w:val="24"/>
          <w:szCs w:val="24"/>
        </w:rPr>
        <w:t xml:space="preserve">poprzez </w:t>
      </w:r>
      <w:r w:rsidR="00122802" w:rsidRPr="00C17CEE">
        <w:rPr>
          <w:rFonts w:asciiTheme="minorHAnsi" w:hAnsiTheme="minorHAnsi" w:cstheme="minorHAnsi"/>
          <w:sz w:val="24"/>
          <w:szCs w:val="24"/>
        </w:rPr>
        <w:t>realizację następujących założeń projektowych:</w:t>
      </w:r>
    </w:p>
    <w:p w14:paraId="272A048F" w14:textId="708201EB" w:rsidR="00173EF2" w:rsidRPr="00C17CEE" w:rsidRDefault="00C06A59" w:rsidP="00BC1A98">
      <w:pPr>
        <w:pStyle w:val="Akapitzlist"/>
        <w:numPr>
          <w:ilvl w:val="0"/>
          <w:numId w:val="11"/>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 xml:space="preserve">wykonanie </w:t>
      </w:r>
      <w:proofErr w:type="spellStart"/>
      <w:r w:rsidRPr="00C17CEE">
        <w:rPr>
          <w:rFonts w:asciiTheme="minorHAnsi" w:hAnsiTheme="minorHAnsi" w:cstheme="minorHAnsi"/>
          <w:sz w:val="24"/>
          <w:szCs w:val="24"/>
        </w:rPr>
        <w:t>nasadze</w:t>
      </w:r>
      <w:r w:rsidR="001A248C" w:rsidRPr="00C17CEE">
        <w:rPr>
          <w:rFonts w:asciiTheme="minorHAnsi" w:hAnsiTheme="minorHAnsi" w:cstheme="minorHAnsi"/>
          <w:sz w:val="24"/>
          <w:szCs w:val="24"/>
        </w:rPr>
        <w:t>ń</w:t>
      </w:r>
      <w:proofErr w:type="spellEnd"/>
      <w:r w:rsidR="001A248C" w:rsidRPr="00C17CEE">
        <w:rPr>
          <w:rFonts w:asciiTheme="minorHAnsi" w:hAnsiTheme="minorHAnsi" w:cstheme="minorHAnsi"/>
          <w:sz w:val="24"/>
          <w:szCs w:val="24"/>
        </w:rPr>
        <w:t>, zwiększające bioróżnorodności, chłonność biologiczną zbiornika oraz funkcjonowanie ekosystemu</w:t>
      </w:r>
    </w:p>
    <w:p w14:paraId="3219AEBD" w14:textId="28BF1C9B" w:rsidR="001A248C" w:rsidRPr="00C17CEE" w:rsidRDefault="001A248C" w:rsidP="00BC1A98">
      <w:pPr>
        <w:pStyle w:val="Akapitzlist"/>
        <w:numPr>
          <w:ilvl w:val="0"/>
          <w:numId w:val="11"/>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zastosowanie roślinności w naturalnym procesie biofiltracji</w:t>
      </w:r>
      <w:r w:rsidR="00D72C6F" w:rsidRPr="00C17CEE">
        <w:rPr>
          <w:rFonts w:asciiTheme="minorHAnsi" w:hAnsiTheme="minorHAnsi" w:cstheme="minorHAnsi"/>
          <w:sz w:val="24"/>
          <w:szCs w:val="24"/>
        </w:rPr>
        <w:t>,</w:t>
      </w:r>
    </w:p>
    <w:p w14:paraId="69EFECBC" w14:textId="5397A8E0" w:rsidR="00D72C6F" w:rsidRPr="00C17CEE" w:rsidRDefault="00D72C6F" w:rsidP="00BC1A98">
      <w:pPr>
        <w:pStyle w:val="Akapitzlist"/>
        <w:numPr>
          <w:ilvl w:val="0"/>
          <w:numId w:val="11"/>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 xml:space="preserve">dążenie do jak największej samowystarczalności zbiornika poprzez naśladowanie procesów występujących naturalnie, </w:t>
      </w:r>
    </w:p>
    <w:p w14:paraId="501FB474" w14:textId="765C63E8" w:rsidR="00D72C6F" w:rsidRPr="00C17CEE" w:rsidRDefault="00D72C6F" w:rsidP="00BC1A98">
      <w:pPr>
        <w:pStyle w:val="Akapitzlist"/>
        <w:numPr>
          <w:ilvl w:val="0"/>
          <w:numId w:val="11"/>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kształtowanie skarpy zbiornika od strony wschodniej i zachodniej oraz przestrzeni przyległych w celu stworzenia łąk podmokłych oraz strefy bagiennej</w:t>
      </w:r>
    </w:p>
    <w:p w14:paraId="1F783015" w14:textId="0C689F0F" w:rsidR="00D96CC3" w:rsidRPr="00C17CEE" w:rsidRDefault="00D96CC3" w:rsidP="00BC1A98">
      <w:pPr>
        <w:pStyle w:val="Akapitzlist"/>
        <w:numPr>
          <w:ilvl w:val="0"/>
          <w:numId w:val="11"/>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p</w:t>
      </w:r>
      <w:r w:rsidR="007B0D3A" w:rsidRPr="00C17CEE">
        <w:rPr>
          <w:rFonts w:asciiTheme="minorHAnsi" w:hAnsiTheme="minorHAnsi" w:cstheme="minorHAnsi"/>
          <w:sz w:val="24"/>
          <w:szCs w:val="24"/>
        </w:rPr>
        <w:t>rzebudow</w:t>
      </w:r>
      <w:r w:rsidR="00DE4E1B" w:rsidRPr="00C17CEE">
        <w:rPr>
          <w:rFonts w:asciiTheme="minorHAnsi" w:hAnsiTheme="minorHAnsi" w:cstheme="minorHAnsi"/>
          <w:sz w:val="24"/>
          <w:szCs w:val="24"/>
        </w:rPr>
        <w:t>ę</w:t>
      </w:r>
      <w:r w:rsidR="00124C9E" w:rsidRPr="00C17CEE">
        <w:rPr>
          <w:rFonts w:asciiTheme="minorHAnsi" w:hAnsiTheme="minorHAnsi" w:cstheme="minorHAnsi"/>
          <w:sz w:val="24"/>
          <w:szCs w:val="24"/>
        </w:rPr>
        <w:t xml:space="preserve"> i remont</w:t>
      </w:r>
      <w:r w:rsidR="007B0D3A" w:rsidRPr="00C17CEE">
        <w:rPr>
          <w:rFonts w:asciiTheme="minorHAnsi" w:hAnsiTheme="minorHAnsi" w:cstheme="minorHAnsi"/>
          <w:sz w:val="24"/>
          <w:szCs w:val="24"/>
        </w:rPr>
        <w:t xml:space="preserve"> nawierzchni </w:t>
      </w:r>
      <w:r w:rsidR="00B806FB" w:rsidRPr="00C17CEE">
        <w:rPr>
          <w:rFonts w:asciiTheme="minorHAnsi" w:hAnsiTheme="minorHAnsi" w:cstheme="minorHAnsi"/>
          <w:sz w:val="24"/>
          <w:szCs w:val="24"/>
        </w:rPr>
        <w:t>utwardzonych</w:t>
      </w:r>
      <w:r w:rsidR="006755E3" w:rsidRPr="00C17CEE">
        <w:rPr>
          <w:rFonts w:asciiTheme="minorHAnsi" w:hAnsiTheme="minorHAnsi" w:cstheme="minorHAnsi"/>
          <w:sz w:val="24"/>
          <w:szCs w:val="24"/>
        </w:rPr>
        <w:t xml:space="preserve"> wraz z wymianą elementów małej architektury,</w:t>
      </w:r>
    </w:p>
    <w:p w14:paraId="3C777F8E" w14:textId="0B18F457" w:rsidR="00C4111B" w:rsidRPr="00C17CEE" w:rsidRDefault="00C4111B" w:rsidP="00BC1A98">
      <w:pPr>
        <w:pStyle w:val="Akapitzlist"/>
        <w:numPr>
          <w:ilvl w:val="0"/>
          <w:numId w:val="11"/>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budow</w:t>
      </w:r>
      <w:r w:rsidR="00DE4E1B" w:rsidRPr="00C17CEE">
        <w:rPr>
          <w:rFonts w:asciiTheme="minorHAnsi" w:hAnsiTheme="minorHAnsi" w:cstheme="minorHAnsi"/>
          <w:sz w:val="24"/>
          <w:szCs w:val="24"/>
        </w:rPr>
        <w:t>ę</w:t>
      </w:r>
      <w:r w:rsidRPr="00C17CEE">
        <w:rPr>
          <w:rFonts w:asciiTheme="minorHAnsi" w:hAnsiTheme="minorHAnsi" w:cstheme="minorHAnsi"/>
          <w:sz w:val="24"/>
          <w:szCs w:val="24"/>
        </w:rPr>
        <w:t xml:space="preserve"> pochylni na skarpie północnej.</w:t>
      </w:r>
    </w:p>
    <w:p w14:paraId="0235DF8D" w14:textId="1FD40B78" w:rsidR="00CD2BBC" w:rsidRPr="00C17CEE" w:rsidRDefault="00CD2BBC" w:rsidP="008A7CDD">
      <w:pPr>
        <w:spacing w:before="120"/>
        <w:ind w:right="0"/>
        <w:rPr>
          <w:rFonts w:asciiTheme="minorHAnsi" w:hAnsiTheme="minorHAnsi" w:cstheme="minorHAnsi"/>
          <w:sz w:val="24"/>
          <w:szCs w:val="24"/>
        </w:rPr>
      </w:pPr>
      <w:r w:rsidRPr="00C17CEE">
        <w:rPr>
          <w:rFonts w:asciiTheme="minorHAnsi" w:hAnsiTheme="minorHAnsi" w:cstheme="minorHAnsi"/>
          <w:sz w:val="24"/>
          <w:szCs w:val="24"/>
        </w:rPr>
        <w:t xml:space="preserve">Inwestycja </w:t>
      </w:r>
      <w:r w:rsidR="00F20D52" w:rsidRPr="00C17CEE">
        <w:rPr>
          <w:rFonts w:asciiTheme="minorHAnsi" w:hAnsiTheme="minorHAnsi" w:cstheme="minorHAnsi"/>
          <w:sz w:val="24"/>
          <w:szCs w:val="24"/>
        </w:rPr>
        <w:t>realizowana będzie na obszarze, który jest wpisany</w:t>
      </w:r>
      <w:r w:rsidR="001404AD" w:rsidRPr="00C17CEE">
        <w:rPr>
          <w:rFonts w:asciiTheme="minorHAnsi" w:hAnsiTheme="minorHAnsi" w:cstheme="minorHAnsi"/>
          <w:sz w:val="24"/>
          <w:szCs w:val="24"/>
        </w:rPr>
        <w:t xml:space="preserve"> </w:t>
      </w:r>
      <w:r w:rsidR="007F09A3" w:rsidRPr="00C17CEE">
        <w:rPr>
          <w:rFonts w:asciiTheme="minorHAnsi" w:hAnsiTheme="minorHAnsi" w:cstheme="minorHAnsi"/>
          <w:sz w:val="24"/>
          <w:szCs w:val="24"/>
        </w:rPr>
        <w:t xml:space="preserve">do </w:t>
      </w:r>
      <w:r w:rsidR="0067126E" w:rsidRPr="00C17CEE">
        <w:rPr>
          <w:rFonts w:asciiTheme="minorHAnsi" w:hAnsiTheme="minorHAnsi" w:cstheme="minorHAnsi"/>
          <w:sz w:val="24"/>
          <w:szCs w:val="24"/>
        </w:rPr>
        <w:t>rejestru zabytków</w:t>
      </w:r>
      <w:r w:rsidR="005B7F3D" w:rsidRPr="00C17CEE">
        <w:rPr>
          <w:rFonts w:asciiTheme="minorHAnsi" w:hAnsiTheme="minorHAnsi" w:cstheme="minorHAnsi"/>
          <w:sz w:val="24"/>
          <w:szCs w:val="24"/>
        </w:rPr>
        <w:t>, z</w:t>
      </w:r>
      <w:r w:rsidR="00F20D52" w:rsidRPr="00C17CEE">
        <w:rPr>
          <w:rFonts w:asciiTheme="minorHAnsi" w:hAnsiTheme="minorHAnsi" w:cstheme="minorHAnsi"/>
          <w:sz w:val="24"/>
          <w:szCs w:val="24"/>
        </w:rPr>
        <w:t>lokalizowan</w:t>
      </w:r>
      <w:r w:rsidR="00C4111B" w:rsidRPr="00C17CEE">
        <w:rPr>
          <w:rFonts w:asciiTheme="minorHAnsi" w:hAnsiTheme="minorHAnsi" w:cstheme="minorHAnsi"/>
          <w:sz w:val="24"/>
          <w:szCs w:val="24"/>
        </w:rPr>
        <w:t>a</w:t>
      </w:r>
      <w:r w:rsidR="00F20D52" w:rsidRPr="00C17CEE">
        <w:rPr>
          <w:rFonts w:asciiTheme="minorHAnsi" w:hAnsiTheme="minorHAnsi" w:cstheme="minorHAnsi"/>
          <w:sz w:val="24"/>
          <w:szCs w:val="24"/>
        </w:rPr>
        <w:t xml:space="preserve"> jest na terenie </w:t>
      </w:r>
      <w:r w:rsidR="00C966D4" w:rsidRPr="00C17CEE">
        <w:rPr>
          <w:rFonts w:asciiTheme="minorHAnsi" w:hAnsiTheme="minorHAnsi" w:cstheme="minorHAnsi"/>
          <w:sz w:val="24"/>
          <w:szCs w:val="24"/>
        </w:rPr>
        <w:t>C</w:t>
      </w:r>
      <w:r w:rsidR="007F09A3" w:rsidRPr="00C17CEE">
        <w:rPr>
          <w:rFonts w:asciiTheme="minorHAnsi" w:hAnsiTheme="minorHAnsi" w:cstheme="minorHAnsi"/>
          <w:sz w:val="24"/>
          <w:szCs w:val="24"/>
        </w:rPr>
        <w:t>mentarza Powstańców Warszawy</w:t>
      </w:r>
      <w:r w:rsidR="00BB3803" w:rsidRPr="00C17CEE">
        <w:rPr>
          <w:rFonts w:asciiTheme="minorHAnsi" w:hAnsiTheme="minorHAnsi" w:cstheme="minorHAnsi"/>
          <w:sz w:val="24"/>
          <w:szCs w:val="24"/>
        </w:rPr>
        <w:t xml:space="preserve">. Wiązać się </w:t>
      </w:r>
      <w:r w:rsidR="00C966D4" w:rsidRPr="00C17CEE">
        <w:rPr>
          <w:rFonts w:asciiTheme="minorHAnsi" w:hAnsiTheme="minorHAnsi" w:cstheme="minorHAnsi"/>
          <w:sz w:val="24"/>
          <w:szCs w:val="24"/>
        </w:rPr>
        <w:t xml:space="preserve">to będzie z </w:t>
      </w:r>
      <w:r w:rsidR="00B125B7" w:rsidRPr="00C17CEE">
        <w:rPr>
          <w:rFonts w:asciiTheme="minorHAnsi" w:hAnsiTheme="minorHAnsi" w:cstheme="minorHAnsi"/>
          <w:sz w:val="24"/>
          <w:szCs w:val="24"/>
        </w:rPr>
        <w:t> </w:t>
      </w:r>
      <w:r w:rsidR="00C966D4" w:rsidRPr="00C17CEE">
        <w:rPr>
          <w:rFonts w:asciiTheme="minorHAnsi" w:hAnsiTheme="minorHAnsi" w:cstheme="minorHAnsi"/>
          <w:sz w:val="24"/>
          <w:szCs w:val="24"/>
        </w:rPr>
        <w:t xml:space="preserve">poprawą naturalnych zbiorowisk oraz siedlisk </w:t>
      </w:r>
      <w:r w:rsidR="00893AFD" w:rsidRPr="00C17CEE">
        <w:rPr>
          <w:rFonts w:asciiTheme="minorHAnsi" w:hAnsiTheme="minorHAnsi" w:cstheme="minorHAnsi"/>
          <w:sz w:val="24"/>
          <w:szCs w:val="24"/>
        </w:rPr>
        <w:t>flory</w:t>
      </w:r>
      <w:r w:rsidR="00C966D4" w:rsidRPr="00C17CEE">
        <w:rPr>
          <w:rFonts w:asciiTheme="minorHAnsi" w:hAnsiTheme="minorHAnsi" w:cstheme="minorHAnsi"/>
          <w:sz w:val="24"/>
          <w:szCs w:val="24"/>
        </w:rPr>
        <w:t xml:space="preserve"> i </w:t>
      </w:r>
      <w:r w:rsidR="00893AFD" w:rsidRPr="00C17CEE">
        <w:rPr>
          <w:rFonts w:asciiTheme="minorHAnsi" w:hAnsiTheme="minorHAnsi" w:cstheme="minorHAnsi"/>
          <w:sz w:val="24"/>
          <w:szCs w:val="24"/>
        </w:rPr>
        <w:t>fauny</w:t>
      </w:r>
      <w:r w:rsidR="00FC7D0E" w:rsidRPr="00C17CEE">
        <w:rPr>
          <w:rFonts w:asciiTheme="minorHAnsi" w:hAnsiTheme="minorHAnsi" w:cstheme="minorHAnsi"/>
          <w:sz w:val="24"/>
          <w:szCs w:val="24"/>
        </w:rPr>
        <w:t xml:space="preserve"> wokół stawu</w:t>
      </w:r>
      <w:r w:rsidR="00C966D4" w:rsidRPr="00C17CEE">
        <w:rPr>
          <w:rFonts w:asciiTheme="minorHAnsi" w:hAnsiTheme="minorHAnsi" w:cstheme="minorHAnsi"/>
          <w:sz w:val="24"/>
          <w:szCs w:val="24"/>
        </w:rPr>
        <w:t xml:space="preserve">. </w:t>
      </w:r>
      <w:r w:rsidR="00E71C04" w:rsidRPr="00C17CEE">
        <w:rPr>
          <w:rFonts w:asciiTheme="minorHAnsi" w:hAnsiTheme="minorHAnsi" w:cstheme="minorHAnsi"/>
          <w:sz w:val="24"/>
          <w:szCs w:val="24"/>
        </w:rPr>
        <w:t xml:space="preserve">Stworzenie nowych </w:t>
      </w:r>
      <w:proofErr w:type="spellStart"/>
      <w:r w:rsidR="00F20D52" w:rsidRPr="00C17CEE">
        <w:rPr>
          <w:rFonts w:asciiTheme="minorHAnsi" w:hAnsiTheme="minorHAnsi" w:cstheme="minorHAnsi"/>
          <w:sz w:val="24"/>
          <w:szCs w:val="24"/>
        </w:rPr>
        <w:t>nasadzeń</w:t>
      </w:r>
      <w:proofErr w:type="spellEnd"/>
      <w:r w:rsidR="00E71C04" w:rsidRPr="00C17CEE">
        <w:rPr>
          <w:rFonts w:asciiTheme="minorHAnsi" w:hAnsiTheme="minorHAnsi" w:cstheme="minorHAnsi"/>
          <w:sz w:val="24"/>
          <w:szCs w:val="24"/>
        </w:rPr>
        <w:t xml:space="preserve"> spowoduje z jednej strony wzbo</w:t>
      </w:r>
      <w:r w:rsidR="00831387" w:rsidRPr="00C17CEE">
        <w:rPr>
          <w:rFonts w:asciiTheme="minorHAnsi" w:hAnsiTheme="minorHAnsi" w:cstheme="minorHAnsi"/>
          <w:sz w:val="24"/>
          <w:szCs w:val="24"/>
        </w:rPr>
        <w:t xml:space="preserve">gacenie istniejącej flory, a z drugiej strony uczyni </w:t>
      </w:r>
      <w:r w:rsidR="008617A2" w:rsidRPr="00C17CEE">
        <w:rPr>
          <w:rFonts w:asciiTheme="minorHAnsi" w:hAnsiTheme="minorHAnsi" w:cstheme="minorHAnsi"/>
          <w:sz w:val="24"/>
          <w:szCs w:val="24"/>
        </w:rPr>
        <w:t>z rejonu cmentarza</w:t>
      </w:r>
      <w:r w:rsidR="00EB1B2E" w:rsidRPr="00C17CEE">
        <w:rPr>
          <w:rFonts w:asciiTheme="minorHAnsi" w:hAnsiTheme="minorHAnsi" w:cstheme="minorHAnsi"/>
          <w:sz w:val="24"/>
          <w:szCs w:val="24"/>
        </w:rPr>
        <w:t xml:space="preserve"> </w:t>
      </w:r>
      <w:r w:rsidR="008617A2" w:rsidRPr="00C17CEE">
        <w:rPr>
          <w:rFonts w:asciiTheme="minorHAnsi" w:hAnsiTheme="minorHAnsi" w:cstheme="minorHAnsi"/>
          <w:sz w:val="24"/>
          <w:szCs w:val="24"/>
        </w:rPr>
        <w:t>lokalną ostoję flory i fauny.</w:t>
      </w:r>
      <w:r w:rsidR="00A10B21" w:rsidRPr="00C17CEE">
        <w:rPr>
          <w:rFonts w:asciiTheme="minorHAnsi" w:hAnsiTheme="minorHAnsi" w:cstheme="minorHAnsi"/>
          <w:sz w:val="24"/>
          <w:szCs w:val="24"/>
        </w:rPr>
        <w:t xml:space="preserve"> Zastosowane </w:t>
      </w:r>
      <w:r w:rsidR="008617A2" w:rsidRPr="00C17CEE">
        <w:rPr>
          <w:rFonts w:asciiTheme="minorHAnsi" w:hAnsiTheme="minorHAnsi" w:cstheme="minorHAnsi"/>
          <w:sz w:val="24"/>
          <w:szCs w:val="24"/>
        </w:rPr>
        <w:t xml:space="preserve"> </w:t>
      </w:r>
      <w:r w:rsidR="00A10B21" w:rsidRPr="00C17CEE">
        <w:rPr>
          <w:rFonts w:asciiTheme="minorHAnsi" w:hAnsiTheme="minorHAnsi" w:cstheme="minorHAnsi"/>
          <w:sz w:val="24"/>
          <w:szCs w:val="24"/>
        </w:rPr>
        <w:t xml:space="preserve">nasadzenia i </w:t>
      </w:r>
      <w:r w:rsidR="00B125B7" w:rsidRPr="00C17CEE">
        <w:rPr>
          <w:rFonts w:asciiTheme="minorHAnsi" w:hAnsiTheme="minorHAnsi" w:cstheme="minorHAnsi"/>
          <w:sz w:val="24"/>
          <w:szCs w:val="24"/>
        </w:rPr>
        <w:t> </w:t>
      </w:r>
      <w:r w:rsidR="00A10B21" w:rsidRPr="00C17CEE">
        <w:rPr>
          <w:rFonts w:asciiTheme="minorHAnsi" w:hAnsiTheme="minorHAnsi" w:cstheme="minorHAnsi"/>
          <w:sz w:val="24"/>
          <w:szCs w:val="24"/>
        </w:rPr>
        <w:t xml:space="preserve">ich </w:t>
      </w:r>
      <w:r w:rsidR="00B125B7" w:rsidRPr="00C17CEE">
        <w:rPr>
          <w:rFonts w:asciiTheme="minorHAnsi" w:hAnsiTheme="minorHAnsi" w:cstheme="minorHAnsi"/>
          <w:sz w:val="24"/>
          <w:szCs w:val="24"/>
        </w:rPr>
        <w:t> </w:t>
      </w:r>
      <w:r w:rsidR="00A10B21" w:rsidRPr="00C17CEE">
        <w:rPr>
          <w:rFonts w:asciiTheme="minorHAnsi" w:hAnsiTheme="minorHAnsi" w:cstheme="minorHAnsi"/>
          <w:sz w:val="24"/>
          <w:szCs w:val="24"/>
        </w:rPr>
        <w:t>rozmieszczenie zosta</w:t>
      </w:r>
      <w:r w:rsidR="00B001CB" w:rsidRPr="00C17CEE">
        <w:rPr>
          <w:rFonts w:asciiTheme="minorHAnsi" w:hAnsiTheme="minorHAnsi" w:cstheme="minorHAnsi"/>
          <w:sz w:val="24"/>
          <w:szCs w:val="24"/>
        </w:rPr>
        <w:t>ną</w:t>
      </w:r>
      <w:r w:rsidR="00A10B21" w:rsidRPr="00C17CEE">
        <w:rPr>
          <w:rFonts w:asciiTheme="minorHAnsi" w:hAnsiTheme="minorHAnsi" w:cstheme="minorHAnsi"/>
          <w:sz w:val="24"/>
          <w:szCs w:val="24"/>
        </w:rPr>
        <w:t xml:space="preserve"> dobrane w taki sposób, aby </w:t>
      </w:r>
      <w:r w:rsidR="00807397" w:rsidRPr="00C17CEE">
        <w:rPr>
          <w:rFonts w:asciiTheme="minorHAnsi" w:hAnsiTheme="minorHAnsi" w:cstheme="minorHAnsi"/>
          <w:sz w:val="24"/>
          <w:szCs w:val="24"/>
        </w:rPr>
        <w:t xml:space="preserve">zapewnić różnorodność biologiczną. </w:t>
      </w:r>
      <w:r w:rsidR="00167B4F" w:rsidRPr="00C17CEE">
        <w:rPr>
          <w:rFonts w:asciiTheme="minorHAnsi" w:hAnsiTheme="minorHAnsi" w:cstheme="minorHAnsi"/>
          <w:sz w:val="24"/>
          <w:szCs w:val="24"/>
        </w:rPr>
        <w:t xml:space="preserve">Istniejący staw będzie </w:t>
      </w:r>
      <w:r w:rsidR="00866624" w:rsidRPr="00C17CEE">
        <w:rPr>
          <w:rFonts w:asciiTheme="minorHAnsi" w:hAnsiTheme="minorHAnsi" w:cstheme="minorHAnsi"/>
          <w:sz w:val="24"/>
          <w:szCs w:val="24"/>
        </w:rPr>
        <w:t>miał charakter wielofunkcyjny</w:t>
      </w:r>
      <w:r w:rsidR="002F5E41" w:rsidRPr="00C17CEE">
        <w:rPr>
          <w:rFonts w:asciiTheme="minorHAnsi" w:hAnsiTheme="minorHAnsi" w:cstheme="minorHAnsi"/>
          <w:sz w:val="24"/>
          <w:szCs w:val="24"/>
        </w:rPr>
        <w:t xml:space="preserve">. Będzie </w:t>
      </w:r>
      <w:r w:rsidR="00191DB0" w:rsidRPr="00C17CEE">
        <w:rPr>
          <w:rFonts w:asciiTheme="minorHAnsi" w:hAnsiTheme="minorHAnsi" w:cstheme="minorHAnsi"/>
          <w:sz w:val="24"/>
          <w:szCs w:val="24"/>
        </w:rPr>
        <w:t xml:space="preserve">pełnił funkcję </w:t>
      </w:r>
      <w:r w:rsidR="002F5E41" w:rsidRPr="00C17CEE">
        <w:rPr>
          <w:rFonts w:asciiTheme="minorHAnsi" w:hAnsiTheme="minorHAnsi" w:cstheme="minorHAnsi"/>
          <w:sz w:val="24"/>
          <w:szCs w:val="24"/>
        </w:rPr>
        <w:t>rekreacyjn</w:t>
      </w:r>
      <w:r w:rsidR="00191DB0" w:rsidRPr="00C17CEE">
        <w:rPr>
          <w:rFonts w:asciiTheme="minorHAnsi" w:hAnsiTheme="minorHAnsi" w:cstheme="minorHAnsi"/>
          <w:sz w:val="24"/>
          <w:szCs w:val="24"/>
        </w:rPr>
        <w:t>ą</w:t>
      </w:r>
      <w:r w:rsidR="002F5E41" w:rsidRPr="00C17CEE">
        <w:rPr>
          <w:rFonts w:asciiTheme="minorHAnsi" w:hAnsiTheme="minorHAnsi" w:cstheme="minorHAnsi"/>
          <w:sz w:val="24"/>
          <w:szCs w:val="24"/>
        </w:rPr>
        <w:t xml:space="preserve"> dla </w:t>
      </w:r>
      <w:r w:rsidR="00B125B7" w:rsidRPr="00C17CEE">
        <w:rPr>
          <w:rFonts w:asciiTheme="minorHAnsi" w:hAnsiTheme="minorHAnsi" w:cstheme="minorHAnsi"/>
          <w:sz w:val="24"/>
          <w:szCs w:val="24"/>
        </w:rPr>
        <w:t> </w:t>
      </w:r>
      <w:r w:rsidR="002F5E41" w:rsidRPr="00C17CEE">
        <w:rPr>
          <w:rFonts w:asciiTheme="minorHAnsi" w:hAnsiTheme="minorHAnsi" w:cstheme="minorHAnsi"/>
          <w:sz w:val="24"/>
          <w:szCs w:val="24"/>
        </w:rPr>
        <w:t xml:space="preserve">różnych </w:t>
      </w:r>
      <w:r w:rsidR="005A3DDE" w:rsidRPr="00C17CEE">
        <w:rPr>
          <w:rFonts w:asciiTheme="minorHAnsi" w:hAnsiTheme="minorHAnsi" w:cstheme="minorHAnsi"/>
          <w:sz w:val="24"/>
          <w:szCs w:val="24"/>
        </w:rPr>
        <w:t>grup użytkowników</w:t>
      </w:r>
      <w:r w:rsidR="009C3E52" w:rsidRPr="00C17CEE">
        <w:rPr>
          <w:rFonts w:asciiTheme="minorHAnsi" w:hAnsiTheme="minorHAnsi" w:cstheme="minorHAnsi"/>
          <w:sz w:val="24"/>
          <w:szCs w:val="24"/>
        </w:rPr>
        <w:t>,</w:t>
      </w:r>
      <w:r w:rsidR="005A3DDE" w:rsidRPr="00C17CEE">
        <w:rPr>
          <w:rFonts w:asciiTheme="minorHAnsi" w:hAnsiTheme="minorHAnsi" w:cstheme="minorHAnsi"/>
          <w:sz w:val="24"/>
          <w:szCs w:val="24"/>
        </w:rPr>
        <w:t xml:space="preserve"> a </w:t>
      </w:r>
      <w:r w:rsidR="00494E97">
        <w:rPr>
          <w:rFonts w:asciiTheme="minorHAnsi" w:hAnsiTheme="minorHAnsi" w:cstheme="minorHAnsi"/>
          <w:sz w:val="24"/>
          <w:szCs w:val="24"/>
        </w:rPr>
        <w:t> </w:t>
      </w:r>
      <w:r w:rsidR="005A3DDE" w:rsidRPr="00C17CEE">
        <w:rPr>
          <w:rFonts w:asciiTheme="minorHAnsi" w:hAnsiTheme="minorHAnsi" w:cstheme="minorHAnsi"/>
          <w:sz w:val="24"/>
          <w:szCs w:val="24"/>
        </w:rPr>
        <w:t xml:space="preserve">także </w:t>
      </w:r>
      <w:r w:rsidR="00191DB0" w:rsidRPr="00C17CEE">
        <w:rPr>
          <w:rFonts w:asciiTheme="minorHAnsi" w:hAnsiTheme="minorHAnsi" w:cstheme="minorHAnsi"/>
          <w:sz w:val="24"/>
          <w:szCs w:val="24"/>
        </w:rPr>
        <w:t xml:space="preserve">dydaktyczną dzięki stworzeniu w jego obrębie ścieżki przyrodniczej. </w:t>
      </w:r>
      <w:r w:rsidR="005A3DDE" w:rsidRPr="00C17CEE">
        <w:rPr>
          <w:rFonts w:asciiTheme="minorHAnsi" w:hAnsiTheme="minorHAnsi" w:cstheme="minorHAnsi"/>
          <w:sz w:val="24"/>
          <w:szCs w:val="24"/>
        </w:rPr>
        <w:t xml:space="preserve"> </w:t>
      </w:r>
      <w:r w:rsidR="009F11F7" w:rsidRPr="00C17CEE">
        <w:rPr>
          <w:rFonts w:asciiTheme="minorHAnsi" w:hAnsiTheme="minorHAnsi" w:cstheme="minorHAnsi"/>
          <w:sz w:val="24"/>
          <w:szCs w:val="24"/>
        </w:rPr>
        <w:t xml:space="preserve">Projekt sporządzony przez Wykonawcę winien zachować istniejącą zieleń i </w:t>
      </w:r>
      <w:r w:rsidR="00B125B7" w:rsidRPr="00C17CEE">
        <w:rPr>
          <w:rFonts w:asciiTheme="minorHAnsi" w:hAnsiTheme="minorHAnsi" w:cstheme="minorHAnsi"/>
          <w:sz w:val="24"/>
          <w:szCs w:val="24"/>
        </w:rPr>
        <w:t> </w:t>
      </w:r>
      <w:r w:rsidR="009F11F7" w:rsidRPr="00C17CEE">
        <w:rPr>
          <w:rFonts w:asciiTheme="minorHAnsi" w:hAnsiTheme="minorHAnsi" w:cstheme="minorHAnsi"/>
          <w:sz w:val="24"/>
          <w:szCs w:val="24"/>
        </w:rPr>
        <w:t xml:space="preserve">zadrzewienie.  </w:t>
      </w:r>
    </w:p>
    <w:p w14:paraId="581CC4D2" w14:textId="3B710CF7" w:rsidR="00381A48" w:rsidRPr="00C17CEE" w:rsidRDefault="00034103" w:rsidP="008A7CDD">
      <w:pPr>
        <w:spacing w:before="120"/>
        <w:ind w:right="0"/>
        <w:rPr>
          <w:rFonts w:asciiTheme="minorHAnsi" w:hAnsiTheme="minorHAnsi" w:cstheme="minorHAnsi"/>
          <w:sz w:val="24"/>
          <w:szCs w:val="24"/>
        </w:rPr>
      </w:pPr>
      <w:r w:rsidRPr="00C17CEE">
        <w:rPr>
          <w:rFonts w:asciiTheme="minorHAnsi" w:hAnsiTheme="minorHAnsi" w:cstheme="minorHAnsi"/>
          <w:sz w:val="24"/>
          <w:szCs w:val="24"/>
        </w:rPr>
        <w:t xml:space="preserve">Istniejący układ komunikacyjny </w:t>
      </w:r>
      <w:r w:rsidR="00D43BBE" w:rsidRPr="00C17CEE">
        <w:rPr>
          <w:rFonts w:asciiTheme="minorHAnsi" w:hAnsiTheme="minorHAnsi" w:cstheme="minorHAnsi"/>
          <w:sz w:val="24"/>
          <w:szCs w:val="24"/>
        </w:rPr>
        <w:t xml:space="preserve">(ścieżka spacerowa wzdłuż stawu od strony </w:t>
      </w:r>
      <w:r w:rsidR="006E1952" w:rsidRPr="00C17CEE">
        <w:rPr>
          <w:rFonts w:asciiTheme="minorHAnsi" w:hAnsiTheme="minorHAnsi" w:cstheme="minorHAnsi"/>
          <w:sz w:val="24"/>
          <w:szCs w:val="24"/>
        </w:rPr>
        <w:t xml:space="preserve">wschodniej </w:t>
      </w:r>
      <w:r w:rsidR="00E43C04" w:rsidRPr="00C17CEE">
        <w:rPr>
          <w:rFonts w:asciiTheme="minorHAnsi" w:hAnsiTheme="minorHAnsi" w:cstheme="minorHAnsi"/>
          <w:sz w:val="24"/>
          <w:szCs w:val="24"/>
        </w:rPr>
        <w:t xml:space="preserve"> </w:t>
      </w:r>
      <w:r w:rsidR="006E1952" w:rsidRPr="00C17CEE">
        <w:rPr>
          <w:rFonts w:asciiTheme="minorHAnsi" w:hAnsiTheme="minorHAnsi" w:cstheme="minorHAnsi"/>
          <w:sz w:val="24"/>
          <w:szCs w:val="24"/>
        </w:rPr>
        <w:t>równolegle do ul. Sowińskiego</w:t>
      </w:r>
      <w:r w:rsidR="00741CEF" w:rsidRPr="00C17CEE">
        <w:rPr>
          <w:rFonts w:asciiTheme="minorHAnsi" w:hAnsiTheme="minorHAnsi" w:cstheme="minorHAnsi"/>
          <w:sz w:val="24"/>
          <w:szCs w:val="24"/>
        </w:rPr>
        <w:t xml:space="preserve"> i południowej</w:t>
      </w:r>
      <w:r w:rsidR="006E1952" w:rsidRPr="00C17CEE">
        <w:rPr>
          <w:rFonts w:asciiTheme="minorHAnsi" w:hAnsiTheme="minorHAnsi" w:cstheme="minorHAnsi"/>
          <w:sz w:val="24"/>
          <w:szCs w:val="24"/>
        </w:rPr>
        <w:t>) z</w:t>
      </w:r>
      <w:r w:rsidRPr="00C17CEE">
        <w:rPr>
          <w:rFonts w:asciiTheme="minorHAnsi" w:hAnsiTheme="minorHAnsi" w:cstheme="minorHAnsi"/>
          <w:sz w:val="24"/>
          <w:szCs w:val="24"/>
        </w:rPr>
        <w:t>ostanie przebudowany</w:t>
      </w:r>
      <w:r w:rsidR="008C016A" w:rsidRPr="00C17CEE">
        <w:rPr>
          <w:rFonts w:asciiTheme="minorHAnsi" w:hAnsiTheme="minorHAnsi" w:cstheme="minorHAnsi"/>
          <w:sz w:val="24"/>
          <w:szCs w:val="24"/>
        </w:rPr>
        <w:t xml:space="preserve">. Przebudowa </w:t>
      </w:r>
      <w:r w:rsidR="00D43BBE" w:rsidRPr="00C17CEE">
        <w:rPr>
          <w:rFonts w:asciiTheme="minorHAnsi" w:hAnsiTheme="minorHAnsi" w:cstheme="minorHAnsi"/>
          <w:sz w:val="24"/>
          <w:szCs w:val="24"/>
        </w:rPr>
        <w:t xml:space="preserve"> polega</w:t>
      </w:r>
      <w:r w:rsidR="008C016A" w:rsidRPr="00C17CEE">
        <w:rPr>
          <w:rFonts w:asciiTheme="minorHAnsi" w:hAnsiTheme="minorHAnsi" w:cstheme="minorHAnsi"/>
          <w:sz w:val="24"/>
          <w:szCs w:val="24"/>
        </w:rPr>
        <w:t>ć będzie</w:t>
      </w:r>
      <w:r w:rsidR="00D43BBE" w:rsidRPr="00C17CEE">
        <w:rPr>
          <w:rFonts w:asciiTheme="minorHAnsi" w:hAnsiTheme="minorHAnsi" w:cstheme="minorHAnsi"/>
          <w:sz w:val="24"/>
          <w:szCs w:val="24"/>
        </w:rPr>
        <w:t xml:space="preserve"> na wykonaniu nawierzchni wodoprzepuszczalnej</w:t>
      </w:r>
      <w:r w:rsidR="00ED6913" w:rsidRPr="00C17CEE">
        <w:rPr>
          <w:rFonts w:asciiTheme="minorHAnsi" w:hAnsiTheme="minorHAnsi" w:cstheme="minorHAnsi"/>
          <w:sz w:val="24"/>
          <w:szCs w:val="24"/>
        </w:rPr>
        <w:t xml:space="preserve"> – </w:t>
      </w:r>
      <w:r w:rsidR="00741CEF" w:rsidRPr="00C17CEE">
        <w:rPr>
          <w:rFonts w:asciiTheme="minorHAnsi" w:hAnsiTheme="minorHAnsi" w:cstheme="minorHAnsi"/>
          <w:sz w:val="24"/>
          <w:szCs w:val="24"/>
        </w:rPr>
        <w:t>kruszywowo</w:t>
      </w:r>
      <w:r w:rsidR="00ED6913" w:rsidRPr="00C17CEE">
        <w:rPr>
          <w:rFonts w:asciiTheme="minorHAnsi" w:hAnsiTheme="minorHAnsi" w:cstheme="minorHAnsi"/>
          <w:sz w:val="24"/>
          <w:szCs w:val="24"/>
        </w:rPr>
        <w:t>-żywiczn</w:t>
      </w:r>
      <w:r w:rsidR="00090DBC" w:rsidRPr="00C17CEE">
        <w:rPr>
          <w:rFonts w:asciiTheme="minorHAnsi" w:hAnsiTheme="minorHAnsi" w:cstheme="minorHAnsi"/>
          <w:sz w:val="24"/>
          <w:szCs w:val="24"/>
        </w:rPr>
        <w:t>ej</w:t>
      </w:r>
      <w:r w:rsidR="00D43BBE" w:rsidRPr="00C17CEE">
        <w:rPr>
          <w:rFonts w:asciiTheme="minorHAnsi" w:hAnsiTheme="minorHAnsi" w:cstheme="minorHAnsi"/>
          <w:sz w:val="24"/>
          <w:szCs w:val="24"/>
        </w:rPr>
        <w:t>.</w:t>
      </w:r>
      <w:r w:rsidR="008C016A" w:rsidRPr="00C17CEE">
        <w:rPr>
          <w:rFonts w:asciiTheme="minorHAnsi" w:hAnsiTheme="minorHAnsi" w:cstheme="minorHAnsi"/>
          <w:sz w:val="24"/>
          <w:szCs w:val="24"/>
        </w:rPr>
        <w:t xml:space="preserve"> Komunikacja</w:t>
      </w:r>
      <w:r w:rsidR="009F11F7" w:rsidRPr="00C17CEE">
        <w:rPr>
          <w:rFonts w:asciiTheme="minorHAnsi" w:hAnsiTheme="minorHAnsi" w:cstheme="minorHAnsi"/>
          <w:sz w:val="24"/>
          <w:szCs w:val="24"/>
        </w:rPr>
        <w:t xml:space="preserve"> powinna</w:t>
      </w:r>
      <w:r w:rsidR="008C016A" w:rsidRPr="00C17CEE">
        <w:rPr>
          <w:rFonts w:asciiTheme="minorHAnsi" w:hAnsiTheme="minorHAnsi" w:cstheme="minorHAnsi"/>
          <w:sz w:val="24"/>
          <w:szCs w:val="24"/>
        </w:rPr>
        <w:t xml:space="preserve"> być również dostosowana również do potrzeb </w:t>
      </w:r>
      <w:r w:rsidR="00DF09CB" w:rsidRPr="00C17CEE">
        <w:rPr>
          <w:rFonts w:asciiTheme="minorHAnsi" w:hAnsiTheme="minorHAnsi" w:cstheme="minorHAnsi"/>
          <w:sz w:val="24"/>
          <w:szCs w:val="24"/>
        </w:rPr>
        <w:t>osób niepełnosprawnych</w:t>
      </w:r>
      <w:r w:rsidR="00E64687" w:rsidRPr="00C17CEE">
        <w:rPr>
          <w:rFonts w:asciiTheme="minorHAnsi" w:hAnsiTheme="minorHAnsi" w:cstheme="minorHAnsi"/>
          <w:sz w:val="24"/>
          <w:szCs w:val="24"/>
        </w:rPr>
        <w:t xml:space="preserve"> w tym </w:t>
      </w:r>
      <w:r w:rsidR="00E64687" w:rsidRPr="00C17CEE">
        <w:rPr>
          <w:rFonts w:asciiTheme="minorHAnsi" w:hAnsiTheme="minorHAnsi" w:cstheme="minorHAnsi"/>
          <w:sz w:val="24"/>
          <w:szCs w:val="24"/>
        </w:rPr>
        <w:lastRenderedPageBreak/>
        <w:t xml:space="preserve">poruszających się na wózkach inwalidzkich i niedowidzących oraz </w:t>
      </w:r>
      <w:r w:rsidR="00382A18" w:rsidRPr="00C17CEE">
        <w:rPr>
          <w:rFonts w:asciiTheme="minorHAnsi" w:hAnsiTheme="minorHAnsi" w:cstheme="minorHAnsi"/>
          <w:sz w:val="24"/>
          <w:szCs w:val="24"/>
        </w:rPr>
        <w:t xml:space="preserve">odpowiadać potrzebom </w:t>
      </w:r>
      <w:r w:rsidR="00942CB6" w:rsidRPr="00C17CEE">
        <w:rPr>
          <w:rFonts w:asciiTheme="minorHAnsi" w:hAnsiTheme="minorHAnsi" w:cstheme="minorHAnsi"/>
          <w:sz w:val="24"/>
          <w:szCs w:val="24"/>
        </w:rPr>
        <w:t>opiekunów</w:t>
      </w:r>
      <w:r w:rsidR="00382A18" w:rsidRPr="00C17CEE">
        <w:rPr>
          <w:rFonts w:asciiTheme="minorHAnsi" w:hAnsiTheme="minorHAnsi" w:cstheme="minorHAnsi"/>
          <w:sz w:val="24"/>
          <w:szCs w:val="24"/>
        </w:rPr>
        <w:t xml:space="preserve"> z dziećmi.</w:t>
      </w:r>
    </w:p>
    <w:p w14:paraId="0799A6BB" w14:textId="55FF470C" w:rsidR="00D51468" w:rsidRPr="00C17CEE" w:rsidRDefault="00381A48" w:rsidP="008A7CDD">
      <w:pPr>
        <w:spacing w:before="120"/>
        <w:ind w:right="0"/>
        <w:rPr>
          <w:rFonts w:asciiTheme="minorHAnsi" w:hAnsiTheme="minorHAnsi" w:cstheme="minorHAnsi"/>
          <w:sz w:val="24"/>
          <w:szCs w:val="24"/>
        </w:rPr>
      </w:pPr>
      <w:r w:rsidRPr="00C17CEE">
        <w:rPr>
          <w:rFonts w:asciiTheme="minorHAnsi" w:hAnsiTheme="minorHAnsi" w:cstheme="minorHAnsi"/>
          <w:sz w:val="24"/>
          <w:szCs w:val="24"/>
        </w:rPr>
        <w:t xml:space="preserve">W przypadku nawierzchni </w:t>
      </w:r>
      <w:r w:rsidR="00611034" w:rsidRPr="00C17CEE">
        <w:rPr>
          <w:rFonts w:asciiTheme="minorHAnsi" w:hAnsiTheme="minorHAnsi" w:cstheme="minorHAnsi"/>
          <w:sz w:val="24"/>
          <w:szCs w:val="24"/>
        </w:rPr>
        <w:t>kruszywowo</w:t>
      </w:r>
      <w:r w:rsidRPr="00C17CEE">
        <w:rPr>
          <w:rFonts w:asciiTheme="minorHAnsi" w:hAnsiTheme="minorHAnsi" w:cstheme="minorHAnsi"/>
          <w:sz w:val="24"/>
          <w:szCs w:val="24"/>
        </w:rPr>
        <w:t xml:space="preserve">-żywicznej jako spoiwo warstwy </w:t>
      </w:r>
      <w:r w:rsidR="00C5799B" w:rsidRPr="00C17CEE">
        <w:rPr>
          <w:rFonts w:asciiTheme="minorHAnsi" w:hAnsiTheme="minorHAnsi" w:cstheme="minorHAnsi"/>
          <w:sz w:val="24"/>
          <w:szCs w:val="24"/>
        </w:rPr>
        <w:t xml:space="preserve">wierzchniej </w:t>
      </w:r>
      <w:r w:rsidR="007414DC" w:rsidRPr="00C17CEE">
        <w:rPr>
          <w:rFonts w:asciiTheme="minorHAnsi" w:hAnsiTheme="minorHAnsi" w:cstheme="minorHAnsi"/>
          <w:sz w:val="24"/>
          <w:szCs w:val="24"/>
        </w:rPr>
        <w:t xml:space="preserve">należy </w:t>
      </w:r>
      <w:r w:rsidR="00C5799B" w:rsidRPr="00C17CEE">
        <w:rPr>
          <w:rFonts w:asciiTheme="minorHAnsi" w:hAnsiTheme="minorHAnsi" w:cstheme="minorHAnsi"/>
          <w:sz w:val="24"/>
          <w:szCs w:val="24"/>
        </w:rPr>
        <w:t>zastosowa</w:t>
      </w:r>
      <w:r w:rsidR="007414DC" w:rsidRPr="00C17CEE">
        <w:rPr>
          <w:rFonts w:asciiTheme="minorHAnsi" w:hAnsiTheme="minorHAnsi" w:cstheme="minorHAnsi"/>
          <w:sz w:val="24"/>
          <w:szCs w:val="24"/>
        </w:rPr>
        <w:t>ć</w:t>
      </w:r>
      <w:r w:rsidR="00C5799B" w:rsidRPr="00C17CEE">
        <w:rPr>
          <w:rFonts w:asciiTheme="minorHAnsi" w:hAnsiTheme="minorHAnsi" w:cstheme="minorHAnsi"/>
          <w:sz w:val="24"/>
          <w:szCs w:val="24"/>
        </w:rPr>
        <w:t xml:space="preserve"> lepiszcze wiążące. Użyte </w:t>
      </w:r>
      <w:r w:rsidR="000B1EEE" w:rsidRPr="00C17CEE">
        <w:rPr>
          <w:rFonts w:asciiTheme="minorHAnsi" w:hAnsiTheme="minorHAnsi" w:cstheme="minorHAnsi"/>
          <w:sz w:val="24"/>
          <w:szCs w:val="24"/>
        </w:rPr>
        <w:t xml:space="preserve">materiały będą nietoksyczne </w:t>
      </w:r>
      <w:r w:rsidR="002036FC" w:rsidRPr="00C17CEE">
        <w:rPr>
          <w:rFonts w:asciiTheme="minorHAnsi" w:hAnsiTheme="minorHAnsi" w:cstheme="minorHAnsi"/>
          <w:sz w:val="24"/>
          <w:szCs w:val="24"/>
        </w:rPr>
        <w:t xml:space="preserve">oraz przyjazne dla </w:t>
      </w:r>
      <w:r w:rsidR="00B125B7" w:rsidRPr="00C17CEE">
        <w:rPr>
          <w:rFonts w:asciiTheme="minorHAnsi" w:hAnsiTheme="minorHAnsi" w:cstheme="minorHAnsi"/>
          <w:sz w:val="24"/>
          <w:szCs w:val="24"/>
        </w:rPr>
        <w:t> </w:t>
      </w:r>
      <w:r w:rsidR="002036FC" w:rsidRPr="00C17CEE">
        <w:rPr>
          <w:rFonts w:asciiTheme="minorHAnsi" w:hAnsiTheme="minorHAnsi" w:cstheme="minorHAnsi"/>
          <w:sz w:val="24"/>
          <w:szCs w:val="24"/>
        </w:rPr>
        <w:t xml:space="preserve">środowiska. </w:t>
      </w:r>
      <w:r w:rsidR="00B376BF" w:rsidRPr="00C17CEE">
        <w:rPr>
          <w:rFonts w:asciiTheme="minorHAnsi" w:hAnsiTheme="minorHAnsi" w:cstheme="minorHAnsi"/>
          <w:sz w:val="24"/>
          <w:szCs w:val="24"/>
        </w:rPr>
        <w:t>Nawierzchni</w:t>
      </w:r>
      <w:r w:rsidR="00E45DEB" w:rsidRPr="00C17CEE">
        <w:rPr>
          <w:rFonts w:asciiTheme="minorHAnsi" w:hAnsiTheme="minorHAnsi" w:cstheme="minorHAnsi"/>
          <w:sz w:val="24"/>
          <w:szCs w:val="24"/>
        </w:rPr>
        <w:t>a obrzeżona</w:t>
      </w:r>
      <w:r w:rsidR="00565677" w:rsidRPr="00C17CEE">
        <w:rPr>
          <w:rFonts w:asciiTheme="minorHAnsi" w:hAnsiTheme="minorHAnsi" w:cstheme="minorHAnsi"/>
          <w:sz w:val="24"/>
          <w:szCs w:val="24"/>
        </w:rPr>
        <w:t xml:space="preserve"> będzie</w:t>
      </w:r>
      <w:r w:rsidR="00E45DEB" w:rsidRPr="00C17CEE">
        <w:rPr>
          <w:rFonts w:asciiTheme="minorHAnsi" w:hAnsiTheme="minorHAnsi" w:cstheme="minorHAnsi"/>
          <w:sz w:val="24"/>
          <w:szCs w:val="24"/>
        </w:rPr>
        <w:t xml:space="preserve"> </w:t>
      </w:r>
      <w:r w:rsidR="00AE22F0" w:rsidRPr="00C17CEE">
        <w:rPr>
          <w:rFonts w:asciiTheme="minorHAnsi" w:hAnsiTheme="minorHAnsi" w:cstheme="minorHAnsi"/>
          <w:sz w:val="24"/>
          <w:szCs w:val="24"/>
        </w:rPr>
        <w:t>płaskownikiem stalowym</w:t>
      </w:r>
      <w:r w:rsidR="00D64583" w:rsidRPr="00C17CEE">
        <w:rPr>
          <w:rFonts w:asciiTheme="minorHAnsi" w:hAnsiTheme="minorHAnsi" w:cstheme="minorHAnsi"/>
          <w:sz w:val="24"/>
          <w:szCs w:val="24"/>
        </w:rPr>
        <w:t xml:space="preserve"> gr. 5 </w:t>
      </w:r>
      <w:r w:rsidR="00B125B7" w:rsidRPr="00C17CEE">
        <w:rPr>
          <w:rFonts w:asciiTheme="minorHAnsi" w:hAnsiTheme="minorHAnsi" w:cstheme="minorHAnsi"/>
          <w:sz w:val="24"/>
          <w:szCs w:val="24"/>
        </w:rPr>
        <w:t> </w:t>
      </w:r>
      <w:r w:rsidR="00D64583" w:rsidRPr="00C17CEE">
        <w:rPr>
          <w:rFonts w:asciiTheme="minorHAnsi" w:hAnsiTheme="minorHAnsi" w:cstheme="minorHAnsi"/>
          <w:sz w:val="24"/>
          <w:szCs w:val="24"/>
        </w:rPr>
        <w:t>mm</w:t>
      </w:r>
      <w:r w:rsidR="00E45DEB" w:rsidRPr="00C17CEE">
        <w:rPr>
          <w:rFonts w:asciiTheme="minorHAnsi" w:hAnsiTheme="minorHAnsi" w:cstheme="minorHAnsi"/>
          <w:sz w:val="24"/>
          <w:szCs w:val="24"/>
        </w:rPr>
        <w:t>.</w:t>
      </w:r>
      <w:r w:rsidR="0022486A" w:rsidRPr="00C17CEE">
        <w:rPr>
          <w:rFonts w:asciiTheme="minorHAnsi" w:hAnsiTheme="minorHAnsi" w:cstheme="minorHAnsi"/>
          <w:sz w:val="24"/>
          <w:szCs w:val="24"/>
        </w:rPr>
        <w:t xml:space="preserve"> (ewentualnie obrzeża betonowe gr. 8 cm).</w:t>
      </w:r>
      <w:r w:rsidR="00893644" w:rsidRPr="00C17CEE">
        <w:rPr>
          <w:rFonts w:asciiTheme="minorHAnsi" w:hAnsiTheme="minorHAnsi" w:cstheme="minorHAnsi"/>
          <w:sz w:val="24"/>
          <w:szCs w:val="24"/>
        </w:rPr>
        <w:t xml:space="preserve"> Zamontowane zostaną elementy małej architektury</w:t>
      </w:r>
      <w:r w:rsidR="00DB6236" w:rsidRPr="00C17CEE">
        <w:rPr>
          <w:rFonts w:asciiTheme="minorHAnsi" w:hAnsiTheme="minorHAnsi" w:cstheme="minorHAnsi"/>
          <w:sz w:val="24"/>
          <w:szCs w:val="24"/>
        </w:rPr>
        <w:t xml:space="preserve"> </w:t>
      </w:r>
      <w:r w:rsidR="00893644" w:rsidRPr="00C17CEE">
        <w:rPr>
          <w:rFonts w:asciiTheme="minorHAnsi" w:hAnsiTheme="minorHAnsi" w:cstheme="minorHAnsi"/>
          <w:sz w:val="24"/>
          <w:szCs w:val="24"/>
        </w:rPr>
        <w:t xml:space="preserve">(kosze na </w:t>
      </w:r>
      <w:r w:rsidR="00B125B7" w:rsidRPr="00C17CEE">
        <w:rPr>
          <w:rFonts w:asciiTheme="minorHAnsi" w:hAnsiTheme="minorHAnsi" w:cstheme="minorHAnsi"/>
          <w:sz w:val="24"/>
          <w:szCs w:val="24"/>
        </w:rPr>
        <w:t> </w:t>
      </w:r>
      <w:r w:rsidR="00893644" w:rsidRPr="00C17CEE">
        <w:rPr>
          <w:rFonts w:asciiTheme="minorHAnsi" w:hAnsiTheme="minorHAnsi" w:cstheme="minorHAnsi"/>
          <w:sz w:val="24"/>
          <w:szCs w:val="24"/>
        </w:rPr>
        <w:t>śmieci, ławki, stojaki na rowery).</w:t>
      </w:r>
    </w:p>
    <w:p w14:paraId="799A8D8F" w14:textId="1DDE6582" w:rsidR="004958E3" w:rsidRPr="00C17CEE" w:rsidRDefault="004958E3" w:rsidP="008A7CDD">
      <w:pPr>
        <w:spacing w:before="120"/>
        <w:ind w:right="0"/>
        <w:rPr>
          <w:rFonts w:asciiTheme="minorHAnsi" w:hAnsiTheme="minorHAnsi" w:cstheme="minorHAnsi"/>
          <w:sz w:val="24"/>
          <w:szCs w:val="24"/>
        </w:rPr>
      </w:pPr>
      <w:r w:rsidRPr="00C17CEE">
        <w:rPr>
          <w:rFonts w:asciiTheme="minorHAnsi" w:hAnsiTheme="minorHAnsi" w:cstheme="minorHAnsi"/>
          <w:sz w:val="24"/>
          <w:szCs w:val="24"/>
        </w:rPr>
        <w:t xml:space="preserve">W dokumentacji projektowej należy uwzględnić poniższy zakres: </w:t>
      </w:r>
    </w:p>
    <w:p w14:paraId="65A6F16A" w14:textId="24C8B2DE" w:rsidR="004958E3" w:rsidRPr="00C17CEE" w:rsidRDefault="004958E3">
      <w:pPr>
        <w:pStyle w:val="Akapitzlist"/>
        <w:numPr>
          <w:ilvl w:val="0"/>
          <w:numId w:val="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Odmulenie stawu</w:t>
      </w:r>
      <w:r w:rsidR="00494E97">
        <w:rPr>
          <w:rFonts w:asciiTheme="minorHAnsi" w:hAnsiTheme="minorHAnsi" w:cstheme="minorHAnsi"/>
          <w:sz w:val="24"/>
          <w:szCs w:val="24"/>
        </w:rPr>
        <w:t>,</w:t>
      </w:r>
      <w:r w:rsidRPr="00C17CEE">
        <w:rPr>
          <w:rFonts w:asciiTheme="minorHAnsi" w:hAnsiTheme="minorHAnsi" w:cstheme="minorHAnsi"/>
          <w:sz w:val="24"/>
          <w:szCs w:val="24"/>
        </w:rPr>
        <w:t xml:space="preserve"> </w:t>
      </w:r>
    </w:p>
    <w:p w14:paraId="508856C2" w14:textId="77777777" w:rsidR="004958E3" w:rsidRPr="00C17CEE" w:rsidRDefault="004958E3">
      <w:pPr>
        <w:pStyle w:val="Akapitzlist"/>
        <w:numPr>
          <w:ilvl w:val="0"/>
          <w:numId w:val="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Umocnienie podstawy skarpy stawu (płotek faszynowy) na długości około 170 m,</w:t>
      </w:r>
    </w:p>
    <w:p w14:paraId="646D564C" w14:textId="1BF95514" w:rsidR="00A015C3" w:rsidRPr="00C17CEE" w:rsidRDefault="00A015C3">
      <w:pPr>
        <w:pStyle w:val="Akapitzlist"/>
        <w:numPr>
          <w:ilvl w:val="0"/>
          <w:numId w:val="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Formowanie i zagęszczenie skarpy stawu od strony chodnika,</w:t>
      </w:r>
    </w:p>
    <w:p w14:paraId="5CCF5A40" w14:textId="4282B1EF" w:rsidR="00A015C3" w:rsidRPr="00C17CEE" w:rsidRDefault="004958E3">
      <w:pPr>
        <w:pStyle w:val="Akapitzlist"/>
        <w:numPr>
          <w:ilvl w:val="0"/>
          <w:numId w:val="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Darniowanie skarpy stawu od strony alej spacerowej około 200 m</w:t>
      </w:r>
      <w:r w:rsidRPr="00C17CEE">
        <w:rPr>
          <w:rFonts w:asciiTheme="minorHAnsi" w:hAnsiTheme="minorHAnsi" w:cstheme="minorHAnsi"/>
          <w:sz w:val="24"/>
          <w:szCs w:val="24"/>
          <w:vertAlign w:val="superscript"/>
        </w:rPr>
        <w:t>2</w:t>
      </w:r>
      <w:r w:rsidR="00494E97">
        <w:rPr>
          <w:rFonts w:asciiTheme="minorHAnsi" w:hAnsiTheme="minorHAnsi" w:cstheme="minorHAnsi"/>
          <w:sz w:val="24"/>
          <w:szCs w:val="24"/>
        </w:rPr>
        <w:t>,</w:t>
      </w:r>
      <w:r w:rsidRPr="00C17CEE">
        <w:rPr>
          <w:rFonts w:asciiTheme="minorHAnsi" w:hAnsiTheme="minorHAnsi" w:cstheme="minorHAnsi"/>
          <w:sz w:val="24"/>
          <w:szCs w:val="24"/>
        </w:rPr>
        <w:t xml:space="preserve"> </w:t>
      </w:r>
    </w:p>
    <w:p w14:paraId="50DB46A2" w14:textId="77777777" w:rsidR="004958E3" w:rsidRPr="00C17CEE" w:rsidRDefault="004958E3">
      <w:pPr>
        <w:pStyle w:val="Akapitzlist"/>
        <w:numPr>
          <w:ilvl w:val="0"/>
          <w:numId w:val="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 xml:space="preserve">Przebudowę wylotu na skarpie zachodniej – sztuk 1, </w:t>
      </w:r>
    </w:p>
    <w:p w14:paraId="07319669" w14:textId="77777777" w:rsidR="004958E3" w:rsidRPr="00C17CEE" w:rsidRDefault="004958E3">
      <w:pPr>
        <w:pStyle w:val="Akapitzlist"/>
        <w:numPr>
          <w:ilvl w:val="0"/>
          <w:numId w:val="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Przebudowę wylotu w skarpie stawu od strony wschodniej – sztuk 1,</w:t>
      </w:r>
    </w:p>
    <w:p w14:paraId="146400A8" w14:textId="0DFE810C" w:rsidR="004958E3" w:rsidRPr="00C17CEE" w:rsidRDefault="004958E3">
      <w:pPr>
        <w:pStyle w:val="Akapitzlist"/>
        <w:numPr>
          <w:ilvl w:val="0"/>
          <w:numId w:val="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Przebudowa rynny odprowadzającej wody po skarpie południowej na długości około 20m</w:t>
      </w:r>
      <w:r w:rsidR="00DE4E1B" w:rsidRPr="00C17CEE">
        <w:rPr>
          <w:rFonts w:asciiTheme="minorHAnsi" w:hAnsiTheme="minorHAnsi" w:cstheme="minorHAnsi"/>
          <w:sz w:val="24"/>
          <w:szCs w:val="24"/>
        </w:rPr>
        <w:t>,</w:t>
      </w:r>
      <w:r w:rsidRPr="00C17CEE">
        <w:rPr>
          <w:rFonts w:asciiTheme="minorHAnsi" w:hAnsiTheme="minorHAnsi" w:cstheme="minorHAnsi"/>
          <w:sz w:val="24"/>
          <w:szCs w:val="24"/>
        </w:rPr>
        <w:t xml:space="preserve">  </w:t>
      </w:r>
    </w:p>
    <w:p w14:paraId="5B79DD95" w14:textId="35D46101" w:rsidR="004958E3" w:rsidRPr="00C17CEE" w:rsidRDefault="00A015C3">
      <w:pPr>
        <w:pStyle w:val="Akapitzlist"/>
        <w:numPr>
          <w:ilvl w:val="0"/>
          <w:numId w:val="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Remont</w:t>
      </w:r>
      <w:r w:rsidR="004958E3" w:rsidRPr="00C17CEE">
        <w:rPr>
          <w:rFonts w:asciiTheme="minorHAnsi" w:hAnsiTheme="minorHAnsi" w:cstheme="minorHAnsi"/>
          <w:sz w:val="24"/>
          <w:szCs w:val="24"/>
        </w:rPr>
        <w:t xml:space="preserve"> nawierzchni w ulicy Józefa Sowińskiego o powierzchni około 880 m</w:t>
      </w:r>
      <w:r w:rsidR="004958E3" w:rsidRPr="00C17CEE">
        <w:rPr>
          <w:rFonts w:asciiTheme="minorHAnsi" w:hAnsiTheme="minorHAnsi" w:cstheme="minorHAnsi"/>
          <w:sz w:val="24"/>
          <w:szCs w:val="24"/>
          <w:vertAlign w:val="superscript"/>
        </w:rPr>
        <w:t>2</w:t>
      </w:r>
      <w:r w:rsidR="00DE4E1B" w:rsidRPr="00C17CEE">
        <w:rPr>
          <w:rFonts w:asciiTheme="minorHAnsi" w:hAnsiTheme="minorHAnsi" w:cstheme="minorHAnsi"/>
          <w:sz w:val="24"/>
          <w:szCs w:val="24"/>
        </w:rPr>
        <w:t>,</w:t>
      </w:r>
    </w:p>
    <w:p w14:paraId="6D3691F1" w14:textId="31C20160" w:rsidR="004958E3" w:rsidRPr="00C17CEE" w:rsidRDefault="004958E3">
      <w:pPr>
        <w:pStyle w:val="Akapitzlist"/>
        <w:numPr>
          <w:ilvl w:val="0"/>
          <w:numId w:val="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 xml:space="preserve">Przebudowę nawierzchni w ciągu pieszym wzdłuż stawu, powierzchnia około 600 </w:t>
      </w:r>
      <w:r w:rsidR="00EA591C" w:rsidRPr="00C17CEE">
        <w:rPr>
          <w:rFonts w:asciiTheme="minorHAnsi" w:hAnsiTheme="minorHAnsi" w:cstheme="minorHAnsi"/>
          <w:sz w:val="24"/>
          <w:szCs w:val="24"/>
        </w:rPr>
        <w:t> </w:t>
      </w:r>
      <w:r w:rsidRPr="00C17CEE">
        <w:rPr>
          <w:rFonts w:asciiTheme="minorHAnsi" w:hAnsiTheme="minorHAnsi" w:cstheme="minorHAnsi"/>
          <w:sz w:val="24"/>
          <w:szCs w:val="24"/>
        </w:rPr>
        <w:t>m</w:t>
      </w:r>
      <w:r w:rsidRPr="00C17CEE">
        <w:rPr>
          <w:rFonts w:asciiTheme="minorHAnsi" w:hAnsiTheme="minorHAnsi" w:cstheme="minorHAnsi"/>
          <w:sz w:val="24"/>
          <w:szCs w:val="24"/>
          <w:vertAlign w:val="superscript"/>
        </w:rPr>
        <w:t>2</w:t>
      </w:r>
      <w:r w:rsidRPr="00C17CEE">
        <w:rPr>
          <w:rFonts w:asciiTheme="minorHAnsi" w:hAnsiTheme="minorHAnsi" w:cstheme="minorHAnsi"/>
          <w:sz w:val="24"/>
          <w:szCs w:val="24"/>
        </w:rPr>
        <w:t>. Rozbiórka murka wzdłuż schodów skarpowych na skarpie południowej i wykonanie nowego opornika żelbetowego, monolitycznego</w:t>
      </w:r>
      <w:r w:rsidR="00DE4E1B" w:rsidRPr="00C17CEE">
        <w:rPr>
          <w:rFonts w:asciiTheme="minorHAnsi" w:hAnsiTheme="minorHAnsi" w:cstheme="minorHAnsi"/>
          <w:sz w:val="24"/>
          <w:szCs w:val="24"/>
        </w:rPr>
        <w:t>,</w:t>
      </w:r>
      <w:r w:rsidRPr="00C17CEE">
        <w:rPr>
          <w:rFonts w:asciiTheme="minorHAnsi" w:hAnsiTheme="minorHAnsi" w:cstheme="minorHAnsi"/>
          <w:sz w:val="24"/>
          <w:szCs w:val="24"/>
        </w:rPr>
        <w:t xml:space="preserve"> </w:t>
      </w:r>
    </w:p>
    <w:p w14:paraId="75B742D7" w14:textId="2ABC035F" w:rsidR="00DE4E1B" w:rsidRPr="00C17CEE" w:rsidRDefault="00DE4E1B">
      <w:pPr>
        <w:pStyle w:val="Akapitzlist"/>
        <w:numPr>
          <w:ilvl w:val="0"/>
          <w:numId w:val="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Budowę pochylni na skarpie północnej,</w:t>
      </w:r>
    </w:p>
    <w:p w14:paraId="6189AB35" w14:textId="77777777" w:rsidR="004958E3" w:rsidRPr="00C17CEE" w:rsidRDefault="004958E3">
      <w:pPr>
        <w:pStyle w:val="Akapitzlist"/>
        <w:numPr>
          <w:ilvl w:val="0"/>
          <w:numId w:val="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Nasadzenia roślin o wodnych na stawie i wokół na skarpach zbiornika oraz na skarpie południowej i wzdłuż skarpy zachodniej.</w:t>
      </w:r>
    </w:p>
    <w:p w14:paraId="7979F661" w14:textId="26FAC945" w:rsidR="004958E3" w:rsidRPr="00C17CEE" w:rsidRDefault="004958E3" w:rsidP="004958E3">
      <w:pPr>
        <w:spacing w:before="120"/>
        <w:ind w:left="360" w:right="0"/>
        <w:rPr>
          <w:rFonts w:asciiTheme="minorHAnsi" w:hAnsiTheme="minorHAnsi" w:cstheme="minorHAnsi"/>
          <w:sz w:val="24"/>
          <w:szCs w:val="24"/>
        </w:rPr>
      </w:pPr>
      <w:r w:rsidRPr="00C17CEE">
        <w:rPr>
          <w:rFonts w:asciiTheme="minorHAnsi" w:hAnsiTheme="minorHAnsi" w:cstheme="minorHAnsi"/>
          <w:sz w:val="24"/>
          <w:szCs w:val="24"/>
        </w:rPr>
        <w:t xml:space="preserve">W ramach </w:t>
      </w:r>
      <w:proofErr w:type="spellStart"/>
      <w:r w:rsidRPr="00C17CEE">
        <w:rPr>
          <w:rFonts w:asciiTheme="minorHAnsi" w:hAnsiTheme="minorHAnsi" w:cstheme="minorHAnsi"/>
          <w:sz w:val="24"/>
          <w:szCs w:val="24"/>
        </w:rPr>
        <w:t>nasadzeń</w:t>
      </w:r>
      <w:proofErr w:type="spellEnd"/>
      <w:r w:rsidRPr="00C17CEE">
        <w:rPr>
          <w:rFonts w:asciiTheme="minorHAnsi" w:hAnsiTheme="minorHAnsi" w:cstheme="minorHAnsi"/>
          <w:sz w:val="24"/>
          <w:szCs w:val="24"/>
        </w:rPr>
        <w:t xml:space="preserve"> </w:t>
      </w:r>
      <w:r w:rsidR="00DE4E1B" w:rsidRPr="00C17CEE">
        <w:rPr>
          <w:rFonts w:asciiTheme="minorHAnsi" w:hAnsiTheme="minorHAnsi" w:cstheme="minorHAnsi"/>
          <w:sz w:val="24"/>
          <w:szCs w:val="24"/>
        </w:rPr>
        <w:t xml:space="preserve">należy uwzględnić </w:t>
      </w:r>
      <w:r w:rsidRPr="00C17CEE">
        <w:rPr>
          <w:rFonts w:asciiTheme="minorHAnsi" w:hAnsiTheme="minorHAnsi" w:cstheme="minorHAnsi"/>
          <w:sz w:val="24"/>
          <w:szCs w:val="24"/>
        </w:rPr>
        <w:t>niżej wymienione kolekcje zgodnie z  rys.  KON_2:</w:t>
      </w:r>
    </w:p>
    <w:p w14:paraId="56EDD72E" w14:textId="77777777" w:rsidR="004958E3" w:rsidRPr="00C17CEE" w:rsidRDefault="004958E3" w:rsidP="00BC1A98">
      <w:pPr>
        <w:pStyle w:val="Akapitzlist"/>
        <w:numPr>
          <w:ilvl w:val="0"/>
          <w:numId w:val="1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RN1. Rabata bylinowa z roślinności rodzimej  o powierzchni około 336 m</w:t>
      </w:r>
      <w:r w:rsidRPr="00C17CEE">
        <w:rPr>
          <w:rFonts w:asciiTheme="minorHAnsi" w:hAnsiTheme="minorHAnsi" w:cstheme="minorHAnsi"/>
          <w:sz w:val="24"/>
          <w:szCs w:val="24"/>
          <w:vertAlign w:val="superscript"/>
        </w:rPr>
        <w:t>2</w:t>
      </w:r>
      <w:r w:rsidRPr="00C17CEE">
        <w:rPr>
          <w:rFonts w:asciiTheme="minorHAnsi" w:hAnsiTheme="minorHAnsi" w:cstheme="minorHAnsi"/>
          <w:sz w:val="24"/>
          <w:szCs w:val="24"/>
        </w:rPr>
        <w:t>,</w:t>
      </w:r>
    </w:p>
    <w:p w14:paraId="7D64E7EF" w14:textId="77777777" w:rsidR="004958E3" w:rsidRPr="00C17CEE" w:rsidRDefault="004958E3" w:rsidP="00BC1A98">
      <w:pPr>
        <w:pStyle w:val="Akapitzlist"/>
        <w:numPr>
          <w:ilvl w:val="0"/>
          <w:numId w:val="1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RN2. Rabata bylinowa z roślinności ziołorośli na wilgotnych stanowiskach o  powierzchni około 33 m</w:t>
      </w:r>
      <w:r w:rsidRPr="00C17CEE">
        <w:rPr>
          <w:rFonts w:asciiTheme="minorHAnsi" w:hAnsiTheme="minorHAnsi" w:cstheme="minorHAnsi"/>
          <w:sz w:val="24"/>
          <w:szCs w:val="24"/>
          <w:vertAlign w:val="superscript"/>
        </w:rPr>
        <w:t>2</w:t>
      </w:r>
      <w:r w:rsidRPr="00C17CEE">
        <w:rPr>
          <w:rFonts w:asciiTheme="minorHAnsi" w:hAnsiTheme="minorHAnsi" w:cstheme="minorHAnsi"/>
          <w:sz w:val="24"/>
          <w:szCs w:val="24"/>
        </w:rPr>
        <w:t>,</w:t>
      </w:r>
    </w:p>
    <w:p w14:paraId="2322AF11" w14:textId="77777777" w:rsidR="004958E3" w:rsidRPr="00C17CEE" w:rsidRDefault="004958E3" w:rsidP="00BC1A98">
      <w:pPr>
        <w:pStyle w:val="Akapitzlist"/>
        <w:numPr>
          <w:ilvl w:val="0"/>
          <w:numId w:val="14"/>
        </w:numPr>
        <w:spacing w:before="120" w:after="120" w:line="300" w:lineRule="auto"/>
        <w:ind w:right="0"/>
        <w:rPr>
          <w:rFonts w:asciiTheme="minorHAnsi" w:hAnsiTheme="minorHAnsi" w:cstheme="minorHAnsi"/>
          <w:sz w:val="24"/>
          <w:szCs w:val="24"/>
        </w:rPr>
      </w:pPr>
      <w:r w:rsidRPr="00C17CEE">
        <w:rPr>
          <w:rFonts w:asciiTheme="minorHAnsi" w:hAnsiTheme="minorHAnsi" w:cstheme="minorHAnsi"/>
          <w:sz w:val="24"/>
          <w:szCs w:val="24"/>
        </w:rPr>
        <w:t>RN3. Nasadzenia roślin szuwarowych o powierzchni około 114 m</w:t>
      </w:r>
      <w:r w:rsidRPr="00C17CEE">
        <w:rPr>
          <w:rFonts w:asciiTheme="minorHAnsi" w:hAnsiTheme="minorHAnsi" w:cstheme="minorHAnsi"/>
          <w:sz w:val="24"/>
          <w:szCs w:val="24"/>
          <w:vertAlign w:val="superscript"/>
        </w:rPr>
        <w:t>2</w:t>
      </w:r>
      <w:r w:rsidRPr="00C17CEE">
        <w:rPr>
          <w:rFonts w:asciiTheme="minorHAnsi" w:hAnsiTheme="minorHAnsi" w:cstheme="minorHAnsi"/>
          <w:sz w:val="24"/>
          <w:szCs w:val="24"/>
        </w:rPr>
        <w:t>,</w:t>
      </w:r>
    </w:p>
    <w:p w14:paraId="04A2E0BE" w14:textId="77777777" w:rsidR="004958E3" w:rsidRDefault="004958E3" w:rsidP="00BC1A98">
      <w:pPr>
        <w:pStyle w:val="Akapitzlist"/>
        <w:numPr>
          <w:ilvl w:val="0"/>
          <w:numId w:val="14"/>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RN4. Nasadzenia niskich roślin szuwarowych o powierzchni około 32 m</w:t>
      </w:r>
      <w:r>
        <w:rPr>
          <w:rFonts w:asciiTheme="minorHAnsi" w:hAnsiTheme="minorHAnsi" w:cstheme="minorHAnsi"/>
          <w:sz w:val="24"/>
          <w:szCs w:val="24"/>
          <w:vertAlign w:val="superscript"/>
        </w:rPr>
        <w:t>2</w:t>
      </w:r>
      <w:r>
        <w:rPr>
          <w:rFonts w:asciiTheme="minorHAnsi" w:hAnsiTheme="minorHAnsi" w:cstheme="minorHAnsi"/>
          <w:sz w:val="24"/>
          <w:szCs w:val="24"/>
        </w:rPr>
        <w:t>,</w:t>
      </w:r>
    </w:p>
    <w:p w14:paraId="77948A06" w14:textId="77777777" w:rsidR="004958E3" w:rsidRDefault="004958E3" w:rsidP="00BC1A98">
      <w:pPr>
        <w:pStyle w:val="Akapitzlist"/>
        <w:numPr>
          <w:ilvl w:val="0"/>
          <w:numId w:val="14"/>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 xml:space="preserve">RN5. Nasadzenia bylin ze zbiorowisk </w:t>
      </w:r>
      <w:proofErr w:type="spellStart"/>
      <w:r>
        <w:rPr>
          <w:rFonts w:asciiTheme="minorHAnsi" w:hAnsiTheme="minorHAnsi" w:cstheme="minorHAnsi"/>
          <w:sz w:val="24"/>
          <w:szCs w:val="24"/>
        </w:rPr>
        <w:t>welonowych</w:t>
      </w:r>
      <w:proofErr w:type="spellEnd"/>
      <w:r>
        <w:rPr>
          <w:rFonts w:asciiTheme="minorHAnsi" w:hAnsiTheme="minorHAnsi" w:cstheme="minorHAnsi"/>
          <w:sz w:val="24"/>
          <w:szCs w:val="24"/>
        </w:rPr>
        <w:t xml:space="preserve"> i okrajkowych o powierzchni około 34 m</w:t>
      </w:r>
      <w:r>
        <w:rPr>
          <w:rFonts w:asciiTheme="minorHAnsi" w:hAnsiTheme="minorHAnsi" w:cstheme="minorHAnsi"/>
          <w:sz w:val="24"/>
          <w:szCs w:val="24"/>
          <w:vertAlign w:val="superscript"/>
        </w:rPr>
        <w:t>2</w:t>
      </w:r>
      <w:r>
        <w:rPr>
          <w:rFonts w:asciiTheme="minorHAnsi" w:hAnsiTheme="minorHAnsi" w:cstheme="minorHAnsi"/>
          <w:sz w:val="24"/>
          <w:szCs w:val="24"/>
        </w:rPr>
        <w:t>,</w:t>
      </w:r>
    </w:p>
    <w:p w14:paraId="18800071" w14:textId="77777777" w:rsidR="004958E3" w:rsidRDefault="004958E3" w:rsidP="00BC1A98">
      <w:pPr>
        <w:pStyle w:val="Akapitzlist"/>
        <w:numPr>
          <w:ilvl w:val="0"/>
          <w:numId w:val="14"/>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DN1. Dosadzenia punktowe w istniejące zbiorowisko roślin z wilgotnych ziołorośli o  powierzchni około 23 m</w:t>
      </w:r>
      <w:r>
        <w:rPr>
          <w:rFonts w:asciiTheme="minorHAnsi" w:hAnsiTheme="minorHAnsi" w:cstheme="minorHAnsi"/>
          <w:sz w:val="24"/>
          <w:szCs w:val="24"/>
          <w:vertAlign w:val="superscript"/>
        </w:rPr>
        <w:t>2</w:t>
      </w:r>
      <w:r>
        <w:rPr>
          <w:rFonts w:asciiTheme="minorHAnsi" w:hAnsiTheme="minorHAnsi" w:cstheme="minorHAnsi"/>
          <w:sz w:val="24"/>
          <w:szCs w:val="24"/>
        </w:rPr>
        <w:t>,</w:t>
      </w:r>
    </w:p>
    <w:p w14:paraId="019DB710" w14:textId="77777777" w:rsidR="004958E3" w:rsidRDefault="004958E3" w:rsidP="00BC1A98">
      <w:pPr>
        <w:pStyle w:val="Akapitzlist"/>
        <w:numPr>
          <w:ilvl w:val="0"/>
          <w:numId w:val="14"/>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DN2. Dosadzenia punktowe w istniejące zbiorowisko roślin z łąk wilgotnych o  powierzchni około 20 m</w:t>
      </w:r>
      <w:r>
        <w:rPr>
          <w:rFonts w:asciiTheme="minorHAnsi" w:hAnsiTheme="minorHAnsi" w:cstheme="minorHAnsi"/>
          <w:sz w:val="24"/>
          <w:szCs w:val="24"/>
          <w:vertAlign w:val="superscript"/>
        </w:rPr>
        <w:t>2</w:t>
      </w:r>
      <w:r>
        <w:rPr>
          <w:rFonts w:asciiTheme="minorHAnsi" w:hAnsiTheme="minorHAnsi" w:cstheme="minorHAnsi"/>
          <w:sz w:val="24"/>
          <w:szCs w:val="24"/>
        </w:rPr>
        <w:t>,</w:t>
      </w:r>
    </w:p>
    <w:p w14:paraId="1A848348" w14:textId="77777777" w:rsidR="004958E3" w:rsidRDefault="004958E3" w:rsidP="00BC1A98">
      <w:pPr>
        <w:pStyle w:val="Akapitzlist"/>
        <w:numPr>
          <w:ilvl w:val="0"/>
          <w:numId w:val="14"/>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lastRenderedPageBreak/>
        <w:t>DN3. Dosadzenia punktowe w istniejące zbiorowisko roślin z łąk świeżych o  powierzchni około 23 m</w:t>
      </w:r>
      <w:r>
        <w:rPr>
          <w:rFonts w:asciiTheme="minorHAnsi" w:hAnsiTheme="minorHAnsi" w:cstheme="minorHAnsi"/>
          <w:sz w:val="24"/>
          <w:szCs w:val="24"/>
          <w:vertAlign w:val="superscript"/>
        </w:rPr>
        <w:t>2</w:t>
      </w:r>
      <w:r>
        <w:rPr>
          <w:rFonts w:asciiTheme="minorHAnsi" w:hAnsiTheme="minorHAnsi" w:cstheme="minorHAnsi"/>
          <w:sz w:val="24"/>
          <w:szCs w:val="24"/>
        </w:rPr>
        <w:t>,</w:t>
      </w:r>
    </w:p>
    <w:p w14:paraId="68AD29E9" w14:textId="77777777" w:rsidR="004958E3" w:rsidRDefault="004958E3" w:rsidP="00BC1A98">
      <w:pPr>
        <w:pStyle w:val="Akapitzlist"/>
        <w:numPr>
          <w:ilvl w:val="0"/>
          <w:numId w:val="14"/>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MN1. Łąka świeża o powierzchni około 646 m</w:t>
      </w:r>
      <w:r>
        <w:rPr>
          <w:rFonts w:asciiTheme="minorHAnsi" w:hAnsiTheme="minorHAnsi" w:cstheme="minorHAnsi"/>
          <w:sz w:val="24"/>
          <w:szCs w:val="24"/>
          <w:vertAlign w:val="superscript"/>
        </w:rPr>
        <w:t>2</w:t>
      </w:r>
      <w:r>
        <w:rPr>
          <w:rFonts w:asciiTheme="minorHAnsi" w:hAnsiTheme="minorHAnsi" w:cstheme="minorHAnsi"/>
          <w:sz w:val="24"/>
          <w:szCs w:val="24"/>
        </w:rPr>
        <w:t>,</w:t>
      </w:r>
    </w:p>
    <w:p w14:paraId="562DC34C" w14:textId="77777777" w:rsidR="004958E3" w:rsidRDefault="004958E3" w:rsidP="00BC1A98">
      <w:pPr>
        <w:pStyle w:val="Akapitzlist"/>
        <w:numPr>
          <w:ilvl w:val="0"/>
          <w:numId w:val="14"/>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NN1. Roślinność okrajka o powierzchni około 195 m</w:t>
      </w:r>
      <w:r>
        <w:rPr>
          <w:rFonts w:asciiTheme="minorHAnsi" w:hAnsiTheme="minorHAnsi" w:cstheme="minorHAnsi"/>
          <w:sz w:val="24"/>
          <w:szCs w:val="24"/>
          <w:vertAlign w:val="superscript"/>
        </w:rPr>
        <w:t>2</w:t>
      </w:r>
      <w:r>
        <w:rPr>
          <w:rFonts w:asciiTheme="minorHAnsi" w:hAnsiTheme="minorHAnsi" w:cstheme="minorHAnsi"/>
          <w:sz w:val="24"/>
          <w:szCs w:val="24"/>
        </w:rPr>
        <w:t>,</w:t>
      </w:r>
    </w:p>
    <w:p w14:paraId="0D4D52E9" w14:textId="77777777" w:rsidR="000E3F83" w:rsidRDefault="004958E3" w:rsidP="00BC1A98">
      <w:pPr>
        <w:pStyle w:val="Akapitzlist"/>
        <w:numPr>
          <w:ilvl w:val="0"/>
          <w:numId w:val="14"/>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NN2. Roślinność szuwaru i ziołorośli o powierzchni około 261 m</w:t>
      </w:r>
      <w:r>
        <w:rPr>
          <w:rFonts w:asciiTheme="minorHAnsi" w:hAnsiTheme="minorHAnsi" w:cstheme="minorHAnsi"/>
          <w:sz w:val="24"/>
          <w:szCs w:val="24"/>
          <w:vertAlign w:val="superscript"/>
        </w:rPr>
        <w:t>2</w:t>
      </w:r>
      <w:r>
        <w:rPr>
          <w:rFonts w:asciiTheme="minorHAnsi" w:hAnsiTheme="minorHAnsi" w:cstheme="minorHAnsi"/>
          <w:sz w:val="24"/>
          <w:szCs w:val="24"/>
        </w:rPr>
        <w:t>,</w:t>
      </w:r>
    </w:p>
    <w:p w14:paraId="7B133AA1" w14:textId="7C1002EE" w:rsidR="004958E3" w:rsidRPr="000E3F83" w:rsidRDefault="004958E3" w:rsidP="000E3F83">
      <w:pPr>
        <w:pStyle w:val="Akapitzlist"/>
        <w:spacing w:before="120" w:after="120" w:line="300" w:lineRule="auto"/>
        <w:ind w:left="1080" w:right="0"/>
        <w:rPr>
          <w:rFonts w:asciiTheme="minorHAnsi" w:hAnsiTheme="minorHAnsi" w:cstheme="minorHAnsi"/>
          <w:sz w:val="24"/>
          <w:szCs w:val="24"/>
        </w:rPr>
      </w:pPr>
      <w:r w:rsidRPr="000E3F83">
        <w:rPr>
          <w:rFonts w:asciiTheme="minorHAnsi" w:hAnsiTheme="minorHAnsi" w:cstheme="minorHAnsi"/>
          <w:sz w:val="24"/>
          <w:szCs w:val="24"/>
        </w:rPr>
        <w:t xml:space="preserve">Łączna powierzchnia wszystkich </w:t>
      </w:r>
      <w:proofErr w:type="spellStart"/>
      <w:r w:rsidRPr="000E3F83">
        <w:rPr>
          <w:rFonts w:asciiTheme="minorHAnsi" w:hAnsiTheme="minorHAnsi" w:cstheme="minorHAnsi"/>
          <w:sz w:val="24"/>
          <w:szCs w:val="24"/>
        </w:rPr>
        <w:t>nasadzeń</w:t>
      </w:r>
      <w:proofErr w:type="spellEnd"/>
      <w:r w:rsidRPr="000E3F83">
        <w:rPr>
          <w:rFonts w:asciiTheme="minorHAnsi" w:hAnsiTheme="minorHAnsi" w:cstheme="minorHAnsi"/>
          <w:sz w:val="24"/>
          <w:szCs w:val="24"/>
        </w:rPr>
        <w:t xml:space="preserve"> to około 1717 m</w:t>
      </w:r>
      <w:r w:rsidRPr="000E3F83">
        <w:rPr>
          <w:rFonts w:asciiTheme="minorHAnsi" w:hAnsiTheme="minorHAnsi" w:cstheme="minorHAnsi"/>
          <w:sz w:val="24"/>
          <w:szCs w:val="24"/>
          <w:vertAlign w:val="superscript"/>
        </w:rPr>
        <w:t>2</w:t>
      </w:r>
      <w:r w:rsidRPr="000E3F83">
        <w:rPr>
          <w:rFonts w:asciiTheme="minorHAnsi" w:hAnsiTheme="minorHAnsi" w:cstheme="minorHAnsi"/>
          <w:sz w:val="24"/>
          <w:szCs w:val="24"/>
        </w:rPr>
        <w:t>.</w:t>
      </w:r>
    </w:p>
    <w:p w14:paraId="2BBD23EE" w14:textId="77777777" w:rsidR="004958E3" w:rsidRPr="00CA251C" w:rsidRDefault="004958E3" w:rsidP="00C17CEE">
      <w:pPr>
        <w:pStyle w:val="Akapitzlist"/>
        <w:numPr>
          <w:ilvl w:val="0"/>
          <w:numId w:val="4"/>
        </w:numPr>
        <w:spacing w:before="120" w:after="120" w:line="300" w:lineRule="auto"/>
        <w:ind w:right="0"/>
        <w:rPr>
          <w:rFonts w:asciiTheme="minorHAnsi" w:hAnsiTheme="minorHAnsi" w:cstheme="minorHAnsi"/>
          <w:sz w:val="24"/>
          <w:szCs w:val="24"/>
        </w:rPr>
      </w:pPr>
      <w:r w:rsidRPr="00CA251C">
        <w:rPr>
          <w:rFonts w:asciiTheme="minorHAnsi" w:hAnsiTheme="minorHAnsi" w:cstheme="minorHAnsi"/>
          <w:sz w:val="24"/>
          <w:szCs w:val="24"/>
        </w:rPr>
        <w:t>Przebudow</w:t>
      </w:r>
      <w:r>
        <w:rPr>
          <w:rFonts w:asciiTheme="minorHAnsi" w:hAnsiTheme="minorHAnsi" w:cstheme="minorHAnsi"/>
          <w:sz w:val="24"/>
          <w:szCs w:val="24"/>
        </w:rPr>
        <w:t>ę</w:t>
      </w:r>
      <w:r w:rsidRPr="00CA251C">
        <w:rPr>
          <w:rFonts w:asciiTheme="minorHAnsi" w:hAnsiTheme="minorHAnsi" w:cstheme="minorHAnsi"/>
          <w:sz w:val="24"/>
          <w:szCs w:val="24"/>
        </w:rPr>
        <w:t xml:space="preserve"> nawierzchni ścieżki spacerowej wzdłuż stawu od strony wschodniej</w:t>
      </w:r>
      <w:r>
        <w:rPr>
          <w:rFonts w:asciiTheme="minorHAnsi" w:hAnsiTheme="minorHAnsi" w:cstheme="minorHAnsi"/>
          <w:sz w:val="24"/>
          <w:szCs w:val="24"/>
        </w:rPr>
        <w:t xml:space="preserve"> i  południowej o powierzchni około  600 m</w:t>
      </w:r>
      <w:r>
        <w:rPr>
          <w:rFonts w:asciiTheme="minorHAnsi" w:hAnsiTheme="minorHAnsi" w:cstheme="minorHAnsi"/>
          <w:sz w:val="24"/>
          <w:szCs w:val="24"/>
          <w:vertAlign w:val="superscript"/>
        </w:rPr>
        <w:t>2</w:t>
      </w:r>
      <w:r>
        <w:rPr>
          <w:rFonts w:asciiTheme="minorHAnsi" w:hAnsiTheme="minorHAnsi" w:cstheme="minorHAnsi"/>
          <w:sz w:val="24"/>
          <w:szCs w:val="24"/>
        </w:rPr>
        <w:t>.</w:t>
      </w:r>
    </w:p>
    <w:p w14:paraId="647B304F" w14:textId="232D78B6" w:rsidR="004958E3" w:rsidRPr="00CA251C" w:rsidRDefault="00494E97" w:rsidP="00C17CEE">
      <w:pPr>
        <w:pStyle w:val="Akapitzlist"/>
        <w:numPr>
          <w:ilvl w:val="0"/>
          <w:numId w:val="4"/>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Zaprojektowanie</w:t>
      </w:r>
      <w:r w:rsidR="004958E3" w:rsidRPr="00CA251C">
        <w:rPr>
          <w:rFonts w:asciiTheme="minorHAnsi" w:hAnsiTheme="minorHAnsi" w:cstheme="minorHAnsi"/>
          <w:sz w:val="24"/>
          <w:szCs w:val="24"/>
        </w:rPr>
        <w:t xml:space="preserve"> elementów małej architektury</w:t>
      </w:r>
      <w:r>
        <w:rPr>
          <w:rFonts w:asciiTheme="minorHAnsi" w:hAnsiTheme="minorHAnsi" w:cstheme="minorHAnsi"/>
          <w:sz w:val="24"/>
          <w:szCs w:val="24"/>
        </w:rPr>
        <w:t>:</w:t>
      </w:r>
      <w:r w:rsidR="004958E3" w:rsidRPr="00CA251C">
        <w:rPr>
          <w:rFonts w:asciiTheme="minorHAnsi" w:hAnsiTheme="minorHAnsi" w:cstheme="minorHAnsi"/>
          <w:sz w:val="24"/>
          <w:szCs w:val="24"/>
        </w:rPr>
        <w:t xml:space="preserve"> </w:t>
      </w:r>
    </w:p>
    <w:p w14:paraId="64F934FE" w14:textId="77777777" w:rsidR="004958E3" w:rsidRPr="00CA251C" w:rsidRDefault="004958E3" w:rsidP="00C17CEE">
      <w:pPr>
        <w:pStyle w:val="Akapitzlist"/>
        <w:numPr>
          <w:ilvl w:val="0"/>
          <w:numId w:val="5"/>
        </w:numPr>
        <w:spacing w:before="120" w:after="120" w:line="300" w:lineRule="auto"/>
        <w:ind w:right="0"/>
        <w:rPr>
          <w:rFonts w:asciiTheme="minorHAnsi" w:hAnsiTheme="minorHAnsi" w:cstheme="minorHAnsi"/>
          <w:sz w:val="24"/>
          <w:szCs w:val="24"/>
        </w:rPr>
      </w:pPr>
      <w:r w:rsidRPr="00CA251C">
        <w:rPr>
          <w:rFonts w:asciiTheme="minorHAnsi" w:hAnsiTheme="minorHAnsi" w:cstheme="minorHAnsi"/>
          <w:sz w:val="24"/>
          <w:szCs w:val="24"/>
        </w:rPr>
        <w:t>ławek parkowych,</w:t>
      </w:r>
    </w:p>
    <w:p w14:paraId="4772DC80" w14:textId="77777777" w:rsidR="004958E3" w:rsidRPr="00CA251C" w:rsidRDefault="004958E3" w:rsidP="00C17CEE">
      <w:pPr>
        <w:pStyle w:val="Akapitzlist"/>
        <w:numPr>
          <w:ilvl w:val="0"/>
          <w:numId w:val="5"/>
        </w:numPr>
        <w:spacing w:before="120" w:after="120" w:line="300" w:lineRule="auto"/>
        <w:ind w:right="0"/>
        <w:rPr>
          <w:rFonts w:asciiTheme="minorHAnsi" w:hAnsiTheme="minorHAnsi" w:cstheme="minorHAnsi"/>
          <w:sz w:val="24"/>
          <w:szCs w:val="24"/>
        </w:rPr>
      </w:pPr>
      <w:r w:rsidRPr="00CA251C">
        <w:rPr>
          <w:rFonts w:asciiTheme="minorHAnsi" w:hAnsiTheme="minorHAnsi" w:cstheme="minorHAnsi"/>
          <w:sz w:val="24"/>
          <w:szCs w:val="24"/>
        </w:rPr>
        <w:t>koszy na śmieci,</w:t>
      </w:r>
    </w:p>
    <w:p w14:paraId="76FE9518" w14:textId="56F82783" w:rsidR="004958E3" w:rsidRPr="004958E3" w:rsidRDefault="004958E3" w:rsidP="00C17CEE">
      <w:pPr>
        <w:pStyle w:val="Akapitzlist"/>
        <w:numPr>
          <w:ilvl w:val="0"/>
          <w:numId w:val="5"/>
        </w:numPr>
        <w:spacing w:before="120" w:after="120" w:line="300" w:lineRule="auto"/>
        <w:ind w:right="0"/>
        <w:rPr>
          <w:rFonts w:asciiTheme="minorHAnsi" w:hAnsiTheme="minorHAnsi" w:cstheme="minorHAnsi"/>
          <w:sz w:val="24"/>
          <w:szCs w:val="24"/>
        </w:rPr>
      </w:pPr>
      <w:r w:rsidRPr="00CA251C">
        <w:rPr>
          <w:rFonts w:asciiTheme="minorHAnsi" w:hAnsiTheme="minorHAnsi" w:cstheme="minorHAnsi"/>
          <w:sz w:val="24"/>
          <w:szCs w:val="24"/>
        </w:rPr>
        <w:t>stojaków na rowery</w:t>
      </w:r>
    </w:p>
    <w:p w14:paraId="089C110A" w14:textId="3C6905B1" w:rsidR="004958E3" w:rsidRPr="004958E3" w:rsidRDefault="00494E97" w:rsidP="00C17CEE">
      <w:pPr>
        <w:pStyle w:val="Akapitzlist"/>
        <w:numPr>
          <w:ilvl w:val="0"/>
          <w:numId w:val="4"/>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Zaprojektowanie</w:t>
      </w:r>
      <w:r w:rsidR="004958E3" w:rsidRPr="004958E3">
        <w:rPr>
          <w:rFonts w:asciiTheme="minorHAnsi" w:hAnsiTheme="minorHAnsi" w:cstheme="minorHAnsi"/>
          <w:sz w:val="24"/>
          <w:szCs w:val="24"/>
        </w:rPr>
        <w:t xml:space="preserve"> tablic informacyjnych o roślinach i zwierzętach występujących na terenie stawu i  terenie przyległym. Tablice powinny być zlokalizowane wzdłuż istniejącej ścieżki spacerowej oraz  od strony północnej. </w:t>
      </w:r>
    </w:p>
    <w:p w14:paraId="62664C72" w14:textId="165EA9AA" w:rsidR="004D2517" w:rsidRPr="004D2517" w:rsidRDefault="004D2517" w:rsidP="00C17CEE">
      <w:pPr>
        <w:spacing w:before="120"/>
        <w:ind w:right="0"/>
        <w:jc w:val="both"/>
        <w:rPr>
          <w:rFonts w:asciiTheme="minorHAnsi" w:hAnsiTheme="minorHAnsi" w:cstheme="minorHAnsi"/>
          <w:sz w:val="24"/>
          <w:szCs w:val="24"/>
        </w:rPr>
      </w:pPr>
      <w:r w:rsidRPr="004D2517">
        <w:rPr>
          <w:rFonts w:asciiTheme="minorHAnsi" w:hAnsiTheme="minorHAnsi" w:cstheme="minorHAnsi"/>
          <w:sz w:val="24"/>
          <w:szCs w:val="24"/>
        </w:rPr>
        <w:t xml:space="preserve">Podane wartości mają charakter szacunkowy niż wiążący i mogą ulec zmianie przy opracowaniu dokumentacji projektowej. </w:t>
      </w:r>
    </w:p>
    <w:p w14:paraId="098FA9FA" w14:textId="276CB625" w:rsidR="004D2517" w:rsidRPr="004D2517" w:rsidRDefault="004D2517" w:rsidP="00C17CEE">
      <w:pPr>
        <w:spacing w:before="120"/>
        <w:ind w:right="0"/>
        <w:jc w:val="both"/>
        <w:rPr>
          <w:rFonts w:asciiTheme="minorHAnsi" w:hAnsiTheme="minorHAnsi" w:cstheme="minorHAnsi"/>
          <w:sz w:val="24"/>
          <w:szCs w:val="24"/>
        </w:rPr>
      </w:pPr>
      <w:r w:rsidRPr="004D2517">
        <w:rPr>
          <w:rFonts w:asciiTheme="minorHAnsi" w:hAnsiTheme="minorHAnsi" w:cstheme="minorHAnsi"/>
          <w:sz w:val="24"/>
          <w:szCs w:val="24"/>
        </w:rPr>
        <w:t xml:space="preserve">Na etapie sporządzania dokumentacji należy opracować projekt ochrony zieleni obejmujący wykaz działań zabezpieczających przed uszkodzeniem lub zniszczeniem, roślin rosnących na terenie przedsięwzięcia oraz w zasięgu jego oddziaływania Dokumentacja powinna zakładać pełną ochronę i pielęgnację istniejącej zieleni. Należy przyjmować rozwiązania techniczne eliminujące wycinkę drzew i roślinności  cennej przyrodniczo oraz chroniące florę i faunę. </w:t>
      </w:r>
    </w:p>
    <w:p w14:paraId="67789942" w14:textId="2846A12E" w:rsidR="004D2517" w:rsidRPr="004D2517" w:rsidRDefault="004D2517" w:rsidP="00C17CEE">
      <w:pPr>
        <w:spacing w:before="120"/>
        <w:ind w:right="0"/>
        <w:jc w:val="both"/>
        <w:rPr>
          <w:rFonts w:asciiTheme="minorHAnsi" w:hAnsiTheme="minorHAnsi" w:cstheme="minorHAnsi"/>
          <w:sz w:val="24"/>
          <w:szCs w:val="24"/>
        </w:rPr>
      </w:pPr>
      <w:r w:rsidRPr="004D2517">
        <w:rPr>
          <w:rFonts w:asciiTheme="minorHAnsi" w:hAnsiTheme="minorHAnsi" w:cstheme="minorHAnsi"/>
          <w:sz w:val="24"/>
          <w:szCs w:val="24"/>
        </w:rPr>
        <w:t xml:space="preserve">Dokumentacja powinna uwzględniać materiał roślinny przewidziany do renowacji zbiornika wodnego. Materiał roślinny musi pochodzić z produkcji szkółkarskiej i być zgodny z zaleceniami jakościowymi Związku Szkółkarzy polskich, być zdrowy i żywotny. Należy opracować wytyczne </w:t>
      </w:r>
      <w:r w:rsidR="007E07CD">
        <w:rPr>
          <w:rFonts w:asciiTheme="minorHAnsi" w:hAnsiTheme="minorHAnsi" w:cstheme="minorHAnsi"/>
          <w:sz w:val="24"/>
          <w:szCs w:val="24"/>
        </w:rPr>
        <w:t xml:space="preserve">w </w:t>
      </w:r>
      <w:r w:rsidR="00494E97">
        <w:rPr>
          <w:rFonts w:asciiTheme="minorHAnsi" w:hAnsiTheme="minorHAnsi" w:cstheme="minorHAnsi"/>
          <w:sz w:val="24"/>
          <w:szCs w:val="24"/>
        </w:rPr>
        <w:t> </w:t>
      </w:r>
      <w:r w:rsidR="007E07CD">
        <w:rPr>
          <w:rFonts w:asciiTheme="minorHAnsi" w:hAnsiTheme="minorHAnsi" w:cstheme="minorHAnsi"/>
          <w:sz w:val="24"/>
          <w:szCs w:val="24"/>
        </w:rPr>
        <w:t xml:space="preserve">zakresie pielęgnacji. </w:t>
      </w:r>
      <w:r w:rsidR="00A44ED5">
        <w:rPr>
          <w:rFonts w:asciiTheme="minorHAnsi" w:hAnsiTheme="minorHAnsi" w:cstheme="minorHAnsi"/>
          <w:sz w:val="24"/>
          <w:szCs w:val="24"/>
        </w:rPr>
        <w:t xml:space="preserve"> W dokumentacji należy opisać sposób pielęgnacji roślinności w okresie gwarancyjnym (np. nawożenie, cięcie) </w:t>
      </w:r>
    </w:p>
    <w:p w14:paraId="5C348388" w14:textId="56E6C53C" w:rsidR="004958E3" w:rsidRPr="004D2517" w:rsidRDefault="004D2517" w:rsidP="00C17CEE">
      <w:pPr>
        <w:spacing w:before="120"/>
        <w:rPr>
          <w:rFonts w:asciiTheme="minorHAnsi" w:hAnsiTheme="minorHAnsi" w:cstheme="minorHAnsi"/>
          <w:sz w:val="18"/>
          <w:szCs w:val="20"/>
        </w:rPr>
      </w:pPr>
      <w:r w:rsidRPr="00481E8D">
        <w:rPr>
          <w:rFonts w:asciiTheme="minorHAnsi" w:hAnsiTheme="minorHAnsi" w:cstheme="minorHAnsi"/>
          <w:b/>
          <w:bCs/>
          <w:sz w:val="24"/>
          <w:szCs w:val="24"/>
        </w:rPr>
        <w:t>Wszelkie prace projektowe lub czynności nie wyszczególnione w opisie przedmiotu zamówienia a niezbędne do właściwego i kompletnego opracowania dokumentacji projektowej, uzyskania niezbędnych uzgodnień oraz decyzji, należy traktować jako oczywiste i uwzględnić w kosztach i terminach wykonania przedmiotu zamówienia.</w:t>
      </w:r>
    </w:p>
    <w:p w14:paraId="22B8A3E2" w14:textId="77777777" w:rsidR="009A3042" w:rsidRDefault="004D2517" w:rsidP="00372F78">
      <w:pPr>
        <w:pStyle w:val="Nagwek3"/>
      </w:pPr>
      <w:r>
        <w:lastRenderedPageBreak/>
        <w:t xml:space="preserve">Opis wymagań Zamawiającego w stosunku do przedmiotu zamówienia </w:t>
      </w:r>
      <w:bookmarkStart w:id="7" w:name="_Toc197417463"/>
    </w:p>
    <w:p w14:paraId="4580C322" w14:textId="07C2023F" w:rsidR="003240AF" w:rsidRPr="003240AF" w:rsidRDefault="003240AF" w:rsidP="00430831">
      <w:pPr>
        <w:pStyle w:val="Nagwek3"/>
        <w:numPr>
          <w:ilvl w:val="0"/>
          <w:numId w:val="0"/>
        </w:numPr>
        <w:ind w:left="720" w:hanging="360"/>
      </w:pPr>
      <w:bookmarkStart w:id="8" w:name="_Toc180136002"/>
      <w:bookmarkEnd w:id="7"/>
      <w:r w:rsidRPr="003240AF">
        <w:t>4.</w:t>
      </w:r>
      <w:r w:rsidR="00000BE3">
        <w:t>1</w:t>
      </w:r>
      <w:r w:rsidRPr="003240AF">
        <w:t xml:space="preserve"> Wymagania dla projektowania</w:t>
      </w:r>
      <w:bookmarkEnd w:id="8"/>
    </w:p>
    <w:p w14:paraId="7BE56445" w14:textId="51084C64" w:rsidR="0044371B" w:rsidRDefault="0044371B" w:rsidP="008A7CDD">
      <w:pPr>
        <w:autoSpaceDE w:val="0"/>
        <w:autoSpaceDN w:val="0"/>
        <w:adjustRightInd w:val="0"/>
        <w:spacing w:before="120"/>
        <w:ind w:right="0"/>
        <w:rPr>
          <w:rFonts w:asciiTheme="minorHAnsi" w:eastAsia="Times New Roman" w:hAnsiTheme="minorHAnsi" w:cstheme="minorHAnsi"/>
          <w:sz w:val="24"/>
          <w:szCs w:val="24"/>
          <w:lang w:eastAsia="pl-PL"/>
        </w:rPr>
      </w:pPr>
      <w:r w:rsidRPr="0044371B">
        <w:rPr>
          <w:rFonts w:asciiTheme="minorHAnsi" w:eastAsia="Times New Roman" w:hAnsiTheme="minorHAnsi" w:cstheme="minorHAnsi"/>
          <w:sz w:val="24"/>
          <w:szCs w:val="24"/>
          <w:lang w:eastAsia="pl-PL"/>
        </w:rPr>
        <w:t>Dokumentację projektową należy opracować m.in.</w:t>
      </w:r>
      <w:r w:rsidR="00B35524">
        <w:rPr>
          <w:rFonts w:asciiTheme="minorHAnsi" w:eastAsia="Times New Roman" w:hAnsiTheme="minorHAnsi" w:cstheme="minorHAnsi"/>
          <w:sz w:val="24"/>
          <w:szCs w:val="24"/>
          <w:lang w:eastAsia="pl-PL"/>
        </w:rPr>
        <w:t xml:space="preserve"> </w:t>
      </w:r>
      <w:r w:rsidR="00B125B7">
        <w:rPr>
          <w:rFonts w:asciiTheme="minorHAnsi" w:eastAsia="Times New Roman" w:hAnsiTheme="minorHAnsi" w:cstheme="minorHAnsi"/>
          <w:sz w:val="24"/>
          <w:szCs w:val="24"/>
          <w:lang w:eastAsia="pl-PL"/>
        </w:rPr>
        <w:t> </w:t>
      </w:r>
      <w:r w:rsidRPr="0044371B">
        <w:rPr>
          <w:rFonts w:asciiTheme="minorHAnsi" w:eastAsia="Times New Roman" w:hAnsiTheme="minorHAnsi" w:cstheme="minorHAnsi"/>
          <w:sz w:val="24"/>
          <w:szCs w:val="24"/>
          <w:lang w:eastAsia="pl-PL"/>
        </w:rPr>
        <w:t>zgodnie z</w:t>
      </w:r>
      <w:r w:rsidR="0098774A">
        <w:rPr>
          <w:rFonts w:asciiTheme="minorHAnsi" w:eastAsia="Times New Roman" w:hAnsiTheme="minorHAnsi" w:cstheme="minorHAnsi"/>
          <w:sz w:val="24"/>
          <w:szCs w:val="24"/>
          <w:lang w:eastAsia="pl-PL"/>
        </w:rPr>
        <w:t xml:space="preserve"> obowiązującymi</w:t>
      </w:r>
      <w:r w:rsidRPr="0044371B">
        <w:rPr>
          <w:rFonts w:asciiTheme="minorHAnsi" w:eastAsia="Times New Roman" w:hAnsiTheme="minorHAnsi" w:cstheme="minorHAnsi"/>
          <w:sz w:val="24"/>
          <w:szCs w:val="24"/>
          <w:lang w:eastAsia="pl-PL"/>
        </w:rPr>
        <w:t xml:space="preserve"> przepisami, normami i wytycznymi</w:t>
      </w:r>
      <w:r w:rsidR="0098774A">
        <w:rPr>
          <w:rFonts w:asciiTheme="minorHAnsi" w:eastAsia="Times New Roman" w:hAnsiTheme="minorHAnsi" w:cstheme="minorHAnsi"/>
          <w:sz w:val="24"/>
          <w:szCs w:val="24"/>
          <w:lang w:eastAsia="pl-PL"/>
        </w:rPr>
        <w:t>.</w:t>
      </w:r>
    </w:p>
    <w:p w14:paraId="7FDA2AF9" w14:textId="5546ED28" w:rsidR="003656E2" w:rsidRPr="003656E2" w:rsidRDefault="003656E2" w:rsidP="00BC1A98">
      <w:pPr>
        <w:pStyle w:val="XXX"/>
        <w:numPr>
          <w:ilvl w:val="2"/>
          <w:numId w:val="27"/>
        </w:numPr>
      </w:pPr>
      <w:bookmarkStart w:id="9" w:name="_Toc180136003"/>
      <w:r w:rsidRPr="003656E2">
        <w:t>Zakres dokumentacji projektowej</w:t>
      </w:r>
      <w:bookmarkEnd w:id="9"/>
    </w:p>
    <w:p w14:paraId="3F7A117B" w14:textId="6ACF8706" w:rsidR="003656E2" w:rsidRPr="001E413F" w:rsidRDefault="003656E2" w:rsidP="00C17CEE">
      <w:pPr>
        <w:autoSpaceDE w:val="0"/>
        <w:autoSpaceDN w:val="0"/>
        <w:adjustRightInd w:val="0"/>
        <w:spacing w:before="120"/>
        <w:ind w:right="0"/>
        <w:jc w:val="both"/>
        <w:rPr>
          <w:rFonts w:asciiTheme="minorHAnsi" w:eastAsia="Times New Roman" w:hAnsiTheme="minorHAnsi" w:cstheme="minorHAnsi"/>
          <w:b/>
          <w:bCs/>
          <w:sz w:val="24"/>
          <w:szCs w:val="24"/>
          <w:lang w:eastAsia="pl-PL"/>
        </w:rPr>
      </w:pPr>
      <w:r w:rsidRPr="00C0554F">
        <w:rPr>
          <w:rFonts w:asciiTheme="minorHAnsi" w:eastAsia="Times New Roman" w:hAnsiTheme="minorHAnsi" w:cstheme="minorHAnsi"/>
          <w:b/>
          <w:bCs/>
          <w:sz w:val="24"/>
          <w:szCs w:val="24"/>
          <w:lang w:eastAsia="pl-PL"/>
        </w:rPr>
        <w:t>Wykonawca opracuje dokumentację przedprojektową obejmującą:</w:t>
      </w:r>
    </w:p>
    <w:p w14:paraId="6F3E5251" w14:textId="7771BC03" w:rsidR="00C0554F" w:rsidRPr="00430831" w:rsidRDefault="004E2799" w:rsidP="00BC1A98">
      <w:pPr>
        <w:pStyle w:val="Akapitzlist"/>
        <w:numPr>
          <w:ilvl w:val="0"/>
          <w:numId w:val="28"/>
        </w:numPr>
        <w:autoSpaceDE w:val="0"/>
        <w:autoSpaceDN w:val="0"/>
        <w:adjustRightInd w:val="0"/>
        <w:spacing w:before="120"/>
        <w:ind w:right="0"/>
        <w:rPr>
          <w:rFonts w:asciiTheme="minorHAnsi" w:eastAsia="Times New Roman" w:hAnsiTheme="minorHAnsi" w:cstheme="minorHAnsi"/>
          <w:sz w:val="24"/>
          <w:szCs w:val="24"/>
          <w:lang w:eastAsia="pl-PL"/>
        </w:rPr>
      </w:pPr>
      <w:r w:rsidRPr="00430831">
        <w:rPr>
          <w:rFonts w:asciiTheme="minorHAnsi" w:eastAsia="Times New Roman" w:hAnsiTheme="minorHAnsi" w:cstheme="minorHAnsi"/>
          <w:sz w:val="24"/>
          <w:szCs w:val="24"/>
          <w:lang w:eastAsia="pl-PL"/>
        </w:rPr>
        <w:t>p</w:t>
      </w:r>
      <w:r w:rsidR="00C0554F" w:rsidRPr="00430831">
        <w:rPr>
          <w:rFonts w:asciiTheme="minorHAnsi" w:eastAsia="Times New Roman" w:hAnsiTheme="minorHAnsi" w:cstheme="minorHAnsi"/>
          <w:sz w:val="24"/>
          <w:szCs w:val="24"/>
          <w:lang w:eastAsia="pl-PL"/>
        </w:rPr>
        <w:t>race geodezyjno-pomiarowe</w:t>
      </w:r>
      <w:r w:rsidR="00735999" w:rsidRPr="00430831">
        <w:rPr>
          <w:rFonts w:asciiTheme="minorHAnsi" w:eastAsia="Times New Roman" w:hAnsiTheme="minorHAnsi" w:cstheme="minorHAnsi"/>
          <w:sz w:val="24"/>
          <w:szCs w:val="24"/>
          <w:lang w:eastAsia="pl-PL"/>
        </w:rPr>
        <w:t xml:space="preserve">. </w:t>
      </w:r>
      <w:r w:rsidR="00E427CE" w:rsidRPr="00430831">
        <w:rPr>
          <w:rFonts w:asciiTheme="minorHAnsi" w:eastAsia="Times New Roman" w:hAnsiTheme="minorHAnsi" w:cstheme="minorHAnsi"/>
          <w:sz w:val="24"/>
          <w:szCs w:val="24"/>
          <w:lang w:eastAsia="pl-PL"/>
        </w:rPr>
        <w:t>W ramach prac należy</w:t>
      </w:r>
      <w:r w:rsidR="00187DDD" w:rsidRPr="00430831">
        <w:rPr>
          <w:rFonts w:asciiTheme="minorHAnsi" w:eastAsia="Times New Roman" w:hAnsiTheme="minorHAnsi" w:cstheme="minorHAnsi"/>
          <w:sz w:val="24"/>
          <w:szCs w:val="24"/>
          <w:lang w:eastAsia="pl-PL"/>
        </w:rPr>
        <w:t xml:space="preserve"> wykonać </w:t>
      </w:r>
      <w:r w:rsidR="00E427CE" w:rsidRPr="00430831">
        <w:rPr>
          <w:rFonts w:asciiTheme="minorHAnsi" w:eastAsia="Times New Roman" w:hAnsiTheme="minorHAnsi" w:cstheme="minorHAnsi"/>
          <w:sz w:val="24"/>
          <w:szCs w:val="24"/>
          <w:lang w:eastAsia="pl-PL"/>
        </w:rPr>
        <w:t>:</w:t>
      </w:r>
    </w:p>
    <w:p w14:paraId="3E9DB265" w14:textId="33FED0FD" w:rsidR="00E427CE" w:rsidRDefault="00E427CE" w:rsidP="00BC1A98">
      <w:pPr>
        <w:pStyle w:val="Akapitzlist"/>
        <w:numPr>
          <w:ilvl w:val="0"/>
          <w:numId w:val="25"/>
        </w:numPr>
        <w:autoSpaceDE w:val="0"/>
        <w:autoSpaceDN w:val="0"/>
        <w:adjustRightInd w:val="0"/>
        <w:spacing w:before="120" w:after="120" w:line="300" w:lineRule="auto"/>
        <w:ind w:right="0"/>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3 przekroje poprzeczne, średnio co 20 m prostopadłe do ścieżki parkowej wzdłuż skarpy</w:t>
      </w:r>
      <w:r w:rsidR="005B3F28">
        <w:rPr>
          <w:rFonts w:asciiTheme="minorHAnsi" w:eastAsia="Times New Roman" w:hAnsiTheme="minorHAnsi" w:cstheme="minorHAnsi"/>
          <w:sz w:val="24"/>
          <w:szCs w:val="24"/>
          <w:lang w:eastAsia="pl-PL"/>
        </w:rPr>
        <w:t xml:space="preserve"> wschodniej oraz dwa przekroje równoległe do ścieżki parkowej</w:t>
      </w:r>
      <w:r w:rsidR="000853EC">
        <w:rPr>
          <w:rFonts w:asciiTheme="minorHAnsi" w:eastAsia="Times New Roman" w:hAnsiTheme="minorHAnsi" w:cstheme="minorHAnsi"/>
          <w:sz w:val="24"/>
          <w:szCs w:val="24"/>
          <w:lang w:eastAsia="pl-PL"/>
        </w:rPr>
        <w:t>. Przekroje powinny obejmować skarpy wokół stawu oraz przedpole od strony północnej</w:t>
      </w:r>
      <w:r w:rsidR="00187DDD">
        <w:rPr>
          <w:rFonts w:asciiTheme="minorHAnsi" w:eastAsia="Times New Roman" w:hAnsiTheme="minorHAnsi" w:cstheme="minorHAnsi"/>
          <w:sz w:val="24"/>
          <w:szCs w:val="24"/>
          <w:lang w:eastAsia="pl-PL"/>
        </w:rPr>
        <w:t>,</w:t>
      </w:r>
    </w:p>
    <w:p w14:paraId="77FCE629" w14:textId="51A44D88" w:rsidR="00E427CE" w:rsidRDefault="00187DDD" w:rsidP="00BC1A98">
      <w:pPr>
        <w:pStyle w:val="Akapitzlist"/>
        <w:numPr>
          <w:ilvl w:val="0"/>
          <w:numId w:val="25"/>
        </w:numPr>
        <w:autoSpaceDE w:val="0"/>
        <w:autoSpaceDN w:val="0"/>
        <w:adjustRightInd w:val="0"/>
        <w:spacing w:before="120" w:after="120" w:line="300" w:lineRule="auto"/>
        <w:ind w:right="0"/>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i</w:t>
      </w:r>
      <w:r w:rsidR="005B3F28">
        <w:rPr>
          <w:rFonts w:asciiTheme="minorHAnsi" w:eastAsia="Times New Roman" w:hAnsiTheme="minorHAnsi" w:cstheme="minorHAnsi"/>
          <w:sz w:val="24"/>
          <w:szCs w:val="24"/>
          <w:lang w:eastAsia="pl-PL"/>
        </w:rPr>
        <w:t>nwentaryzację wszystkich obiektów infrastruktury technicznej, komunikacyjnej i innych</w:t>
      </w:r>
      <w:r>
        <w:rPr>
          <w:rFonts w:asciiTheme="minorHAnsi" w:eastAsia="Times New Roman" w:hAnsiTheme="minorHAnsi" w:cstheme="minorHAnsi"/>
          <w:sz w:val="24"/>
          <w:szCs w:val="24"/>
          <w:lang w:eastAsia="pl-PL"/>
        </w:rPr>
        <w:t>,</w:t>
      </w:r>
    </w:p>
    <w:p w14:paraId="3A3BA3CB" w14:textId="18AF7C64" w:rsidR="005822A4" w:rsidRPr="00430831" w:rsidRDefault="005822A4" w:rsidP="00BC1A98">
      <w:pPr>
        <w:pStyle w:val="Akapitzlist"/>
        <w:numPr>
          <w:ilvl w:val="0"/>
          <w:numId w:val="28"/>
        </w:numPr>
        <w:autoSpaceDE w:val="0"/>
        <w:autoSpaceDN w:val="0"/>
        <w:adjustRightInd w:val="0"/>
        <w:spacing w:before="120"/>
        <w:ind w:right="0"/>
        <w:rPr>
          <w:rFonts w:asciiTheme="minorHAnsi" w:eastAsia="Times New Roman" w:hAnsiTheme="minorHAnsi" w:cstheme="minorHAnsi"/>
          <w:sz w:val="24"/>
          <w:szCs w:val="24"/>
          <w:lang w:eastAsia="pl-PL"/>
        </w:rPr>
      </w:pPr>
      <w:r w:rsidRPr="00430831">
        <w:rPr>
          <w:rFonts w:asciiTheme="minorHAnsi" w:eastAsia="Times New Roman" w:hAnsiTheme="minorHAnsi" w:cstheme="minorHAnsi"/>
          <w:sz w:val="24"/>
          <w:szCs w:val="24"/>
          <w:lang w:eastAsia="pl-PL"/>
        </w:rPr>
        <w:t xml:space="preserve">opracowanie </w:t>
      </w:r>
      <w:r w:rsidR="007478A1" w:rsidRPr="00430831">
        <w:rPr>
          <w:rFonts w:asciiTheme="minorHAnsi" w:eastAsia="Times New Roman" w:hAnsiTheme="minorHAnsi" w:cstheme="minorHAnsi"/>
          <w:sz w:val="24"/>
          <w:szCs w:val="24"/>
          <w:lang w:eastAsia="pl-PL"/>
        </w:rPr>
        <w:t>koncepcji zagospodarowania terenu wraz z wizu</w:t>
      </w:r>
      <w:r w:rsidR="002E7FF5" w:rsidRPr="00430831">
        <w:rPr>
          <w:rFonts w:asciiTheme="minorHAnsi" w:eastAsia="Times New Roman" w:hAnsiTheme="minorHAnsi" w:cstheme="minorHAnsi"/>
          <w:sz w:val="24"/>
          <w:szCs w:val="24"/>
          <w:lang w:eastAsia="pl-PL"/>
        </w:rPr>
        <w:t>alizacjami</w:t>
      </w:r>
      <w:r w:rsidR="007478A1" w:rsidRPr="00430831">
        <w:rPr>
          <w:rFonts w:asciiTheme="minorHAnsi" w:eastAsia="Times New Roman" w:hAnsiTheme="minorHAnsi" w:cstheme="minorHAnsi"/>
          <w:sz w:val="24"/>
          <w:szCs w:val="24"/>
          <w:lang w:eastAsia="pl-PL"/>
        </w:rPr>
        <w:t xml:space="preserve"> w dwóch wariantach </w:t>
      </w:r>
      <w:r w:rsidRPr="00430831">
        <w:rPr>
          <w:rFonts w:asciiTheme="minorHAnsi" w:eastAsia="Times New Roman" w:hAnsiTheme="minorHAnsi" w:cstheme="minorHAnsi"/>
          <w:sz w:val="24"/>
          <w:szCs w:val="24"/>
          <w:lang w:eastAsia="pl-PL"/>
        </w:rPr>
        <w:t>obejmując</w:t>
      </w:r>
      <w:r w:rsidR="002E7FF5" w:rsidRPr="00430831">
        <w:rPr>
          <w:rFonts w:asciiTheme="minorHAnsi" w:eastAsia="Times New Roman" w:hAnsiTheme="minorHAnsi" w:cstheme="minorHAnsi"/>
          <w:sz w:val="24"/>
          <w:szCs w:val="24"/>
          <w:lang w:eastAsia="pl-PL"/>
        </w:rPr>
        <w:t>ą</w:t>
      </w:r>
      <w:r w:rsidRPr="00430831">
        <w:rPr>
          <w:rFonts w:asciiTheme="minorHAnsi" w:eastAsia="Times New Roman" w:hAnsiTheme="minorHAnsi" w:cstheme="minorHAnsi"/>
          <w:sz w:val="24"/>
          <w:szCs w:val="24"/>
          <w:lang w:eastAsia="pl-PL"/>
        </w:rPr>
        <w:t xml:space="preserve"> zbiornik wodny wraz z otaczając</w:t>
      </w:r>
      <w:r w:rsidR="00331649" w:rsidRPr="00430831">
        <w:rPr>
          <w:rFonts w:asciiTheme="minorHAnsi" w:eastAsia="Times New Roman" w:hAnsiTheme="minorHAnsi" w:cstheme="minorHAnsi"/>
          <w:sz w:val="24"/>
          <w:szCs w:val="24"/>
          <w:lang w:eastAsia="pl-PL"/>
        </w:rPr>
        <w:t>ą</w:t>
      </w:r>
      <w:r w:rsidRPr="00430831">
        <w:rPr>
          <w:rFonts w:asciiTheme="minorHAnsi" w:eastAsia="Times New Roman" w:hAnsiTheme="minorHAnsi" w:cstheme="minorHAnsi"/>
          <w:sz w:val="24"/>
          <w:szCs w:val="24"/>
          <w:lang w:eastAsia="pl-PL"/>
        </w:rPr>
        <w:t xml:space="preserve"> go zielenią na skarpach,</w:t>
      </w:r>
      <w:r w:rsidR="00907F7B" w:rsidRPr="00430831">
        <w:rPr>
          <w:rFonts w:asciiTheme="minorHAnsi" w:eastAsia="Times New Roman" w:hAnsiTheme="minorHAnsi" w:cstheme="minorHAnsi"/>
          <w:sz w:val="24"/>
          <w:szCs w:val="24"/>
          <w:lang w:eastAsia="pl-PL"/>
        </w:rPr>
        <w:t xml:space="preserve"> </w:t>
      </w:r>
      <w:r w:rsidRPr="00430831">
        <w:rPr>
          <w:rFonts w:asciiTheme="minorHAnsi" w:eastAsia="Times New Roman" w:hAnsiTheme="minorHAnsi" w:cstheme="minorHAnsi"/>
          <w:sz w:val="24"/>
          <w:szCs w:val="24"/>
          <w:lang w:eastAsia="pl-PL"/>
        </w:rPr>
        <w:t xml:space="preserve">a  w  szczególności rozwiązania technologiczne obiektów liniowych, lokalizację </w:t>
      </w:r>
      <w:proofErr w:type="spellStart"/>
      <w:r w:rsidRPr="00430831">
        <w:rPr>
          <w:rFonts w:asciiTheme="minorHAnsi" w:eastAsia="Times New Roman" w:hAnsiTheme="minorHAnsi" w:cstheme="minorHAnsi"/>
          <w:sz w:val="24"/>
          <w:szCs w:val="24"/>
          <w:lang w:eastAsia="pl-PL"/>
        </w:rPr>
        <w:t>nasadzeń</w:t>
      </w:r>
      <w:proofErr w:type="spellEnd"/>
      <w:r w:rsidRPr="00430831">
        <w:rPr>
          <w:rFonts w:asciiTheme="minorHAnsi" w:eastAsia="Times New Roman" w:hAnsiTheme="minorHAnsi" w:cstheme="minorHAnsi"/>
          <w:sz w:val="24"/>
          <w:szCs w:val="24"/>
          <w:lang w:eastAsia="pl-PL"/>
        </w:rPr>
        <w:t xml:space="preserve"> oraz założenia architektoniczne.</w:t>
      </w:r>
    </w:p>
    <w:p w14:paraId="00DEB711" w14:textId="2F295434" w:rsidR="00B3137E" w:rsidRPr="00B3137E" w:rsidRDefault="00B3137E" w:rsidP="00BC1A98">
      <w:pPr>
        <w:pStyle w:val="Akapitzlist"/>
        <w:numPr>
          <w:ilvl w:val="0"/>
          <w:numId w:val="28"/>
        </w:numPr>
        <w:autoSpaceDE w:val="0"/>
        <w:autoSpaceDN w:val="0"/>
        <w:adjustRightInd w:val="0"/>
        <w:spacing w:before="120" w:after="120" w:line="300" w:lineRule="auto"/>
        <w:ind w:right="0"/>
        <w:jc w:val="both"/>
        <w:rPr>
          <w:rFonts w:asciiTheme="minorHAnsi" w:eastAsia="Times New Roman" w:hAnsiTheme="minorHAnsi" w:cstheme="minorHAnsi"/>
          <w:i/>
          <w:iCs/>
          <w:sz w:val="24"/>
          <w:szCs w:val="24"/>
          <w:lang w:eastAsia="pl-PL"/>
        </w:rPr>
      </w:pPr>
      <w:r>
        <w:rPr>
          <w:rFonts w:asciiTheme="minorHAnsi" w:eastAsia="Times New Roman" w:hAnsiTheme="minorHAnsi" w:cstheme="minorHAnsi"/>
          <w:sz w:val="24"/>
          <w:szCs w:val="24"/>
          <w:lang w:eastAsia="pl-PL"/>
        </w:rPr>
        <w:t>opracowanie –</w:t>
      </w:r>
      <w:r w:rsidR="00872480" w:rsidRPr="00C05D4A">
        <w:rPr>
          <w:rFonts w:asciiTheme="minorHAnsi" w:eastAsia="Times New Roman" w:hAnsiTheme="minorHAnsi" w:cstheme="minorHAnsi"/>
          <w:sz w:val="24"/>
          <w:szCs w:val="24"/>
          <w:lang w:eastAsia="pl-PL"/>
        </w:rPr>
        <w:t xml:space="preserve"> </w:t>
      </w:r>
      <w:r>
        <w:rPr>
          <w:rFonts w:asciiTheme="minorHAnsi" w:eastAsia="Times New Roman" w:hAnsiTheme="minorHAnsi" w:cstheme="minorHAnsi"/>
          <w:sz w:val="24"/>
          <w:szCs w:val="24"/>
          <w:lang w:eastAsia="pl-PL"/>
        </w:rPr>
        <w:t>i</w:t>
      </w:r>
      <w:r w:rsidR="00872480" w:rsidRPr="00C05D4A">
        <w:rPr>
          <w:rFonts w:asciiTheme="minorHAnsi" w:eastAsia="Times New Roman" w:hAnsiTheme="minorHAnsi" w:cstheme="minorHAnsi"/>
          <w:sz w:val="24"/>
          <w:szCs w:val="24"/>
          <w:lang w:eastAsia="pl-PL"/>
        </w:rPr>
        <w:t>nwentaryzacj</w:t>
      </w:r>
      <w:r>
        <w:rPr>
          <w:rFonts w:asciiTheme="minorHAnsi" w:eastAsia="Times New Roman" w:hAnsiTheme="minorHAnsi" w:cstheme="minorHAnsi"/>
          <w:sz w:val="24"/>
          <w:szCs w:val="24"/>
          <w:lang w:eastAsia="pl-PL"/>
        </w:rPr>
        <w:t>ę:</w:t>
      </w:r>
      <w:r w:rsidR="00872480">
        <w:rPr>
          <w:rFonts w:asciiTheme="minorHAnsi" w:eastAsia="Times New Roman" w:hAnsiTheme="minorHAnsi" w:cstheme="minorHAnsi"/>
          <w:sz w:val="24"/>
          <w:szCs w:val="24"/>
          <w:lang w:eastAsia="pl-PL"/>
        </w:rPr>
        <w:t xml:space="preserve"> </w:t>
      </w:r>
    </w:p>
    <w:p w14:paraId="01C066A4" w14:textId="66F6F68A" w:rsidR="00B3137E" w:rsidRPr="00430831" w:rsidRDefault="00872480" w:rsidP="00BC1A98">
      <w:pPr>
        <w:pStyle w:val="Akapitzlist"/>
        <w:numPr>
          <w:ilvl w:val="0"/>
          <w:numId w:val="29"/>
        </w:numPr>
        <w:autoSpaceDE w:val="0"/>
        <w:autoSpaceDN w:val="0"/>
        <w:adjustRightInd w:val="0"/>
        <w:spacing w:before="120"/>
        <w:ind w:right="0"/>
        <w:jc w:val="both"/>
        <w:rPr>
          <w:rFonts w:asciiTheme="minorHAnsi" w:eastAsia="Times New Roman" w:hAnsiTheme="minorHAnsi" w:cstheme="minorHAnsi"/>
          <w:sz w:val="24"/>
          <w:szCs w:val="24"/>
          <w:lang w:eastAsia="pl-PL"/>
        </w:rPr>
      </w:pPr>
      <w:r w:rsidRPr="00430831">
        <w:rPr>
          <w:rFonts w:asciiTheme="minorHAnsi" w:eastAsia="Times New Roman" w:hAnsiTheme="minorHAnsi" w:cstheme="minorHAnsi"/>
          <w:sz w:val="24"/>
          <w:szCs w:val="24"/>
          <w:lang w:eastAsia="pl-PL"/>
        </w:rPr>
        <w:t>ichtiologiczną</w:t>
      </w:r>
      <w:r w:rsidR="00907B5C" w:rsidRPr="00430831">
        <w:rPr>
          <w:rFonts w:asciiTheme="minorHAnsi" w:eastAsia="Times New Roman" w:hAnsiTheme="minorHAnsi" w:cstheme="minorHAnsi"/>
          <w:sz w:val="24"/>
          <w:szCs w:val="24"/>
          <w:lang w:eastAsia="pl-PL"/>
        </w:rPr>
        <w:t xml:space="preserve"> ( w tym gatunki inwazyjne)</w:t>
      </w:r>
      <w:r w:rsidR="00B3137E" w:rsidRPr="00430831">
        <w:rPr>
          <w:rFonts w:asciiTheme="minorHAnsi" w:eastAsia="Times New Roman" w:hAnsiTheme="minorHAnsi" w:cstheme="minorHAnsi"/>
          <w:sz w:val="24"/>
          <w:szCs w:val="24"/>
          <w:lang w:eastAsia="pl-PL"/>
        </w:rPr>
        <w:t>,</w:t>
      </w:r>
    </w:p>
    <w:p w14:paraId="7E3A149C" w14:textId="2B5CED2B" w:rsidR="00372F78" w:rsidRDefault="00872480" w:rsidP="00BC1A98">
      <w:pPr>
        <w:pStyle w:val="Akapitzlist"/>
        <w:numPr>
          <w:ilvl w:val="0"/>
          <w:numId w:val="29"/>
        </w:numPr>
        <w:autoSpaceDE w:val="0"/>
        <w:autoSpaceDN w:val="0"/>
        <w:adjustRightInd w:val="0"/>
        <w:spacing w:before="120"/>
        <w:ind w:right="0"/>
        <w:jc w:val="both"/>
        <w:rPr>
          <w:rFonts w:asciiTheme="minorHAnsi" w:eastAsia="Times New Roman" w:hAnsiTheme="minorHAnsi" w:cstheme="minorHAnsi"/>
          <w:sz w:val="24"/>
          <w:szCs w:val="24"/>
          <w:lang w:eastAsia="pl-PL"/>
        </w:rPr>
      </w:pPr>
      <w:r w:rsidRPr="00430831">
        <w:rPr>
          <w:rFonts w:asciiTheme="minorHAnsi" w:eastAsia="Times New Roman" w:hAnsiTheme="minorHAnsi" w:cstheme="minorHAnsi"/>
          <w:sz w:val="24"/>
          <w:szCs w:val="24"/>
          <w:lang w:eastAsia="pl-PL"/>
        </w:rPr>
        <w:t>malakologiczną</w:t>
      </w:r>
      <w:r w:rsidR="00B3137E" w:rsidRPr="00430831">
        <w:rPr>
          <w:rFonts w:asciiTheme="minorHAnsi" w:eastAsia="Times New Roman" w:hAnsiTheme="minorHAnsi" w:cstheme="minorHAnsi"/>
          <w:sz w:val="24"/>
          <w:szCs w:val="24"/>
          <w:lang w:eastAsia="pl-PL"/>
        </w:rPr>
        <w:t>,</w:t>
      </w:r>
    </w:p>
    <w:p w14:paraId="788CEEAF" w14:textId="586EEFE1" w:rsidR="00B3137E" w:rsidRDefault="00B3137E" w:rsidP="00BC1A98">
      <w:pPr>
        <w:pStyle w:val="Akapitzlist"/>
        <w:numPr>
          <w:ilvl w:val="0"/>
          <w:numId w:val="29"/>
        </w:numPr>
        <w:autoSpaceDE w:val="0"/>
        <w:autoSpaceDN w:val="0"/>
        <w:adjustRightInd w:val="0"/>
        <w:spacing w:before="120"/>
        <w:ind w:right="0"/>
        <w:jc w:val="both"/>
        <w:rPr>
          <w:rFonts w:asciiTheme="minorHAnsi" w:eastAsia="Times New Roman" w:hAnsiTheme="minorHAnsi" w:cstheme="minorHAnsi"/>
          <w:sz w:val="24"/>
          <w:szCs w:val="24"/>
          <w:lang w:eastAsia="pl-PL"/>
        </w:rPr>
      </w:pPr>
      <w:r w:rsidRPr="00430831">
        <w:rPr>
          <w:rFonts w:asciiTheme="minorHAnsi" w:eastAsia="Times New Roman" w:hAnsiTheme="minorHAnsi" w:cstheme="minorHAnsi"/>
          <w:sz w:val="24"/>
          <w:szCs w:val="24"/>
          <w:lang w:eastAsia="pl-PL"/>
        </w:rPr>
        <w:t xml:space="preserve"> bentosu,</w:t>
      </w:r>
    </w:p>
    <w:p w14:paraId="42B2BB96" w14:textId="32F55CC9" w:rsidR="00B3137E" w:rsidRDefault="00B3137E" w:rsidP="00BC1A98">
      <w:pPr>
        <w:pStyle w:val="Akapitzlist"/>
        <w:numPr>
          <w:ilvl w:val="0"/>
          <w:numId w:val="29"/>
        </w:numPr>
        <w:autoSpaceDE w:val="0"/>
        <w:autoSpaceDN w:val="0"/>
        <w:adjustRightInd w:val="0"/>
        <w:spacing w:before="120"/>
        <w:ind w:right="0"/>
        <w:jc w:val="both"/>
        <w:rPr>
          <w:rFonts w:asciiTheme="minorHAnsi" w:eastAsia="Times New Roman" w:hAnsiTheme="minorHAnsi" w:cstheme="minorHAnsi"/>
          <w:sz w:val="24"/>
          <w:szCs w:val="24"/>
          <w:lang w:eastAsia="pl-PL"/>
        </w:rPr>
      </w:pPr>
      <w:r w:rsidRPr="00430831">
        <w:rPr>
          <w:rFonts w:asciiTheme="minorHAnsi" w:eastAsia="Times New Roman" w:hAnsiTheme="minorHAnsi" w:cstheme="minorHAnsi"/>
          <w:sz w:val="24"/>
          <w:szCs w:val="24"/>
          <w:lang w:eastAsia="pl-PL"/>
        </w:rPr>
        <w:t>bezkręgowców</w:t>
      </w:r>
      <w:r w:rsidR="00331649" w:rsidRPr="00430831">
        <w:rPr>
          <w:rFonts w:asciiTheme="minorHAnsi" w:eastAsia="Times New Roman" w:hAnsiTheme="minorHAnsi" w:cstheme="minorHAnsi"/>
          <w:sz w:val="24"/>
          <w:szCs w:val="24"/>
          <w:lang w:eastAsia="pl-PL"/>
        </w:rPr>
        <w:t>,</w:t>
      </w:r>
    </w:p>
    <w:p w14:paraId="54CF5DA3" w14:textId="4D198EF8" w:rsidR="00872480" w:rsidRPr="00430831" w:rsidRDefault="00872480" w:rsidP="00BC1A98">
      <w:pPr>
        <w:pStyle w:val="Akapitzlist"/>
        <w:numPr>
          <w:ilvl w:val="0"/>
          <w:numId w:val="29"/>
        </w:numPr>
        <w:autoSpaceDE w:val="0"/>
        <w:autoSpaceDN w:val="0"/>
        <w:adjustRightInd w:val="0"/>
        <w:spacing w:before="120"/>
        <w:ind w:right="0"/>
        <w:jc w:val="both"/>
        <w:rPr>
          <w:rFonts w:asciiTheme="minorHAnsi" w:eastAsia="Times New Roman" w:hAnsiTheme="minorHAnsi" w:cstheme="minorHAnsi"/>
          <w:sz w:val="24"/>
          <w:szCs w:val="24"/>
          <w:lang w:eastAsia="pl-PL"/>
        </w:rPr>
      </w:pPr>
      <w:r w:rsidRPr="00430831">
        <w:rPr>
          <w:rFonts w:asciiTheme="minorHAnsi" w:eastAsia="Times New Roman" w:hAnsiTheme="minorHAnsi" w:cstheme="minorHAnsi"/>
          <w:sz w:val="24"/>
          <w:szCs w:val="24"/>
          <w:lang w:eastAsia="pl-PL"/>
        </w:rPr>
        <w:t xml:space="preserve">przyrodniczą tj. charakterystykę terenu otaczającego, zbiorowiska drzew i krzewów, potencjalne zagrożenia dotyczące siedlisk fauny wodnej, zalecenia i czynności zabezpieczające drzewostan, wpływu planowanych prac na stosunki wodne, zbiorowiska roślinne, chronione gatunki zwierząt, rozrodu i migracji organizmów wodnych – </w:t>
      </w:r>
      <w:r w:rsidR="00A3091C">
        <w:rPr>
          <w:rFonts w:asciiTheme="minorHAnsi" w:eastAsia="Times New Roman" w:hAnsiTheme="minorHAnsi" w:cstheme="minorHAnsi"/>
          <w:sz w:val="24"/>
          <w:szCs w:val="24"/>
          <w:lang w:eastAsia="pl-PL"/>
        </w:rPr>
        <w:t>2</w:t>
      </w:r>
      <w:r w:rsidRPr="00430831">
        <w:rPr>
          <w:rFonts w:asciiTheme="minorHAnsi" w:eastAsia="Times New Roman" w:hAnsiTheme="minorHAnsi" w:cstheme="minorHAnsi"/>
          <w:sz w:val="24"/>
          <w:szCs w:val="24"/>
          <w:lang w:eastAsia="pl-PL"/>
        </w:rPr>
        <w:t xml:space="preserve"> egz. (wraz z 1 egz. </w:t>
      </w:r>
      <w:r w:rsidR="00907B5C" w:rsidRPr="00430831">
        <w:rPr>
          <w:rFonts w:asciiTheme="minorHAnsi" w:eastAsia="Times New Roman" w:hAnsiTheme="minorHAnsi" w:cstheme="minorHAnsi"/>
          <w:sz w:val="24"/>
          <w:szCs w:val="24"/>
          <w:lang w:eastAsia="pl-PL"/>
        </w:rPr>
        <w:t>w</w:t>
      </w:r>
      <w:r w:rsidRPr="00430831">
        <w:rPr>
          <w:rFonts w:asciiTheme="minorHAnsi" w:eastAsia="Times New Roman" w:hAnsiTheme="minorHAnsi" w:cstheme="minorHAnsi"/>
          <w:sz w:val="24"/>
          <w:szCs w:val="24"/>
          <w:lang w:eastAsia="pl-PL"/>
        </w:rPr>
        <w:t>ersji elektronicznej),</w:t>
      </w:r>
    </w:p>
    <w:p w14:paraId="5354E0FD" w14:textId="44D93D22" w:rsidR="00AC67DF" w:rsidRPr="00AC67DF" w:rsidRDefault="00AC67DF" w:rsidP="00BC1A98">
      <w:pPr>
        <w:pStyle w:val="Akapitzlist"/>
        <w:numPr>
          <w:ilvl w:val="0"/>
          <w:numId w:val="28"/>
        </w:numPr>
        <w:autoSpaceDE w:val="0"/>
        <w:autoSpaceDN w:val="0"/>
        <w:adjustRightInd w:val="0"/>
        <w:spacing w:before="120" w:after="120" w:line="300" w:lineRule="auto"/>
        <w:ind w:left="714" w:right="0" w:hanging="357"/>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dokumentację geotechniczną określającą g</w:t>
      </w:r>
      <w:r w:rsidRPr="001D4919">
        <w:rPr>
          <w:rFonts w:asciiTheme="minorHAnsi" w:eastAsia="Times New Roman" w:hAnsiTheme="minorHAnsi" w:cstheme="minorHAnsi"/>
          <w:sz w:val="24"/>
          <w:szCs w:val="24"/>
          <w:lang w:eastAsia="pl-PL"/>
        </w:rPr>
        <w:t xml:space="preserve">eotechniczne warunki posadowienia opracowane zgodnie z </w:t>
      </w:r>
      <w:r w:rsidRPr="001D4919">
        <w:rPr>
          <w:rFonts w:asciiTheme="minorHAnsi" w:eastAsia="Times New Roman" w:hAnsiTheme="minorHAnsi" w:cstheme="minorHAnsi"/>
          <w:i/>
          <w:iCs/>
          <w:sz w:val="24"/>
          <w:szCs w:val="24"/>
          <w:lang w:eastAsia="pl-PL"/>
        </w:rPr>
        <w:t>Rozporządzeniem Ministra</w:t>
      </w:r>
      <w:r>
        <w:rPr>
          <w:rFonts w:asciiTheme="minorHAnsi" w:eastAsia="Times New Roman" w:hAnsiTheme="minorHAnsi" w:cstheme="minorHAnsi"/>
          <w:i/>
          <w:iCs/>
          <w:sz w:val="24"/>
          <w:szCs w:val="24"/>
          <w:lang w:eastAsia="pl-PL"/>
        </w:rPr>
        <w:t xml:space="preserve"> </w:t>
      </w:r>
      <w:r w:rsidRPr="001D4919">
        <w:rPr>
          <w:rFonts w:asciiTheme="minorHAnsi" w:eastAsia="Times New Roman" w:hAnsiTheme="minorHAnsi" w:cstheme="minorHAnsi"/>
          <w:i/>
          <w:iCs/>
          <w:sz w:val="24"/>
          <w:szCs w:val="24"/>
          <w:lang w:eastAsia="pl-PL"/>
        </w:rPr>
        <w:t>Transportu, Budownictwa i Gospodarki Morskiej z dnia 25 kwietnia 2012</w:t>
      </w:r>
      <w:r>
        <w:rPr>
          <w:rFonts w:asciiTheme="minorHAnsi" w:eastAsia="Times New Roman" w:hAnsiTheme="minorHAnsi" w:cstheme="minorHAnsi"/>
          <w:i/>
          <w:iCs/>
          <w:sz w:val="24"/>
          <w:szCs w:val="24"/>
          <w:lang w:eastAsia="pl-PL"/>
        </w:rPr>
        <w:t> </w:t>
      </w:r>
      <w:r w:rsidRPr="001D4919">
        <w:rPr>
          <w:rFonts w:asciiTheme="minorHAnsi" w:eastAsia="Times New Roman" w:hAnsiTheme="minorHAnsi" w:cstheme="minorHAnsi"/>
          <w:i/>
          <w:iCs/>
          <w:sz w:val="24"/>
          <w:szCs w:val="24"/>
          <w:lang w:eastAsia="pl-PL"/>
        </w:rPr>
        <w:t>r. w</w:t>
      </w:r>
      <w:r>
        <w:rPr>
          <w:rFonts w:asciiTheme="minorHAnsi" w:eastAsia="Times New Roman" w:hAnsiTheme="minorHAnsi" w:cstheme="minorHAnsi"/>
          <w:i/>
          <w:iCs/>
          <w:sz w:val="24"/>
          <w:szCs w:val="24"/>
          <w:lang w:eastAsia="pl-PL"/>
        </w:rPr>
        <w:t> </w:t>
      </w:r>
      <w:r w:rsidRPr="001D4919">
        <w:rPr>
          <w:rFonts w:asciiTheme="minorHAnsi" w:eastAsia="Times New Roman" w:hAnsiTheme="minorHAnsi" w:cstheme="minorHAnsi"/>
          <w:i/>
          <w:iCs/>
          <w:sz w:val="24"/>
          <w:szCs w:val="24"/>
          <w:lang w:eastAsia="pl-PL"/>
        </w:rPr>
        <w:t>sprawie</w:t>
      </w:r>
      <w:r>
        <w:rPr>
          <w:rFonts w:asciiTheme="minorHAnsi" w:eastAsia="Times New Roman" w:hAnsiTheme="minorHAnsi" w:cstheme="minorHAnsi"/>
          <w:i/>
          <w:iCs/>
          <w:sz w:val="24"/>
          <w:szCs w:val="24"/>
          <w:lang w:eastAsia="pl-PL"/>
        </w:rPr>
        <w:t xml:space="preserve"> </w:t>
      </w:r>
      <w:r w:rsidRPr="001D4919">
        <w:rPr>
          <w:rFonts w:asciiTheme="minorHAnsi" w:eastAsia="Times New Roman" w:hAnsiTheme="minorHAnsi" w:cstheme="minorHAnsi"/>
          <w:i/>
          <w:iCs/>
          <w:sz w:val="24"/>
          <w:szCs w:val="24"/>
          <w:lang w:eastAsia="pl-PL"/>
        </w:rPr>
        <w:t xml:space="preserve">ustalania geotechnicznych warunków </w:t>
      </w:r>
      <w:proofErr w:type="spellStart"/>
      <w:r w:rsidRPr="001D4919">
        <w:rPr>
          <w:rFonts w:asciiTheme="minorHAnsi" w:eastAsia="Times New Roman" w:hAnsiTheme="minorHAnsi" w:cstheme="minorHAnsi"/>
          <w:i/>
          <w:iCs/>
          <w:sz w:val="24"/>
          <w:szCs w:val="24"/>
          <w:lang w:eastAsia="pl-PL"/>
        </w:rPr>
        <w:t>posadawiania</w:t>
      </w:r>
      <w:proofErr w:type="spellEnd"/>
      <w:r w:rsidRPr="001D4919">
        <w:rPr>
          <w:rFonts w:asciiTheme="minorHAnsi" w:eastAsia="Times New Roman" w:hAnsiTheme="minorHAnsi" w:cstheme="minorHAnsi"/>
          <w:i/>
          <w:iCs/>
          <w:sz w:val="24"/>
          <w:szCs w:val="24"/>
          <w:lang w:eastAsia="pl-PL"/>
        </w:rPr>
        <w:t xml:space="preserve"> obiektów budowlanych</w:t>
      </w:r>
      <w:r>
        <w:rPr>
          <w:rFonts w:asciiTheme="minorHAnsi" w:eastAsia="Times New Roman" w:hAnsiTheme="minorHAnsi" w:cstheme="minorHAnsi"/>
          <w:i/>
          <w:iCs/>
          <w:sz w:val="24"/>
          <w:szCs w:val="24"/>
          <w:lang w:eastAsia="pl-PL"/>
        </w:rPr>
        <w:t xml:space="preserve"> </w:t>
      </w:r>
      <w:r w:rsidRPr="00C2769D">
        <w:rPr>
          <w:rFonts w:asciiTheme="minorHAnsi" w:eastAsia="Times New Roman" w:hAnsiTheme="minorHAnsi" w:cstheme="minorHAnsi"/>
          <w:i/>
          <w:iCs/>
          <w:sz w:val="24"/>
          <w:szCs w:val="24"/>
          <w:lang w:eastAsia="pl-PL"/>
        </w:rPr>
        <w:t xml:space="preserve">– </w:t>
      </w:r>
      <w:r w:rsidR="00843ACA">
        <w:rPr>
          <w:rFonts w:asciiTheme="minorHAnsi" w:eastAsia="Times New Roman" w:hAnsiTheme="minorHAnsi" w:cstheme="minorHAnsi"/>
          <w:i/>
          <w:iCs/>
          <w:sz w:val="24"/>
          <w:szCs w:val="24"/>
          <w:lang w:eastAsia="pl-PL"/>
        </w:rPr>
        <w:t>2</w:t>
      </w:r>
      <w:r w:rsidRPr="00C2769D">
        <w:rPr>
          <w:rFonts w:asciiTheme="minorHAnsi" w:eastAsia="Times New Roman" w:hAnsiTheme="minorHAnsi" w:cstheme="minorHAnsi"/>
          <w:i/>
          <w:iCs/>
          <w:sz w:val="24"/>
          <w:szCs w:val="24"/>
          <w:lang w:eastAsia="pl-PL"/>
        </w:rPr>
        <w:t xml:space="preserve"> egz. (wraz z </w:t>
      </w:r>
      <w:r>
        <w:rPr>
          <w:rFonts w:asciiTheme="minorHAnsi" w:eastAsia="Times New Roman" w:hAnsiTheme="minorHAnsi" w:cstheme="minorHAnsi"/>
          <w:i/>
          <w:iCs/>
          <w:sz w:val="24"/>
          <w:szCs w:val="24"/>
          <w:lang w:eastAsia="pl-PL"/>
        </w:rPr>
        <w:t>1</w:t>
      </w:r>
      <w:r w:rsidRPr="00C2769D">
        <w:rPr>
          <w:rFonts w:asciiTheme="minorHAnsi" w:eastAsia="Times New Roman" w:hAnsiTheme="minorHAnsi" w:cstheme="minorHAnsi"/>
          <w:i/>
          <w:iCs/>
          <w:sz w:val="24"/>
          <w:szCs w:val="24"/>
          <w:lang w:eastAsia="pl-PL"/>
        </w:rPr>
        <w:t xml:space="preserve"> </w:t>
      </w:r>
      <w:r w:rsidR="00331649">
        <w:rPr>
          <w:rFonts w:asciiTheme="minorHAnsi" w:eastAsia="Times New Roman" w:hAnsiTheme="minorHAnsi" w:cstheme="minorHAnsi"/>
          <w:i/>
          <w:iCs/>
          <w:sz w:val="24"/>
          <w:szCs w:val="24"/>
          <w:lang w:eastAsia="pl-PL"/>
        </w:rPr>
        <w:t xml:space="preserve">egz. </w:t>
      </w:r>
      <w:r w:rsidRPr="00C2769D">
        <w:rPr>
          <w:rFonts w:asciiTheme="minorHAnsi" w:eastAsia="Times New Roman" w:hAnsiTheme="minorHAnsi" w:cstheme="minorHAnsi"/>
          <w:i/>
          <w:iCs/>
          <w:sz w:val="24"/>
          <w:szCs w:val="24"/>
          <w:lang w:eastAsia="pl-PL"/>
        </w:rPr>
        <w:t>w wersji elektronicznej)</w:t>
      </w:r>
      <w:r>
        <w:rPr>
          <w:rFonts w:asciiTheme="minorHAnsi" w:eastAsia="Times New Roman" w:hAnsiTheme="minorHAnsi" w:cstheme="minorHAnsi"/>
          <w:i/>
          <w:iCs/>
          <w:sz w:val="24"/>
          <w:szCs w:val="24"/>
          <w:lang w:eastAsia="pl-PL"/>
        </w:rPr>
        <w:t xml:space="preserve">. </w:t>
      </w:r>
    </w:p>
    <w:p w14:paraId="08B37EE2" w14:textId="551CA50E" w:rsidR="00AC67DF" w:rsidRDefault="00AC67DF" w:rsidP="00C17CEE">
      <w:pPr>
        <w:spacing w:before="120"/>
        <w:rPr>
          <w:rFonts w:asciiTheme="minorHAnsi" w:hAnsiTheme="minorHAnsi" w:cstheme="minorHAnsi"/>
          <w:sz w:val="24"/>
          <w:szCs w:val="24"/>
        </w:rPr>
      </w:pPr>
      <w:r w:rsidRPr="005937CA">
        <w:rPr>
          <w:rFonts w:asciiTheme="minorHAnsi" w:hAnsiTheme="minorHAnsi" w:cstheme="minorHAnsi"/>
          <w:sz w:val="24"/>
          <w:szCs w:val="24"/>
        </w:rPr>
        <w:t>Wykonawca zobowiązany jest wykonać niezbędne badania geotechniczne dla potrzeb wykonania przebudowy ciąg</w:t>
      </w:r>
      <w:r>
        <w:rPr>
          <w:rFonts w:asciiTheme="minorHAnsi" w:hAnsiTheme="minorHAnsi" w:cstheme="minorHAnsi"/>
          <w:sz w:val="24"/>
          <w:szCs w:val="24"/>
        </w:rPr>
        <w:t>u</w:t>
      </w:r>
      <w:r w:rsidRPr="005937CA">
        <w:rPr>
          <w:rFonts w:asciiTheme="minorHAnsi" w:hAnsiTheme="minorHAnsi" w:cstheme="minorHAnsi"/>
          <w:sz w:val="24"/>
          <w:szCs w:val="24"/>
        </w:rPr>
        <w:t xml:space="preserve"> komunikacyjn</w:t>
      </w:r>
      <w:r>
        <w:rPr>
          <w:rFonts w:asciiTheme="minorHAnsi" w:hAnsiTheme="minorHAnsi" w:cstheme="minorHAnsi"/>
          <w:sz w:val="24"/>
          <w:szCs w:val="24"/>
        </w:rPr>
        <w:t>ego</w:t>
      </w:r>
      <w:r w:rsidR="006C1E09">
        <w:rPr>
          <w:rFonts w:asciiTheme="minorHAnsi" w:hAnsiTheme="minorHAnsi" w:cstheme="minorHAnsi"/>
          <w:sz w:val="24"/>
          <w:szCs w:val="24"/>
        </w:rPr>
        <w:t xml:space="preserve">, </w:t>
      </w:r>
      <w:r>
        <w:rPr>
          <w:rFonts w:asciiTheme="minorHAnsi" w:hAnsiTheme="minorHAnsi" w:cstheme="minorHAnsi"/>
          <w:sz w:val="24"/>
          <w:szCs w:val="24"/>
        </w:rPr>
        <w:t xml:space="preserve">budowy </w:t>
      </w:r>
      <w:r w:rsidR="005822A4">
        <w:rPr>
          <w:rFonts w:asciiTheme="minorHAnsi" w:hAnsiTheme="minorHAnsi" w:cstheme="minorHAnsi"/>
          <w:sz w:val="24"/>
          <w:szCs w:val="24"/>
        </w:rPr>
        <w:t>pochylni</w:t>
      </w:r>
      <w:r w:rsidR="006C1E09">
        <w:rPr>
          <w:rFonts w:asciiTheme="minorHAnsi" w:hAnsiTheme="minorHAnsi" w:cstheme="minorHAnsi"/>
          <w:sz w:val="24"/>
          <w:szCs w:val="24"/>
        </w:rPr>
        <w:t xml:space="preserve"> oraz analizy stateczności skarp północnej i południowej </w:t>
      </w:r>
      <w:r>
        <w:rPr>
          <w:rFonts w:asciiTheme="minorHAnsi" w:hAnsiTheme="minorHAnsi" w:cstheme="minorHAnsi"/>
          <w:sz w:val="24"/>
          <w:szCs w:val="24"/>
        </w:rPr>
        <w:t>. Zakres badań obejmuje</w:t>
      </w:r>
      <w:r w:rsidRPr="005937CA">
        <w:rPr>
          <w:rFonts w:asciiTheme="minorHAnsi" w:hAnsiTheme="minorHAnsi" w:cstheme="minorHAnsi"/>
          <w:sz w:val="24"/>
          <w:szCs w:val="24"/>
        </w:rPr>
        <w:t>:</w:t>
      </w:r>
    </w:p>
    <w:p w14:paraId="69175BEC" w14:textId="32899E3D" w:rsidR="00AC67DF" w:rsidRPr="0083160F" w:rsidRDefault="00AC67DF" w:rsidP="00BC1A98">
      <w:pPr>
        <w:pStyle w:val="Akapitzlist"/>
        <w:numPr>
          <w:ilvl w:val="0"/>
          <w:numId w:val="22"/>
        </w:numPr>
        <w:spacing w:before="120" w:after="120" w:line="300" w:lineRule="auto"/>
        <w:jc w:val="both"/>
        <w:rPr>
          <w:rFonts w:asciiTheme="minorHAnsi" w:hAnsiTheme="minorHAnsi" w:cstheme="minorHAnsi"/>
          <w:sz w:val="24"/>
          <w:szCs w:val="24"/>
        </w:rPr>
      </w:pPr>
      <w:r>
        <w:rPr>
          <w:rFonts w:asciiTheme="minorHAnsi" w:hAnsiTheme="minorHAnsi" w:cstheme="minorHAnsi"/>
          <w:sz w:val="24"/>
          <w:szCs w:val="24"/>
        </w:rPr>
        <w:lastRenderedPageBreak/>
        <w:t xml:space="preserve">wykonanie wierceń badawczych </w:t>
      </w:r>
      <w:r w:rsidR="00AB00E9">
        <w:rPr>
          <w:rFonts w:asciiTheme="minorHAnsi" w:hAnsiTheme="minorHAnsi" w:cstheme="minorHAnsi"/>
          <w:sz w:val="24"/>
          <w:szCs w:val="24"/>
        </w:rPr>
        <w:t>o</w:t>
      </w:r>
      <w:r>
        <w:rPr>
          <w:rFonts w:asciiTheme="minorHAnsi" w:hAnsiTheme="minorHAnsi" w:cstheme="minorHAnsi"/>
          <w:sz w:val="24"/>
          <w:szCs w:val="24"/>
        </w:rPr>
        <w:t xml:space="preserve"> głębokości </w:t>
      </w:r>
      <w:r w:rsidR="00AB00E9">
        <w:rPr>
          <w:rFonts w:asciiTheme="minorHAnsi" w:hAnsiTheme="minorHAnsi" w:cstheme="minorHAnsi"/>
          <w:sz w:val="24"/>
          <w:szCs w:val="24"/>
        </w:rPr>
        <w:t xml:space="preserve">powyżej </w:t>
      </w:r>
      <w:r>
        <w:rPr>
          <w:rFonts w:asciiTheme="minorHAnsi" w:hAnsiTheme="minorHAnsi" w:cstheme="minorHAnsi"/>
          <w:sz w:val="24"/>
          <w:szCs w:val="24"/>
        </w:rPr>
        <w:t xml:space="preserve">2,0 m – </w:t>
      </w:r>
      <w:r w:rsidR="006C1E09">
        <w:rPr>
          <w:rFonts w:asciiTheme="minorHAnsi" w:hAnsiTheme="minorHAnsi" w:cstheme="minorHAnsi"/>
          <w:sz w:val="24"/>
          <w:szCs w:val="24"/>
        </w:rPr>
        <w:t>6</w:t>
      </w:r>
      <w:r>
        <w:rPr>
          <w:rFonts w:asciiTheme="minorHAnsi" w:hAnsiTheme="minorHAnsi" w:cstheme="minorHAnsi"/>
          <w:sz w:val="24"/>
          <w:szCs w:val="24"/>
        </w:rPr>
        <w:t xml:space="preserve"> szt.</w:t>
      </w:r>
      <w:r w:rsidR="0083160F" w:rsidRPr="0083160F">
        <w:rPr>
          <w:rFonts w:asciiTheme="minorHAnsi" w:hAnsiTheme="minorHAnsi" w:cstheme="minorHAnsi"/>
          <w:sz w:val="24"/>
          <w:szCs w:val="24"/>
        </w:rPr>
        <w:t xml:space="preserve"> </w:t>
      </w:r>
      <w:r w:rsidR="00672959">
        <w:rPr>
          <w:rFonts w:asciiTheme="minorHAnsi" w:hAnsiTheme="minorHAnsi" w:cstheme="minorHAnsi"/>
          <w:sz w:val="24"/>
          <w:szCs w:val="24"/>
        </w:rPr>
        <w:t>P</w:t>
      </w:r>
      <w:r w:rsidR="00A63AEA">
        <w:rPr>
          <w:rFonts w:asciiTheme="minorHAnsi" w:hAnsiTheme="minorHAnsi" w:cstheme="minorHAnsi"/>
          <w:sz w:val="24"/>
          <w:szCs w:val="24"/>
        </w:rPr>
        <w:t>róbki do badań laboratoryjnych</w:t>
      </w:r>
      <w:r w:rsidR="00672959">
        <w:rPr>
          <w:rFonts w:asciiTheme="minorHAnsi" w:hAnsiTheme="minorHAnsi" w:cstheme="minorHAnsi"/>
          <w:sz w:val="24"/>
          <w:szCs w:val="24"/>
        </w:rPr>
        <w:t xml:space="preserve"> pobierać</w:t>
      </w:r>
      <w:r w:rsidR="00A63AEA">
        <w:rPr>
          <w:rFonts w:asciiTheme="minorHAnsi" w:hAnsiTheme="minorHAnsi" w:cstheme="minorHAnsi"/>
          <w:sz w:val="24"/>
          <w:szCs w:val="24"/>
        </w:rPr>
        <w:t xml:space="preserve"> przy każdej zmianie rodzaju gruntu lub stanu gruntu</w:t>
      </w:r>
      <w:r w:rsidR="004040FC">
        <w:rPr>
          <w:rFonts w:asciiTheme="minorHAnsi" w:hAnsiTheme="minorHAnsi" w:cstheme="minorHAnsi"/>
          <w:sz w:val="24"/>
          <w:szCs w:val="24"/>
        </w:rPr>
        <w:t>,</w:t>
      </w:r>
      <w:r w:rsidR="0083160F" w:rsidRPr="00B84719">
        <w:rPr>
          <w:rFonts w:asciiTheme="minorHAnsi" w:hAnsiTheme="minorHAnsi" w:cstheme="minorHAnsi"/>
          <w:sz w:val="24"/>
          <w:szCs w:val="24"/>
        </w:rPr>
        <w:t xml:space="preserve"> </w:t>
      </w:r>
    </w:p>
    <w:p w14:paraId="402E52F0" w14:textId="7D409B10" w:rsidR="00AC67DF" w:rsidRDefault="00AC67DF" w:rsidP="00BC1A98">
      <w:pPr>
        <w:pStyle w:val="Akapitzlist"/>
        <w:numPr>
          <w:ilvl w:val="0"/>
          <w:numId w:val="22"/>
        </w:numPr>
        <w:spacing w:before="120" w:after="120" w:line="300" w:lineRule="auto"/>
        <w:jc w:val="both"/>
        <w:rPr>
          <w:rFonts w:asciiTheme="minorHAnsi" w:hAnsiTheme="minorHAnsi" w:cstheme="minorHAnsi"/>
          <w:sz w:val="24"/>
          <w:szCs w:val="24"/>
        </w:rPr>
      </w:pPr>
      <w:r w:rsidRPr="00B84719">
        <w:rPr>
          <w:rFonts w:asciiTheme="minorHAnsi" w:hAnsiTheme="minorHAnsi" w:cstheme="minorHAnsi"/>
          <w:sz w:val="24"/>
          <w:szCs w:val="24"/>
        </w:rPr>
        <w:t>wykonani</w:t>
      </w:r>
      <w:r>
        <w:rPr>
          <w:rFonts w:asciiTheme="minorHAnsi" w:hAnsiTheme="minorHAnsi" w:cstheme="minorHAnsi"/>
          <w:sz w:val="24"/>
          <w:szCs w:val="24"/>
        </w:rPr>
        <w:t>e</w:t>
      </w:r>
      <w:r w:rsidRPr="00B84719">
        <w:rPr>
          <w:rFonts w:asciiTheme="minorHAnsi" w:hAnsiTheme="minorHAnsi" w:cstheme="minorHAnsi"/>
          <w:sz w:val="24"/>
          <w:szCs w:val="24"/>
        </w:rPr>
        <w:t xml:space="preserve"> sondowań statycznych</w:t>
      </w:r>
      <w:r w:rsidR="00606BCA">
        <w:rPr>
          <w:rFonts w:asciiTheme="minorHAnsi" w:hAnsiTheme="minorHAnsi" w:cstheme="minorHAnsi"/>
          <w:sz w:val="24"/>
          <w:szCs w:val="24"/>
        </w:rPr>
        <w:t xml:space="preserve">/dynamicznych </w:t>
      </w:r>
      <w:r w:rsidRPr="00B84719">
        <w:rPr>
          <w:rFonts w:asciiTheme="minorHAnsi" w:hAnsiTheme="minorHAnsi" w:cstheme="minorHAnsi"/>
          <w:sz w:val="24"/>
          <w:szCs w:val="24"/>
        </w:rPr>
        <w:t xml:space="preserve">o głębokości </w:t>
      </w:r>
      <w:r w:rsidR="00AB00E9">
        <w:rPr>
          <w:rFonts w:asciiTheme="minorHAnsi" w:hAnsiTheme="minorHAnsi" w:cstheme="minorHAnsi"/>
          <w:sz w:val="24"/>
          <w:szCs w:val="24"/>
        </w:rPr>
        <w:t xml:space="preserve">powyżej </w:t>
      </w:r>
      <w:r>
        <w:rPr>
          <w:rFonts w:asciiTheme="minorHAnsi" w:hAnsiTheme="minorHAnsi" w:cstheme="minorHAnsi"/>
          <w:sz w:val="24"/>
          <w:szCs w:val="24"/>
        </w:rPr>
        <w:t>2</w:t>
      </w:r>
      <w:r w:rsidRPr="00B84719">
        <w:rPr>
          <w:rFonts w:asciiTheme="minorHAnsi" w:hAnsiTheme="minorHAnsi" w:cstheme="minorHAnsi"/>
          <w:sz w:val="24"/>
          <w:szCs w:val="24"/>
        </w:rPr>
        <w:t xml:space="preserve">,0 </w:t>
      </w:r>
      <w:r w:rsidR="0083160F">
        <w:rPr>
          <w:rFonts w:asciiTheme="minorHAnsi" w:hAnsiTheme="minorHAnsi" w:cstheme="minorHAnsi"/>
          <w:sz w:val="24"/>
          <w:szCs w:val="24"/>
        </w:rPr>
        <w:t> </w:t>
      </w:r>
      <w:r w:rsidRPr="00B84719">
        <w:rPr>
          <w:rFonts w:asciiTheme="minorHAnsi" w:hAnsiTheme="minorHAnsi" w:cstheme="minorHAnsi"/>
          <w:sz w:val="24"/>
          <w:szCs w:val="24"/>
        </w:rPr>
        <w:t xml:space="preserve">m – </w:t>
      </w:r>
      <w:r w:rsidR="006C1E09">
        <w:rPr>
          <w:rFonts w:asciiTheme="minorHAnsi" w:hAnsiTheme="minorHAnsi" w:cstheme="minorHAnsi"/>
          <w:sz w:val="24"/>
          <w:szCs w:val="24"/>
        </w:rPr>
        <w:t>6</w:t>
      </w:r>
      <w:r w:rsidRPr="00B84719">
        <w:rPr>
          <w:rFonts w:asciiTheme="minorHAnsi" w:hAnsiTheme="minorHAnsi" w:cstheme="minorHAnsi"/>
          <w:sz w:val="24"/>
          <w:szCs w:val="24"/>
        </w:rPr>
        <w:t> szt.</w:t>
      </w:r>
      <w:r>
        <w:rPr>
          <w:rFonts w:asciiTheme="minorHAnsi" w:hAnsiTheme="minorHAnsi" w:cstheme="minorHAnsi"/>
          <w:sz w:val="24"/>
          <w:szCs w:val="24"/>
        </w:rPr>
        <w:t xml:space="preserve"> </w:t>
      </w:r>
    </w:p>
    <w:p w14:paraId="714ACC8B" w14:textId="5D24A99C" w:rsidR="00FD2D9E" w:rsidRDefault="00FD2D9E" w:rsidP="00FD2D9E">
      <w:pPr>
        <w:pStyle w:val="Akapitzlist"/>
        <w:numPr>
          <w:ilvl w:val="0"/>
          <w:numId w:val="22"/>
        </w:numPr>
        <w:spacing w:before="120" w:after="120" w:line="300" w:lineRule="auto"/>
        <w:jc w:val="both"/>
        <w:rPr>
          <w:rFonts w:asciiTheme="minorHAnsi" w:hAnsiTheme="minorHAnsi" w:cstheme="minorHAnsi"/>
          <w:sz w:val="24"/>
          <w:szCs w:val="24"/>
        </w:rPr>
      </w:pPr>
      <w:r>
        <w:rPr>
          <w:rFonts w:asciiTheme="minorHAnsi" w:hAnsiTheme="minorHAnsi" w:cstheme="minorHAnsi"/>
          <w:sz w:val="24"/>
          <w:szCs w:val="24"/>
        </w:rPr>
        <w:t>wykonanie badań nośności podłoż</w:t>
      </w:r>
      <w:r w:rsidR="009C3F84">
        <w:rPr>
          <w:rFonts w:asciiTheme="minorHAnsi" w:hAnsiTheme="minorHAnsi" w:cstheme="minorHAnsi"/>
          <w:sz w:val="24"/>
          <w:szCs w:val="24"/>
        </w:rPr>
        <w:t>a</w:t>
      </w:r>
      <w:r w:rsidR="00205C92">
        <w:rPr>
          <w:rFonts w:asciiTheme="minorHAnsi" w:hAnsiTheme="minorHAnsi" w:cstheme="minorHAnsi"/>
          <w:sz w:val="24"/>
          <w:szCs w:val="24"/>
        </w:rPr>
        <w:t>,</w:t>
      </w:r>
      <w:r w:rsidR="009C3F84">
        <w:rPr>
          <w:rFonts w:asciiTheme="minorHAnsi" w:hAnsiTheme="minorHAnsi" w:cstheme="minorHAnsi"/>
          <w:sz w:val="24"/>
          <w:szCs w:val="24"/>
        </w:rPr>
        <w:t xml:space="preserve"> określenie </w:t>
      </w:r>
      <w:r w:rsidR="00583556">
        <w:rPr>
          <w:rFonts w:asciiTheme="minorHAnsi" w:hAnsiTheme="minorHAnsi" w:cstheme="minorHAnsi"/>
          <w:sz w:val="24"/>
          <w:szCs w:val="24"/>
        </w:rPr>
        <w:t>kalifornijski</w:t>
      </w:r>
      <w:r w:rsidR="009C3F84">
        <w:rPr>
          <w:rFonts w:asciiTheme="minorHAnsi" w:hAnsiTheme="minorHAnsi" w:cstheme="minorHAnsi"/>
          <w:sz w:val="24"/>
          <w:szCs w:val="24"/>
        </w:rPr>
        <w:t>ego</w:t>
      </w:r>
      <w:r w:rsidR="00583556">
        <w:rPr>
          <w:rFonts w:asciiTheme="minorHAnsi" w:hAnsiTheme="minorHAnsi" w:cstheme="minorHAnsi"/>
          <w:sz w:val="24"/>
          <w:szCs w:val="24"/>
        </w:rPr>
        <w:t xml:space="preserve"> wskaźnik</w:t>
      </w:r>
      <w:r w:rsidR="009C3F84">
        <w:rPr>
          <w:rFonts w:asciiTheme="minorHAnsi" w:hAnsiTheme="minorHAnsi" w:cstheme="minorHAnsi"/>
          <w:sz w:val="24"/>
          <w:szCs w:val="24"/>
        </w:rPr>
        <w:t>a</w:t>
      </w:r>
      <w:r w:rsidR="00583556">
        <w:rPr>
          <w:rFonts w:asciiTheme="minorHAnsi" w:hAnsiTheme="minorHAnsi" w:cstheme="minorHAnsi"/>
          <w:sz w:val="24"/>
          <w:szCs w:val="24"/>
        </w:rPr>
        <w:t xml:space="preserve"> nośności CBR</w:t>
      </w:r>
      <w:r>
        <w:rPr>
          <w:rFonts w:asciiTheme="minorHAnsi" w:hAnsiTheme="minorHAnsi" w:cstheme="minorHAnsi"/>
          <w:sz w:val="24"/>
          <w:szCs w:val="24"/>
        </w:rPr>
        <w:t xml:space="preserve"> </w:t>
      </w:r>
      <w:r w:rsidR="00583556">
        <w:rPr>
          <w:rFonts w:asciiTheme="minorHAnsi" w:hAnsiTheme="minorHAnsi" w:cstheme="minorHAnsi"/>
          <w:sz w:val="24"/>
          <w:szCs w:val="24"/>
        </w:rPr>
        <w:t xml:space="preserve">za pomocą </w:t>
      </w:r>
      <w:r w:rsidR="009C3F84">
        <w:rPr>
          <w:rFonts w:asciiTheme="minorHAnsi" w:hAnsiTheme="minorHAnsi" w:cstheme="minorHAnsi"/>
          <w:sz w:val="24"/>
          <w:szCs w:val="24"/>
        </w:rPr>
        <w:t xml:space="preserve">metod polowych: sonda dynamiczna </w:t>
      </w:r>
      <w:r w:rsidR="00583556">
        <w:rPr>
          <w:rFonts w:asciiTheme="minorHAnsi" w:hAnsiTheme="minorHAnsi" w:cstheme="minorHAnsi"/>
          <w:sz w:val="24"/>
          <w:szCs w:val="24"/>
        </w:rPr>
        <w:t>DCP</w:t>
      </w:r>
      <w:r w:rsidR="009C3F84">
        <w:rPr>
          <w:rFonts w:asciiTheme="minorHAnsi" w:hAnsiTheme="minorHAnsi" w:cstheme="minorHAnsi"/>
          <w:sz w:val="24"/>
          <w:szCs w:val="24"/>
        </w:rPr>
        <w:t>, sonda PANDA do głębokości</w:t>
      </w:r>
      <w:r w:rsidR="00583556">
        <w:rPr>
          <w:rFonts w:asciiTheme="minorHAnsi" w:hAnsiTheme="minorHAnsi" w:cstheme="minorHAnsi"/>
          <w:sz w:val="24"/>
          <w:szCs w:val="24"/>
        </w:rPr>
        <w:t xml:space="preserve"> </w:t>
      </w:r>
      <w:r w:rsidR="009C3F84">
        <w:rPr>
          <w:rFonts w:asciiTheme="minorHAnsi" w:hAnsiTheme="minorHAnsi" w:cstheme="minorHAnsi"/>
          <w:sz w:val="24"/>
          <w:szCs w:val="24"/>
        </w:rPr>
        <w:t xml:space="preserve"> 2 m</w:t>
      </w:r>
      <w:r>
        <w:rPr>
          <w:rFonts w:asciiTheme="minorHAnsi" w:hAnsiTheme="minorHAnsi" w:cstheme="minorHAnsi"/>
          <w:sz w:val="24"/>
          <w:szCs w:val="24"/>
        </w:rPr>
        <w:t xml:space="preserve"> – </w:t>
      </w:r>
      <w:r w:rsidR="00205C92">
        <w:rPr>
          <w:rFonts w:asciiTheme="minorHAnsi" w:hAnsiTheme="minorHAnsi" w:cstheme="minorHAnsi"/>
          <w:sz w:val="24"/>
          <w:szCs w:val="24"/>
        </w:rPr>
        <w:t>5</w:t>
      </w:r>
      <w:r>
        <w:rPr>
          <w:rFonts w:asciiTheme="minorHAnsi" w:hAnsiTheme="minorHAnsi" w:cstheme="minorHAnsi"/>
          <w:sz w:val="24"/>
          <w:szCs w:val="24"/>
        </w:rPr>
        <w:t xml:space="preserve">  punkt</w:t>
      </w:r>
      <w:r w:rsidR="00205C92">
        <w:rPr>
          <w:rFonts w:asciiTheme="minorHAnsi" w:hAnsiTheme="minorHAnsi" w:cstheme="minorHAnsi"/>
          <w:sz w:val="24"/>
          <w:szCs w:val="24"/>
        </w:rPr>
        <w:t>ów</w:t>
      </w:r>
      <w:r>
        <w:rPr>
          <w:rFonts w:asciiTheme="minorHAnsi" w:hAnsiTheme="minorHAnsi" w:cstheme="minorHAnsi"/>
          <w:sz w:val="24"/>
          <w:szCs w:val="24"/>
        </w:rPr>
        <w:t>,</w:t>
      </w:r>
    </w:p>
    <w:p w14:paraId="5E62818C" w14:textId="74B37361" w:rsidR="0078179A" w:rsidRPr="00FD2D9E" w:rsidRDefault="0078179A" w:rsidP="00FD2D9E">
      <w:pPr>
        <w:pStyle w:val="Akapitzlist"/>
        <w:numPr>
          <w:ilvl w:val="0"/>
          <w:numId w:val="22"/>
        </w:numPr>
        <w:spacing w:before="120" w:after="120" w:line="300" w:lineRule="auto"/>
        <w:jc w:val="both"/>
        <w:rPr>
          <w:rFonts w:asciiTheme="minorHAnsi" w:hAnsiTheme="minorHAnsi" w:cstheme="minorHAnsi"/>
          <w:sz w:val="24"/>
          <w:szCs w:val="24"/>
        </w:rPr>
      </w:pPr>
      <w:r>
        <w:rPr>
          <w:rFonts w:asciiTheme="minorHAnsi" w:hAnsiTheme="minorHAnsi" w:cstheme="minorHAnsi"/>
          <w:sz w:val="24"/>
          <w:szCs w:val="24"/>
        </w:rPr>
        <w:t>wykonanie odkrywek i badań nośności konstrukcji nawierzchni chodnika płytą statyczną VSS – 3  punkty</w:t>
      </w:r>
      <w:r w:rsidR="00A07CAB">
        <w:rPr>
          <w:rFonts w:asciiTheme="minorHAnsi" w:hAnsiTheme="minorHAnsi" w:cstheme="minorHAnsi"/>
          <w:sz w:val="24"/>
          <w:szCs w:val="24"/>
        </w:rPr>
        <w:t xml:space="preserve"> (wykorzystanie istniejącej podbudowy, sporządzenie bilansu wykorzystania materiałów z rozbiórki). </w:t>
      </w:r>
    </w:p>
    <w:p w14:paraId="4C3091BC" w14:textId="2335692E" w:rsidR="00AC67DF" w:rsidRPr="00682774" w:rsidRDefault="00AC67DF" w:rsidP="00BC1A98">
      <w:pPr>
        <w:pStyle w:val="Akapitzlist"/>
        <w:numPr>
          <w:ilvl w:val="0"/>
          <w:numId w:val="22"/>
        </w:numPr>
        <w:spacing w:before="120" w:after="120" w:line="300" w:lineRule="auto"/>
        <w:jc w:val="both"/>
        <w:rPr>
          <w:rFonts w:asciiTheme="minorHAnsi" w:hAnsiTheme="minorHAnsi" w:cstheme="minorHAnsi"/>
          <w:sz w:val="24"/>
          <w:szCs w:val="24"/>
        </w:rPr>
      </w:pPr>
      <w:r>
        <w:rPr>
          <w:rFonts w:asciiTheme="minorHAnsi" w:hAnsiTheme="minorHAnsi" w:cstheme="minorHAnsi"/>
          <w:sz w:val="24"/>
          <w:szCs w:val="24"/>
        </w:rPr>
        <w:t xml:space="preserve">Zakres badań </w:t>
      </w:r>
      <w:r w:rsidR="00865D54">
        <w:rPr>
          <w:rFonts w:asciiTheme="minorHAnsi" w:hAnsiTheme="minorHAnsi" w:cstheme="minorHAnsi"/>
          <w:sz w:val="24"/>
          <w:szCs w:val="24"/>
        </w:rPr>
        <w:t>laboratoryjnych</w:t>
      </w:r>
      <w:r>
        <w:rPr>
          <w:rFonts w:asciiTheme="minorHAnsi" w:hAnsiTheme="minorHAnsi" w:cstheme="minorHAnsi"/>
          <w:sz w:val="24"/>
          <w:szCs w:val="24"/>
        </w:rPr>
        <w:t xml:space="preserve"> poza określeniem właściwości fizycznych (</w:t>
      </w:r>
      <w:r w:rsidR="00865D54">
        <w:rPr>
          <w:rFonts w:asciiTheme="minorHAnsi" w:hAnsiTheme="minorHAnsi" w:cstheme="minorHAnsi"/>
          <w:sz w:val="24"/>
          <w:szCs w:val="24"/>
        </w:rPr>
        <w:t>skład granulometryczny, wilgotność</w:t>
      </w:r>
      <w:r w:rsidR="00C158E0">
        <w:rPr>
          <w:rFonts w:asciiTheme="minorHAnsi" w:hAnsiTheme="minorHAnsi" w:cstheme="minorHAnsi"/>
          <w:sz w:val="24"/>
          <w:szCs w:val="24"/>
        </w:rPr>
        <w:t xml:space="preserve"> naturalna</w:t>
      </w:r>
      <w:r w:rsidR="00865D54">
        <w:rPr>
          <w:rFonts w:asciiTheme="minorHAnsi" w:hAnsiTheme="minorHAnsi" w:cstheme="minorHAnsi"/>
          <w:sz w:val="24"/>
          <w:szCs w:val="24"/>
        </w:rPr>
        <w:t>, zawartość części organicznych, granice konsystencji, wskaźnik piaskowy, współczynnik filtracji</w:t>
      </w:r>
      <w:r>
        <w:rPr>
          <w:rFonts w:asciiTheme="minorHAnsi" w:hAnsiTheme="minorHAnsi" w:cstheme="minorHAnsi"/>
          <w:sz w:val="24"/>
          <w:szCs w:val="24"/>
        </w:rPr>
        <w:t>) musi obejmować również parametry wytrzymałościowe takie jak: kąt tarcia wewnętrznego, spójność, wytrzymałość na ścinanie bez odpływu, moduł ściśliwości</w:t>
      </w:r>
      <w:r w:rsidR="00331649">
        <w:rPr>
          <w:rFonts w:asciiTheme="minorHAnsi" w:hAnsiTheme="minorHAnsi" w:cstheme="minorHAnsi"/>
          <w:sz w:val="24"/>
          <w:szCs w:val="24"/>
        </w:rPr>
        <w:t>.</w:t>
      </w:r>
      <w:r>
        <w:rPr>
          <w:rFonts w:asciiTheme="minorHAnsi" w:hAnsiTheme="minorHAnsi" w:cstheme="minorHAnsi"/>
          <w:sz w:val="24"/>
          <w:szCs w:val="24"/>
        </w:rPr>
        <w:t xml:space="preserve">  </w:t>
      </w:r>
    </w:p>
    <w:p w14:paraId="6BA59FF8" w14:textId="77777777" w:rsidR="005822A4" w:rsidRPr="005822A4" w:rsidRDefault="005822A4" w:rsidP="00C17CEE">
      <w:pPr>
        <w:spacing w:before="120"/>
        <w:rPr>
          <w:rFonts w:asciiTheme="minorHAnsi" w:eastAsia="Times New Roman" w:hAnsiTheme="minorHAnsi" w:cstheme="minorHAnsi"/>
          <w:b/>
          <w:bCs/>
          <w:sz w:val="24"/>
          <w:szCs w:val="24"/>
          <w:lang w:eastAsia="pl-PL"/>
        </w:rPr>
      </w:pPr>
      <w:r w:rsidRPr="005822A4">
        <w:rPr>
          <w:rFonts w:asciiTheme="minorHAnsi" w:hAnsiTheme="minorHAnsi" w:cstheme="minorHAnsi"/>
          <w:sz w:val="24"/>
          <w:szCs w:val="24"/>
        </w:rPr>
        <w:t xml:space="preserve">W przypadku podłoża zbudowanego z gruntów słabonośnych badania (wiercenia i sondowania) powinny obejmować całe słabe podłoże i sięgać w grunty nośne. Rozmieszczenie oraz ilość punktów badawczych przewidzianych do wykonania w ramach zamówienia należy ustalić z Zamawiającym. Zamawiający zastrzega sobie możliwość kontroli przebiegu prac, a wykonawca zobowiązany jest do udzielania na bieżąco informacji dotyczących postępu prac oraz udzielania wyjaśnień i uzupełnień w opracowaniu jeżeli Zamawiający stwierdzi taką konieczność. </w:t>
      </w:r>
    </w:p>
    <w:p w14:paraId="4BF6DCBD" w14:textId="77777777" w:rsidR="005822A4" w:rsidRPr="005822A4" w:rsidRDefault="005822A4" w:rsidP="00C17CEE">
      <w:pPr>
        <w:autoSpaceDE w:val="0"/>
        <w:autoSpaceDN w:val="0"/>
        <w:adjustRightInd w:val="0"/>
        <w:spacing w:before="120"/>
        <w:ind w:right="0"/>
        <w:rPr>
          <w:rFonts w:asciiTheme="minorHAnsi" w:eastAsia="Times New Roman" w:hAnsiTheme="minorHAnsi" w:cstheme="minorHAnsi"/>
          <w:b/>
          <w:bCs/>
          <w:sz w:val="24"/>
          <w:szCs w:val="24"/>
          <w:lang w:eastAsia="pl-PL"/>
        </w:rPr>
      </w:pPr>
      <w:r w:rsidRPr="005822A4">
        <w:rPr>
          <w:rFonts w:asciiTheme="minorHAnsi" w:eastAsia="Times New Roman" w:hAnsiTheme="minorHAnsi" w:cstheme="minorHAnsi"/>
          <w:b/>
          <w:bCs/>
          <w:sz w:val="24"/>
          <w:szCs w:val="24"/>
          <w:lang w:eastAsia="pl-PL"/>
        </w:rPr>
        <w:t xml:space="preserve">Zamawiający nie dopuszcza podawania parametrów fizyko-mechanicznych gruntów na podstawie normy PN-B-03020:1981. </w:t>
      </w:r>
    </w:p>
    <w:p w14:paraId="7E5D9C13" w14:textId="794F0C77" w:rsidR="00C0554F" w:rsidRPr="005822A4" w:rsidRDefault="005822A4" w:rsidP="00C17CEE">
      <w:pPr>
        <w:autoSpaceDE w:val="0"/>
        <w:autoSpaceDN w:val="0"/>
        <w:adjustRightInd w:val="0"/>
        <w:spacing w:before="120"/>
        <w:ind w:right="0"/>
        <w:rPr>
          <w:rFonts w:asciiTheme="minorHAnsi" w:eastAsia="Times New Roman" w:hAnsiTheme="minorHAnsi" w:cstheme="minorHAnsi"/>
          <w:b/>
          <w:bCs/>
          <w:sz w:val="24"/>
          <w:szCs w:val="24"/>
          <w:lang w:eastAsia="pl-PL"/>
        </w:rPr>
      </w:pPr>
      <w:r w:rsidRPr="005822A4">
        <w:rPr>
          <w:rFonts w:asciiTheme="minorHAnsi" w:eastAsia="Times New Roman" w:hAnsiTheme="minorHAnsi" w:cstheme="minorHAnsi"/>
          <w:b/>
          <w:bCs/>
          <w:sz w:val="24"/>
          <w:szCs w:val="24"/>
          <w:lang w:eastAsia="pl-PL"/>
        </w:rPr>
        <w:t xml:space="preserve">Wykonawca winien poinformować Zamawiającego (co najmniej z pięciodniowym wyprzedzeniem) o terminie przeprowadzenia badań w terenie. </w:t>
      </w:r>
    </w:p>
    <w:p w14:paraId="1637DCE3" w14:textId="6F97DCB6" w:rsidR="003350E1" w:rsidRPr="003350E1" w:rsidRDefault="003350E1" w:rsidP="003350E1">
      <w:pPr>
        <w:spacing w:before="120"/>
        <w:ind w:right="0"/>
        <w:rPr>
          <w:rFonts w:asciiTheme="minorHAnsi" w:hAnsiTheme="minorHAnsi" w:cstheme="minorHAnsi"/>
          <w:sz w:val="24"/>
          <w:szCs w:val="24"/>
        </w:rPr>
      </w:pPr>
      <w:r>
        <w:rPr>
          <w:rFonts w:asciiTheme="minorHAnsi" w:hAnsiTheme="minorHAnsi" w:cstheme="minorHAnsi"/>
          <w:sz w:val="24"/>
          <w:szCs w:val="24"/>
        </w:rPr>
        <w:t xml:space="preserve">W ramach </w:t>
      </w:r>
      <w:r w:rsidR="00CD12BF">
        <w:rPr>
          <w:rFonts w:asciiTheme="minorHAnsi" w:hAnsiTheme="minorHAnsi" w:cstheme="minorHAnsi"/>
          <w:sz w:val="24"/>
          <w:szCs w:val="24"/>
        </w:rPr>
        <w:t>dokumentacji projektowej</w:t>
      </w:r>
      <w:r>
        <w:rPr>
          <w:rFonts w:asciiTheme="minorHAnsi" w:hAnsiTheme="minorHAnsi" w:cstheme="minorHAnsi"/>
          <w:sz w:val="24"/>
          <w:szCs w:val="24"/>
        </w:rPr>
        <w:t xml:space="preserve"> </w:t>
      </w:r>
      <w:r w:rsidRPr="003350E1">
        <w:rPr>
          <w:rFonts w:asciiTheme="minorHAnsi" w:hAnsiTheme="minorHAnsi" w:cstheme="minorHAnsi"/>
          <w:sz w:val="24"/>
          <w:szCs w:val="24"/>
        </w:rPr>
        <w:t xml:space="preserve">Wykonawca zobowiązany jest do wykonania inwentaryzacji i </w:t>
      </w:r>
      <w:r w:rsidR="00CD12BF">
        <w:rPr>
          <w:rFonts w:asciiTheme="minorHAnsi" w:hAnsiTheme="minorHAnsi" w:cstheme="minorHAnsi"/>
          <w:sz w:val="24"/>
          <w:szCs w:val="24"/>
        </w:rPr>
        <w:t> </w:t>
      </w:r>
      <w:r w:rsidRPr="003350E1">
        <w:rPr>
          <w:rFonts w:asciiTheme="minorHAnsi" w:hAnsiTheme="minorHAnsi" w:cstheme="minorHAnsi"/>
          <w:sz w:val="24"/>
          <w:szCs w:val="24"/>
        </w:rPr>
        <w:t>oceny stanu technicznego konstrukcji drogi</w:t>
      </w:r>
      <w:r>
        <w:rPr>
          <w:rFonts w:asciiTheme="minorHAnsi" w:hAnsiTheme="minorHAnsi" w:cstheme="minorHAnsi"/>
          <w:sz w:val="24"/>
          <w:szCs w:val="24"/>
        </w:rPr>
        <w:t xml:space="preserve"> – alei parkowej w ul. Sowińskiego</w:t>
      </w:r>
      <w:r w:rsidRPr="003350E1">
        <w:rPr>
          <w:rFonts w:asciiTheme="minorHAnsi" w:hAnsiTheme="minorHAnsi" w:cstheme="minorHAnsi"/>
          <w:sz w:val="24"/>
          <w:szCs w:val="24"/>
        </w:rPr>
        <w:t>. Celem</w:t>
      </w:r>
      <w:r w:rsidR="005126DD">
        <w:rPr>
          <w:rFonts w:asciiTheme="minorHAnsi" w:hAnsiTheme="minorHAnsi" w:cstheme="minorHAnsi"/>
          <w:sz w:val="24"/>
          <w:szCs w:val="24"/>
        </w:rPr>
        <w:t xml:space="preserve"> </w:t>
      </w:r>
      <w:r w:rsidRPr="003350E1">
        <w:rPr>
          <w:rFonts w:asciiTheme="minorHAnsi" w:hAnsiTheme="minorHAnsi" w:cstheme="minorHAnsi"/>
          <w:sz w:val="24"/>
          <w:szCs w:val="24"/>
        </w:rPr>
        <w:t xml:space="preserve">inwentaryzacji i oceny stanu technicznego jest przesądzenie o zakresie możliwego </w:t>
      </w:r>
      <w:r>
        <w:rPr>
          <w:rFonts w:asciiTheme="minorHAnsi" w:hAnsiTheme="minorHAnsi" w:cstheme="minorHAnsi"/>
          <w:sz w:val="24"/>
          <w:szCs w:val="24"/>
        </w:rPr>
        <w:t xml:space="preserve">do </w:t>
      </w:r>
      <w:r w:rsidRPr="003350E1">
        <w:rPr>
          <w:rFonts w:asciiTheme="minorHAnsi" w:hAnsiTheme="minorHAnsi" w:cstheme="minorHAnsi"/>
          <w:sz w:val="24"/>
          <w:szCs w:val="24"/>
        </w:rPr>
        <w:t>wykorzystania warstw konstrukcyjnych. Wykonawca w ramach inwentaryzacji i oceny stanu nawierzchni zobowiązany jest dokonać:</w:t>
      </w:r>
    </w:p>
    <w:p w14:paraId="7821B060" w14:textId="77777777" w:rsidR="003350E1" w:rsidRDefault="003350E1" w:rsidP="00BC1A98">
      <w:pPr>
        <w:pStyle w:val="Akapitzlist"/>
        <w:numPr>
          <w:ilvl w:val="0"/>
          <w:numId w:val="26"/>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oceny wizualnej uszkodzeń nawierzchni,</w:t>
      </w:r>
    </w:p>
    <w:p w14:paraId="3F7850C1" w14:textId="77777777" w:rsidR="003350E1" w:rsidRDefault="003350E1" w:rsidP="00BC1A98">
      <w:pPr>
        <w:pStyle w:val="Akapitzlist"/>
        <w:numPr>
          <w:ilvl w:val="0"/>
          <w:numId w:val="26"/>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przeglądu odwodnienia powierzchniowego nawierzchni,</w:t>
      </w:r>
    </w:p>
    <w:p w14:paraId="05BEDBF3" w14:textId="77777777" w:rsidR="003350E1" w:rsidRPr="00706FC8" w:rsidRDefault="003350E1" w:rsidP="003350E1">
      <w:pPr>
        <w:pStyle w:val="Akapitzlist"/>
        <w:spacing w:before="120" w:after="120" w:line="300" w:lineRule="auto"/>
        <w:ind w:left="765" w:right="0"/>
        <w:rPr>
          <w:rFonts w:asciiTheme="minorHAnsi" w:hAnsiTheme="minorHAnsi" w:cstheme="minorHAnsi"/>
          <w:sz w:val="24"/>
          <w:szCs w:val="24"/>
        </w:rPr>
      </w:pPr>
      <w:r w:rsidRPr="00706FC8">
        <w:rPr>
          <w:rFonts w:asciiTheme="minorHAnsi" w:hAnsiTheme="minorHAnsi" w:cstheme="minorHAnsi"/>
          <w:sz w:val="24"/>
          <w:szCs w:val="24"/>
        </w:rPr>
        <w:t xml:space="preserve">wykonać badania </w:t>
      </w:r>
      <w:r>
        <w:rPr>
          <w:rFonts w:asciiTheme="minorHAnsi" w:hAnsiTheme="minorHAnsi" w:cstheme="minorHAnsi"/>
          <w:sz w:val="24"/>
          <w:szCs w:val="24"/>
        </w:rPr>
        <w:t xml:space="preserve">konstrukcji nawierzchni </w:t>
      </w:r>
      <w:r w:rsidRPr="00706FC8">
        <w:rPr>
          <w:rFonts w:asciiTheme="minorHAnsi" w:hAnsiTheme="minorHAnsi" w:cstheme="minorHAnsi"/>
          <w:sz w:val="24"/>
          <w:szCs w:val="24"/>
        </w:rPr>
        <w:t>oraz</w:t>
      </w:r>
      <w:r>
        <w:rPr>
          <w:rFonts w:asciiTheme="minorHAnsi" w:hAnsiTheme="minorHAnsi" w:cstheme="minorHAnsi"/>
          <w:sz w:val="24"/>
          <w:szCs w:val="24"/>
        </w:rPr>
        <w:t xml:space="preserve"> wykonać</w:t>
      </w:r>
      <w:r w:rsidRPr="00706FC8">
        <w:rPr>
          <w:rFonts w:asciiTheme="minorHAnsi" w:hAnsiTheme="minorHAnsi" w:cstheme="minorHAnsi"/>
          <w:sz w:val="24"/>
          <w:szCs w:val="24"/>
        </w:rPr>
        <w:t xml:space="preserve"> badania geotechniczne</w:t>
      </w:r>
      <w:r>
        <w:rPr>
          <w:rFonts w:asciiTheme="minorHAnsi" w:hAnsiTheme="minorHAnsi" w:cstheme="minorHAnsi"/>
          <w:sz w:val="24"/>
          <w:szCs w:val="24"/>
        </w:rPr>
        <w:t xml:space="preserve"> (klasyfikacja gruntu w</w:t>
      </w:r>
      <w:r w:rsidRPr="00706FC8">
        <w:rPr>
          <w:rFonts w:asciiTheme="minorHAnsi" w:hAnsiTheme="minorHAnsi" w:cstheme="minorHAnsi"/>
          <w:sz w:val="24"/>
          <w:szCs w:val="24"/>
        </w:rPr>
        <w:t xml:space="preserve"> podłoż</w:t>
      </w:r>
      <w:r>
        <w:rPr>
          <w:rFonts w:asciiTheme="minorHAnsi" w:hAnsiTheme="minorHAnsi" w:cstheme="minorHAnsi"/>
          <w:sz w:val="24"/>
          <w:szCs w:val="24"/>
        </w:rPr>
        <w:t>u, pomiar poziomu występowania wody gruntowej)</w:t>
      </w:r>
      <w:r w:rsidRPr="00706FC8">
        <w:rPr>
          <w:rFonts w:asciiTheme="minorHAnsi" w:hAnsiTheme="minorHAnsi" w:cstheme="minorHAnsi"/>
          <w:sz w:val="24"/>
          <w:szCs w:val="24"/>
        </w:rPr>
        <w:t>. Zakres badań obejmuje:</w:t>
      </w:r>
    </w:p>
    <w:p w14:paraId="0608B8F8" w14:textId="59C8EAFB" w:rsidR="003350E1" w:rsidRDefault="003350E1" w:rsidP="00BC1A98">
      <w:pPr>
        <w:pStyle w:val="Akapitzlist"/>
        <w:numPr>
          <w:ilvl w:val="0"/>
          <w:numId w:val="22"/>
        </w:numPr>
        <w:spacing w:before="120" w:after="120" w:line="300" w:lineRule="auto"/>
        <w:jc w:val="both"/>
        <w:rPr>
          <w:rFonts w:asciiTheme="minorHAnsi" w:hAnsiTheme="minorHAnsi" w:cstheme="minorHAnsi"/>
          <w:sz w:val="24"/>
          <w:szCs w:val="24"/>
        </w:rPr>
      </w:pPr>
      <w:r w:rsidRPr="00BA3453">
        <w:rPr>
          <w:rFonts w:asciiTheme="minorHAnsi" w:hAnsiTheme="minorHAnsi" w:cstheme="minorHAnsi"/>
          <w:sz w:val="24"/>
          <w:szCs w:val="24"/>
        </w:rPr>
        <w:lastRenderedPageBreak/>
        <w:t>wykonanie 3 odwiertów rdzeniowych o średnicy co najmniej 15 cm - ustalenie grubości</w:t>
      </w:r>
      <w:r>
        <w:rPr>
          <w:rFonts w:asciiTheme="minorHAnsi" w:hAnsiTheme="minorHAnsi" w:cstheme="minorHAnsi"/>
          <w:sz w:val="24"/>
          <w:szCs w:val="24"/>
        </w:rPr>
        <w:t xml:space="preserve"> </w:t>
      </w:r>
      <w:r w:rsidRPr="00BA3453">
        <w:rPr>
          <w:rFonts w:asciiTheme="minorHAnsi" w:hAnsiTheme="minorHAnsi" w:cstheme="minorHAnsi"/>
          <w:sz w:val="24"/>
          <w:szCs w:val="24"/>
        </w:rPr>
        <w:t>i układu warstw konstrukcyjnych</w:t>
      </w:r>
      <w:r>
        <w:rPr>
          <w:rFonts w:asciiTheme="minorHAnsi" w:hAnsiTheme="minorHAnsi" w:cstheme="minorHAnsi"/>
          <w:sz w:val="24"/>
          <w:szCs w:val="24"/>
        </w:rPr>
        <w:t xml:space="preserve"> (dokładność grubości warstwy 1 mm)</w:t>
      </w:r>
      <w:r w:rsidRPr="00BA3453">
        <w:rPr>
          <w:rFonts w:asciiTheme="minorHAnsi" w:hAnsiTheme="minorHAnsi" w:cstheme="minorHAnsi"/>
          <w:sz w:val="24"/>
          <w:szCs w:val="24"/>
        </w:rPr>
        <w:t>. Lokalizacja odwiertu musi być zapisana</w:t>
      </w:r>
      <w:r>
        <w:rPr>
          <w:rFonts w:asciiTheme="minorHAnsi" w:hAnsiTheme="minorHAnsi" w:cstheme="minorHAnsi"/>
          <w:sz w:val="24"/>
          <w:szCs w:val="24"/>
        </w:rPr>
        <w:t xml:space="preserve"> w postaci:</w:t>
      </w:r>
    </w:p>
    <w:p w14:paraId="17ACC4B5" w14:textId="54BFD7B8" w:rsidR="003350E1" w:rsidRPr="00430831" w:rsidRDefault="003350E1" w:rsidP="00BC1A98">
      <w:pPr>
        <w:pStyle w:val="Akapitzlist"/>
        <w:numPr>
          <w:ilvl w:val="0"/>
          <w:numId w:val="30"/>
        </w:numPr>
        <w:spacing w:before="120"/>
        <w:jc w:val="both"/>
        <w:rPr>
          <w:rFonts w:asciiTheme="minorHAnsi" w:eastAsia="Times New Roman" w:hAnsiTheme="minorHAnsi" w:cstheme="minorHAnsi"/>
          <w:sz w:val="24"/>
          <w:szCs w:val="24"/>
          <w:lang w:eastAsia="pl-PL"/>
        </w:rPr>
      </w:pPr>
      <w:r w:rsidRPr="00430831">
        <w:rPr>
          <w:rFonts w:asciiTheme="minorHAnsi" w:eastAsia="Times New Roman" w:hAnsiTheme="minorHAnsi" w:cstheme="minorHAnsi"/>
          <w:sz w:val="24"/>
          <w:szCs w:val="24"/>
          <w:lang w:eastAsia="pl-PL"/>
        </w:rPr>
        <w:t>w układzie współrzędnych 2000 strefa 7,</w:t>
      </w:r>
    </w:p>
    <w:p w14:paraId="5A031996" w14:textId="5EC39ED6" w:rsidR="003350E1" w:rsidRPr="00430831" w:rsidRDefault="003350E1" w:rsidP="00BC1A98">
      <w:pPr>
        <w:pStyle w:val="Akapitzlist"/>
        <w:numPr>
          <w:ilvl w:val="0"/>
          <w:numId w:val="30"/>
        </w:numPr>
        <w:spacing w:before="120"/>
        <w:jc w:val="both"/>
        <w:rPr>
          <w:rFonts w:asciiTheme="minorHAnsi" w:eastAsia="Times New Roman" w:hAnsiTheme="minorHAnsi" w:cstheme="minorHAnsi"/>
          <w:sz w:val="24"/>
          <w:szCs w:val="24"/>
          <w:lang w:eastAsia="pl-PL"/>
        </w:rPr>
      </w:pPr>
      <w:r w:rsidRPr="00430831">
        <w:rPr>
          <w:rFonts w:asciiTheme="minorHAnsi" w:eastAsia="Times New Roman" w:hAnsiTheme="minorHAnsi" w:cstheme="minorHAnsi"/>
          <w:sz w:val="24"/>
          <w:szCs w:val="24"/>
          <w:lang w:eastAsia="pl-PL"/>
        </w:rPr>
        <w:t>zdjęcia sytuacyjnego. Zdjęcie sytuacyjne musi być wykonane przy odpowiednich warunkach oświetleniowych z zapewnieniem odpowiedniej ostrości oraz odpowiednim kątem  umożliwiającym identyfikację miejsca w terenie.</w:t>
      </w:r>
    </w:p>
    <w:p w14:paraId="43F9746C" w14:textId="77777777" w:rsidR="003350E1" w:rsidRDefault="003350E1" w:rsidP="00BC1A98">
      <w:pPr>
        <w:pStyle w:val="Akapitzlist"/>
        <w:numPr>
          <w:ilvl w:val="0"/>
          <w:numId w:val="22"/>
        </w:numPr>
        <w:spacing w:before="120" w:after="120" w:line="300" w:lineRule="auto"/>
        <w:jc w:val="both"/>
        <w:rPr>
          <w:rFonts w:asciiTheme="minorHAnsi" w:hAnsiTheme="minorHAnsi" w:cstheme="minorHAnsi"/>
          <w:sz w:val="24"/>
          <w:szCs w:val="24"/>
        </w:rPr>
      </w:pPr>
      <w:r>
        <w:rPr>
          <w:rFonts w:asciiTheme="minorHAnsi" w:hAnsiTheme="minorHAnsi" w:cstheme="minorHAnsi"/>
          <w:sz w:val="24"/>
          <w:szCs w:val="24"/>
        </w:rPr>
        <w:t>Wykonanie zdjęć rdzenia odwiertu pozwalające na zidentyfikowanie struktury konstrukcji nawierzchni. Rdzeń musi zostać ustawiony pionowo, a w jego bezpośrednim sąsiedztwie ma znajdować się podziałka umożliwiająca oszacowanie grubości poszczególnych warstw konstrukcyjnych. Zdjęcie musi  być wykonane na jednolitym jasnym tle z zapewnieniem ostrości umożliwiającej odczyt wartości na podziałce oraz identyfikację poszczególnych warstw rdzenia. W sytuacji, gdy  podczas pobierania rdzenia uległ on uszkodzeniu należy tak ułożyć na sobie poszczególne fragmenty, aby możliwie dokładnie odwzorowywały kolejność warstw konstrukcji nawierzchni. Wykonawca odwiertów zobowiązany jest do odpowiedniego skatalogowania zbadanych rdzeni.</w:t>
      </w:r>
    </w:p>
    <w:p w14:paraId="53F42069" w14:textId="7155158D" w:rsidR="003350E1" w:rsidRDefault="003350E1" w:rsidP="00BC1A98">
      <w:pPr>
        <w:pStyle w:val="Akapitzlist"/>
        <w:numPr>
          <w:ilvl w:val="0"/>
          <w:numId w:val="22"/>
        </w:numPr>
        <w:spacing w:before="120" w:after="120" w:line="300" w:lineRule="auto"/>
        <w:jc w:val="both"/>
        <w:rPr>
          <w:rFonts w:asciiTheme="minorHAnsi" w:hAnsiTheme="minorHAnsi" w:cstheme="minorHAnsi"/>
          <w:sz w:val="24"/>
          <w:szCs w:val="24"/>
        </w:rPr>
      </w:pPr>
      <w:bookmarkStart w:id="10" w:name="_Hlk214022266"/>
      <w:r>
        <w:rPr>
          <w:rFonts w:asciiTheme="minorHAnsi" w:hAnsiTheme="minorHAnsi" w:cstheme="minorHAnsi"/>
          <w:sz w:val="24"/>
          <w:szCs w:val="24"/>
        </w:rPr>
        <w:t xml:space="preserve">wykonanie badań nośności konstrukcji nawierzchni i podłoża płytą </w:t>
      </w:r>
      <w:r w:rsidR="0078179A">
        <w:rPr>
          <w:rFonts w:asciiTheme="minorHAnsi" w:hAnsiTheme="minorHAnsi" w:cstheme="minorHAnsi"/>
          <w:sz w:val="24"/>
          <w:szCs w:val="24"/>
        </w:rPr>
        <w:t>statyczną</w:t>
      </w:r>
      <w:r>
        <w:rPr>
          <w:rFonts w:asciiTheme="minorHAnsi" w:hAnsiTheme="minorHAnsi" w:cstheme="minorHAnsi"/>
          <w:sz w:val="24"/>
          <w:szCs w:val="24"/>
        </w:rPr>
        <w:t xml:space="preserve"> VSS – 3  punkty,</w:t>
      </w:r>
    </w:p>
    <w:bookmarkEnd w:id="10"/>
    <w:p w14:paraId="578C396E" w14:textId="77777777" w:rsidR="003350E1" w:rsidRDefault="003350E1" w:rsidP="00BC1A98">
      <w:pPr>
        <w:pStyle w:val="Akapitzlist"/>
        <w:numPr>
          <w:ilvl w:val="0"/>
          <w:numId w:val="22"/>
        </w:numPr>
        <w:spacing w:before="120" w:after="120" w:line="300" w:lineRule="auto"/>
        <w:jc w:val="both"/>
        <w:rPr>
          <w:rFonts w:asciiTheme="minorHAnsi" w:hAnsiTheme="minorHAnsi" w:cstheme="minorHAnsi"/>
          <w:sz w:val="24"/>
          <w:szCs w:val="24"/>
        </w:rPr>
      </w:pPr>
      <w:r>
        <w:rPr>
          <w:rFonts w:asciiTheme="minorHAnsi" w:hAnsiTheme="minorHAnsi" w:cstheme="minorHAnsi"/>
          <w:sz w:val="24"/>
          <w:szCs w:val="24"/>
        </w:rPr>
        <w:t>wykonanie wierceń badawczych o głębokości co najmniej 2,0 m poniżej spodu konstrukcji nawierzchni  – 3 szt.,</w:t>
      </w:r>
    </w:p>
    <w:p w14:paraId="39841045" w14:textId="77777777" w:rsidR="003350E1" w:rsidRDefault="003350E1" w:rsidP="00BC1A98">
      <w:pPr>
        <w:pStyle w:val="Akapitzlist"/>
        <w:numPr>
          <w:ilvl w:val="0"/>
          <w:numId w:val="22"/>
        </w:numPr>
        <w:spacing w:before="120" w:after="120" w:line="300" w:lineRule="auto"/>
        <w:jc w:val="both"/>
        <w:rPr>
          <w:rFonts w:asciiTheme="minorHAnsi" w:hAnsiTheme="minorHAnsi" w:cstheme="minorHAnsi"/>
          <w:sz w:val="24"/>
          <w:szCs w:val="24"/>
        </w:rPr>
      </w:pPr>
      <w:r w:rsidRPr="00B84719">
        <w:rPr>
          <w:rFonts w:asciiTheme="minorHAnsi" w:hAnsiTheme="minorHAnsi" w:cstheme="minorHAnsi"/>
          <w:sz w:val="24"/>
          <w:szCs w:val="24"/>
        </w:rPr>
        <w:t>wykonani</w:t>
      </w:r>
      <w:r>
        <w:rPr>
          <w:rFonts w:asciiTheme="minorHAnsi" w:hAnsiTheme="minorHAnsi" w:cstheme="minorHAnsi"/>
          <w:sz w:val="24"/>
          <w:szCs w:val="24"/>
        </w:rPr>
        <w:t>e</w:t>
      </w:r>
      <w:r w:rsidRPr="00B84719">
        <w:rPr>
          <w:rFonts w:asciiTheme="minorHAnsi" w:hAnsiTheme="minorHAnsi" w:cstheme="minorHAnsi"/>
          <w:sz w:val="24"/>
          <w:szCs w:val="24"/>
        </w:rPr>
        <w:t xml:space="preserve"> sondowań statycznych</w:t>
      </w:r>
      <w:r>
        <w:rPr>
          <w:rFonts w:asciiTheme="minorHAnsi" w:hAnsiTheme="minorHAnsi" w:cstheme="minorHAnsi"/>
          <w:sz w:val="24"/>
          <w:szCs w:val="24"/>
        </w:rPr>
        <w:t xml:space="preserve">/dynamicznych </w:t>
      </w:r>
      <w:r w:rsidRPr="00B84719">
        <w:rPr>
          <w:rFonts w:asciiTheme="minorHAnsi" w:hAnsiTheme="minorHAnsi" w:cstheme="minorHAnsi"/>
          <w:sz w:val="24"/>
          <w:szCs w:val="24"/>
        </w:rPr>
        <w:t xml:space="preserve">o głębokości </w:t>
      </w:r>
      <w:r>
        <w:rPr>
          <w:rFonts w:asciiTheme="minorHAnsi" w:hAnsiTheme="minorHAnsi" w:cstheme="minorHAnsi"/>
          <w:sz w:val="24"/>
          <w:szCs w:val="24"/>
        </w:rPr>
        <w:t>co najmniej 2,0 m poniżej spodu konstrukcji nawierzchni</w:t>
      </w:r>
      <w:r w:rsidRPr="00B84719">
        <w:rPr>
          <w:rFonts w:asciiTheme="minorHAnsi" w:hAnsiTheme="minorHAnsi" w:cstheme="minorHAnsi"/>
          <w:sz w:val="24"/>
          <w:szCs w:val="24"/>
        </w:rPr>
        <w:t xml:space="preserve"> – </w:t>
      </w:r>
      <w:r>
        <w:rPr>
          <w:rFonts w:asciiTheme="minorHAnsi" w:hAnsiTheme="minorHAnsi" w:cstheme="minorHAnsi"/>
          <w:sz w:val="24"/>
          <w:szCs w:val="24"/>
        </w:rPr>
        <w:t>3</w:t>
      </w:r>
      <w:r w:rsidRPr="00B84719">
        <w:rPr>
          <w:rFonts w:asciiTheme="minorHAnsi" w:hAnsiTheme="minorHAnsi" w:cstheme="minorHAnsi"/>
          <w:sz w:val="24"/>
          <w:szCs w:val="24"/>
        </w:rPr>
        <w:t> szt.</w:t>
      </w:r>
      <w:r>
        <w:rPr>
          <w:rFonts w:asciiTheme="minorHAnsi" w:hAnsiTheme="minorHAnsi" w:cstheme="minorHAnsi"/>
          <w:sz w:val="24"/>
          <w:szCs w:val="24"/>
        </w:rPr>
        <w:t xml:space="preserve">, </w:t>
      </w:r>
    </w:p>
    <w:p w14:paraId="1A7102B5" w14:textId="2FFB171F" w:rsidR="003350E1" w:rsidRPr="00430831" w:rsidRDefault="003350E1" w:rsidP="00430831">
      <w:pPr>
        <w:spacing w:before="120"/>
        <w:jc w:val="both"/>
        <w:rPr>
          <w:rFonts w:asciiTheme="minorHAnsi" w:hAnsiTheme="minorHAnsi" w:cstheme="minorHAnsi"/>
          <w:sz w:val="24"/>
          <w:szCs w:val="24"/>
        </w:rPr>
      </w:pPr>
      <w:r w:rsidRPr="00430831">
        <w:rPr>
          <w:rFonts w:asciiTheme="minorHAnsi" w:hAnsiTheme="minorHAnsi" w:cstheme="minorHAnsi"/>
          <w:sz w:val="24"/>
          <w:szCs w:val="24"/>
        </w:rPr>
        <w:t xml:space="preserve">W przypadku występowania głębiej w podłożu gruntów słabonośnych i </w:t>
      </w:r>
      <w:r w:rsidR="005126DD" w:rsidRPr="00430831">
        <w:rPr>
          <w:rFonts w:asciiTheme="minorHAnsi" w:hAnsiTheme="minorHAnsi" w:cstheme="minorHAnsi"/>
          <w:sz w:val="24"/>
          <w:szCs w:val="24"/>
        </w:rPr>
        <w:t> </w:t>
      </w:r>
      <w:r w:rsidRPr="00430831">
        <w:rPr>
          <w:rFonts w:asciiTheme="minorHAnsi" w:hAnsiTheme="minorHAnsi" w:cstheme="minorHAnsi"/>
          <w:sz w:val="24"/>
          <w:szCs w:val="24"/>
        </w:rPr>
        <w:t xml:space="preserve">ściśliwych głębokość odwiertów i sondowań należy zwiększyć, 2 m poniżej spągu tych gruntów. </w:t>
      </w:r>
    </w:p>
    <w:p w14:paraId="7C8192D9" w14:textId="77777777" w:rsidR="003350E1" w:rsidRDefault="003350E1" w:rsidP="00BC1A98">
      <w:pPr>
        <w:pStyle w:val="Akapitzlist"/>
        <w:numPr>
          <w:ilvl w:val="0"/>
          <w:numId w:val="22"/>
        </w:numPr>
        <w:spacing w:before="120" w:after="120" w:line="300" w:lineRule="auto"/>
        <w:jc w:val="both"/>
        <w:rPr>
          <w:rFonts w:asciiTheme="minorHAnsi" w:hAnsiTheme="minorHAnsi" w:cstheme="minorHAnsi"/>
          <w:sz w:val="24"/>
          <w:szCs w:val="24"/>
        </w:rPr>
      </w:pPr>
      <w:r>
        <w:rPr>
          <w:rFonts w:asciiTheme="minorHAnsi" w:hAnsiTheme="minorHAnsi" w:cstheme="minorHAnsi"/>
          <w:sz w:val="24"/>
          <w:szCs w:val="24"/>
        </w:rPr>
        <w:t xml:space="preserve">pobranie próbek do badań materiałowych warstw konstrukcyjnych,  </w:t>
      </w:r>
    </w:p>
    <w:p w14:paraId="11EB7869" w14:textId="1E66A379" w:rsidR="003350E1" w:rsidRPr="00682774" w:rsidRDefault="003350E1" w:rsidP="00BC1A98">
      <w:pPr>
        <w:pStyle w:val="Akapitzlist"/>
        <w:numPr>
          <w:ilvl w:val="0"/>
          <w:numId w:val="22"/>
        </w:numPr>
        <w:spacing w:before="120" w:after="120" w:line="300" w:lineRule="auto"/>
        <w:jc w:val="both"/>
        <w:rPr>
          <w:rFonts w:asciiTheme="minorHAnsi" w:hAnsiTheme="minorHAnsi" w:cstheme="minorHAnsi"/>
          <w:sz w:val="24"/>
          <w:szCs w:val="24"/>
        </w:rPr>
      </w:pPr>
      <w:r>
        <w:rPr>
          <w:rFonts w:asciiTheme="minorHAnsi" w:hAnsiTheme="minorHAnsi" w:cstheme="minorHAnsi"/>
          <w:sz w:val="24"/>
          <w:szCs w:val="24"/>
        </w:rPr>
        <w:t xml:space="preserve">Szczegółowe badania laboratoryjne gruntów leżących w strefie bezpośredniego oddziaływania (do </w:t>
      </w:r>
      <w:r w:rsidR="0030025E">
        <w:rPr>
          <w:rFonts w:asciiTheme="minorHAnsi" w:hAnsiTheme="minorHAnsi" w:cstheme="minorHAnsi"/>
          <w:sz w:val="24"/>
          <w:szCs w:val="24"/>
        </w:rPr>
        <w:t>2</w:t>
      </w:r>
      <w:r>
        <w:rPr>
          <w:rFonts w:asciiTheme="minorHAnsi" w:hAnsiTheme="minorHAnsi" w:cstheme="minorHAnsi"/>
          <w:sz w:val="24"/>
          <w:szCs w:val="24"/>
        </w:rPr>
        <w:t xml:space="preserve"> m poniżej spodu konstrukcji nawierzchni  oraz w strefie przemarzania) obejmujące: skład granulometryczny, wilgotność, zawartość części organicznych, granice konsystencji, wskaźnik piaskowy, współczynnik filtracji. Poza określeniem właściwości fizycznych podłoża należy podać parametry wytrzymałościowe takie jak: kąt tarcia wewnętrznego, spójność, wytrzymałość na ścinanie bez odpływu oraz odkształceniowe - moduł ściśliwości.</w:t>
      </w:r>
    </w:p>
    <w:p w14:paraId="11770513" w14:textId="77777777" w:rsidR="003350E1" w:rsidRPr="00430831" w:rsidRDefault="003350E1" w:rsidP="00430831">
      <w:pPr>
        <w:spacing w:before="120"/>
        <w:ind w:right="0"/>
        <w:rPr>
          <w:rFonts w:asciiTheme="minorHAnsi" w:hAnsiTheme="minorHAnsi" w:cstheme="minorHAnsi"/>
          <w:sz w:val="24"/>
          <w:szCs w:val="24"/>
        </w:rPr>
      </w:pPr>
      <w:r w:rsidRPr="00430831">
        <w:rPr>
          <w:rFonts w:asciiTheme="minorHAnsi" w:hAnsiTheme="minorHAnsi" w:cstheme="minorHAnsi"/>
          <w:sz w:val="24"/>
          <w:szCs w:val="24"/>
        </w:rPr>
        <w:t xml:space="preserve">Po zakończeniu badań w terenie wykonawca zabezpieczy otwór powstały w wyniku pobrania próbki oraz dokona likwidacji otworów wiertniczych. </w:t>
      </w:r>
    </w:p>
    <w:p w14:paraId="0583393F" w14:textId="1E0A74D5" w:rsidR="003350E1" w:rsidRDefault="003350E1" w:rsidP="003350E1">
      <w:pPr>
        <w:autoSpaceDE w:val="0"/>
        <w:autoSpaceDN w:val="0"/>
        <w:adjustRightInd w:val="0"/>
        <w:spacing w:before="120"/>
        <w:ind w:right="0"/>
        <w:rPr>
          <w:rFonts w:asciiTheme="minorHAnsi" w:eastAsia="Times New Roman" w:hAnsiTheme="minorHAnsi" w:cstheme="minorHAnsi"/>
          <w:sz w:val="24"/>
          <w:szCs w:val="24"/>
          <w:lang w:eastAsia="pl-PL"/>
        </w:rPr>
      </w:pPr>
      <w:r>
        <w:rPr>
          <w:rFonts w:asciiTheme="minorHAnsi" w:hAnsiTheme="minorHAnsi" w:cstheme="minorHAnsi"/>
          <w:sz w:val="24"/>
          <w:szCs w:val="24"/>
        </w:rPr>
        <w:t xml:space="preserve">W przypadku rozwiązania, w którym założono rozebranie części lub całości istniejącej konstrukcji drogi, należy wykonać szczegółowy bilans wykorzystania materiałów pochodzących z rozbiórki poszczególnych warstw konstrukcyjnych istniejącej nawierzchni. Należy dążyć do takich </w:t>
      </w:r>
      <w:r>
        <w:rPr>
          <w:rFonts w:asciiTheme="minorHAnsi" w:hAnsiTheme="minorHAnsi" w:cstheme="minorHAnsi"/>
          <w:sz w:val="24"/>
          <w:szCs w:val="24"/>
        </w:rPr>
        <w:lastRenderedPageBreak/>
        <w:t>rozwiązań, które pozwolą w maksymalnym stopniu zagospodarować pozyskany materiał, w tym m.in. destrukt asfaltowy.</w:t>
      </w:r>
    </w:p>
    <w:p w14:paraId="7D16FB9A" w14:textId="36444C5F" w:rsidR="00461A4A" w:rsidRPr="008262DD" w:rsidRDefault="00D946D0" w:rsidP="008262DD">
      <w:pPr>
        <w:autoSpaceDE w:val="0"/>
        <w:autoSpaceDN w:val="0"/>
        <w:adjustRightInd w:val="0"/>
        <w:spacing w:before="120"/>
        <w:ind w:right="0"/>
        <w:rPr>
          <w:rFonts w:asciiTheme="minorHAnsi" w:eastAsia="Times New Roman" w:hAnsiTheme="minorHAnsi" w:cstheme="minorHAnsi"/>
          <w:sz w:val="24"/>
          <w:szCs w:val="24"/>
          <w:lang w:eastAsia="pl-PL"/>
        </w:rPr>
      </w:pPr>
      <w:r w:rsidRPr="00D946D0">
        <w:rPr>
          <w:rFonts w:asciiTheme="minorHAnsi" w:eastAsia="Times New Roman" w:hAnsiTheme="minorHAnsi" w:cstheme="minorHAnsi"/>
          <w:sz w:val="24"/>
          <w:szCs w:val="24"/>
          <w:lang w:eastAsia="pl-PL"/>
        </w:rPr>
        <w:t xml:space="preserve">Elementy </w:t>
      </w:r>
      <w:r w:rsidR="00FD00BE">
        <w:rPr>
          <w:rFonts w:asciiTheme="minorHAnsi" w:eastAsia="Times New Roman" w:hAnsiTheme="minorHAnsi" w:cstheme="minorHAnsi"/>
          <w:sz w:val="24"/>
          <w:szCs w:val="24"/>
          <w:lang w:eastAsia="pl-PL"/>
        </w:rPr>
        <w:t xml:space="preserve">wchodzące </w:t>
      </w:r>
      <w:r w:rsidR="00A0058C">
        <w:rPr>
          <w:rFonts w:asciiTheme="minorHAnsi" w:eastAsia="Times New Roman" w:hAnsiTheme="minorHAnsi" w:cstheme="minorHAnsi"/>
          <w:sz w:val="24"/>
          <w:szCs w:val="24"/>
          <w:lang w:eastAsia="pl-PL"/>
        </w:rPr>
        <w:t xml:space="preserve">w skład </w:t>
      </w:r>
      <w:r w:rsidRPr="00D946D0">
        <w:rPr>
          <w:rFonts w:asciiTheme="minorHAnsi" w:eastAsia="Times New Roman" w:hAnsiTheme="minorHAnsi" w:cstheme="minorHAnsi"/>
          <w:sz w:val="24"/>
          <w:szCs w:val="24"/>
          <w:lang w:eastAsia="pl-PL"/>
        </w:rPr>
        <w:t xml:space="preserve">projektu budowalnego </w:t>
      </w:r>
      <w:r w:rsidR="00FD00BE">
        <w:rPr>
          <w:rFonts w:asciiTheme="minorHAnsi" w:eastAsia="Times New Roman" w:hAnsiTheme="minorHAnsi" w:cstheme="minorHAnsi"/>
          <w:sz w:val="24"/>
          <w:szCs w:val="24"/>
          <w:lang w:eastAsia="pl-PL"/>
        </w:rPr>
        <w:t xml:space="preserve">zostaną wykonane zgodnie </w:t>
      </w:r>
      <w:r w:rsidR="007D6BCC">
        <w:rPr>
          <w:rFonts w:asciiTheme="minorHAnsi" w:eastAsia="Times New Roman" w:hAnsiTheme="minorHAnsi" w:cstheme="minorHAnsi"/>
          <w:sz w:val="24"/>
          <w:szCs w:val="24"/>
          <w:lang w:eastAsia="pl-PL"/>
        </w:rPr>
        <w:t>z</w:t>
      </w:r>
      <w:r w:rsidR="00A0058C">
        <w:rPr>
          <w:rFonts w:asciiTheme="minorHAnsi" w:eastAsia="Times New Roman" w:hAnsiTheme="minorHAnsi" w:cstheme="minorHAnsi"/>
          <w:sz w:val="24"/>
          <w:szCs w:val="24"/>
          <w:lang w:eastAsia="pl-PL"/>
        </w:rPr>
        <w:t xml:space="preserve"> </w:t>
      </w:r>
      <w:r w:rsidR="00B125B7">
        <w:rPr>
          <w:rFonts w:asciiTheme="minorHAnsi" w:eastAsia="Times New Roman" w:hAnsiTheme="minorHAnsi" w:cstheme="minorHAnsi"/>
          <w:sz w:val="24"/>
          <w:szCs w:val="24"/>
          <w:lang w:eastAsia="pl-PL"/>
        </w:rPr>
        <w:t> </w:t>
      </w:r>
      <w:r w:rsidR="00A0058C">
        <w:rPr>
          <w:rFonts w:asciiTheme="minorHAnsi" w:eastAsia="Times New Roman" w:hAnsiTheme="minorHAnsi" w:cstheme="minorHAnsi"/>
          <w:sz w:val="24"/>
          <w:szCs w:val="24"/>
          <w:lang w:eastAsia="pl-PL"/>
        </w:rPr>
        <w:t xml:space="preserve">wymaganiami polskiego </w:t>
      </w:r>
      <w:r w:rsidR="002E7FF5">
        <w:rPr>
          <w:rFonts w:asciiTheme="minorHAnsi" w:eastAsia="Times New Roman" w:hAnsiTheme="minorHAnsi" w:cstheme="minorHAnsi"/>
          <w:sz w:val="24"/>
          <w:szCs w:val="24"/>
          <w:lang w:eastAsia="pl-PL"/>
        </w:rPr>
        <w:t>p</w:t>
      </w:r>
      <w:r w:rsidR="00A0058C">
        <w:rPr>
          <w:rFonts w:asciiTheme="minorHAnsi" w:eastAsia="Times New Roman" w:hAnsiTheme="minorHAnsi" w:cstheme="minorHAnsi"/>
          <w:sz w:val="24"/>
          <w:szCs w:val="24"/>
          <w:lang w:eastAsia="pl-PL"/>
        </w:rPr>
        <w:t>rawa, w  szczególności m.in.</w:t>
      </w:r>
      <w:r w:rsidR="00E009AD">
        <w:rPr>
          <w:rFonts w:asciiTheme="minorHAnsi" w:eastAsia="Times New Roman" w:hAnsiTheme="minorHAnsi" w:cstheme="minorHAnsi"/>
          <w:sz w:val="24"/>
          <w:szCs w:val="24"/>
          <w:lang w:eastAsia="pl-PL"/>
        </w:rPr>
        <w:t xml:space="preserve"> z</w:t>
      </w:r>
      <w:r w:rsidR="00A0058C">
        <w:rPr>
          <w:rFonts w:asciiTheme="minorHAnsi" w:eastAsia="Times New Roman" w:hAnsiTheme="minorHAnsi" w:cstheme="minorHAnsi"/>
          <w:sz w:val="24"/>
          <w:szCs w:val="24"/>
          <w:lang w:eastAsia="pl-PL"/>
        </w:rPr>
        <w:t xml:space="preserve"> </w:t>
      </w:r>
      <w:r w:rsidR="007D6BCC">
        <w:rPr>
          <w:rFonts w:asciiTheme="minorHAnsi" w:eastAsia="Times New Roman" w:hAnsiTheme="minorHAnsi" w:cstheme="minorHAnsi"/>
          <w:sz w:val="24"/>
          <w:szCs w:val="24"/>
          <w:lang w:eastAsia="pl-PL"/>
        </w:rPr>
        <w:t>rozporządzeniem Ministra Rozwoju</w:t>
      </w:r>
      <w:r w:rsidR="00301F6A">
        <w:rPr>
          <w:rFonts w:asciiTheme="minorHAnsi" w:eastAsia="Times New Roman" w:hAnsiTheme="minorHAnsi" w:cstheme="minorHAnsi"/>
          <w:sz w:val="24"/>
          <w:szCs w:val="24"/>
          <w:lang w:eastAsia="pl-PL"/>
        </w:rPr>
        <w:t xml:space="preserve"> i Technologii</w:t>
      </w:r>
      <w:r w:rsidR="00FF14F0">
        <w:rPr>
          <w:rFonts w:asciiTheme="minorHAnsi" w:eastAsia="Times New Roman" w:hAnsiTheme="minorHAnsi" w:cstheme="minorHAnsi"/>
          <w:sz w:val="24"/>
          <w:szCs w:val="24"/>
          <w:lang w:eastAsia="pl-PL"/>
        </w:rPr>
        <w:t xml:space="preserve"> z dnia 27 marca 2024</w:t>
      </w:r>
      <w:r w:rsidR="00880041">
        <w:rPr>
          <w:rFonts w:asciiTheme="minorHAnsi" w:eastAsia="Times New Roman" w:hAnsiTheme="minorHAnsi" w:cstheme="minorHAnsi"/>
          <w:sz w:val="24"/>
          <w:szCs w:val="24"/>
          <w:lang w:eastAsia="pl-PL"/>
        </w:rPr>
        <w:t xml:space="preserve"> </w:t>
      </w:r>
      <w:r w:rsidR="00FF14F0">
        <w:rPr>
          <w:rFonts w:asciiTheme="minorHAnsi" w:eastAsia="Times New Roman" w:hAnsiTheme="minorHAnsi" w:cstheme="minorHAnsi"/>
          <w:sz w:val="24"/>
          <w:szCs w:val="24"/>
          <w:lang w:eastAsia="pl-PL"/>
        </w:rPr>
        <w:t xml:space="preserve">r. w sprawie zmiany rozporządzenia zmieniającego rozporządzenie w sprawie szczegółowego </w:t>
      </w:r>
      <w:r w:rsidR="007D6BCC">
        <w:rPr>
          <w:rFonts w:asciiTheme="minorHAnsi" w:eastAsia="Times New Roman" w:hAnsiTheme="minorHAnsi" w:cstheme="minorHAnsi"/>
          <w:sz w:val="24"/>
          <w:szCs w:val="24"/>
          <w:lang w:eastAsia="pl-PL"/>
        </w:rPr>
        <w:t xml:space="preserve"> </w:t>
      </w:r>
      <w:r w:rsidR="003A0079">
        <w:rPr>
          <w:rFonts w:asciiTheme="minorHAnsi" w:eastAsia="Times New Roman" w:hAnsiTheme="minorHAnsi" w:cstheme="minorHAnsi"/>
          <w:sz w:val="24"/>
          <w:szCs w:val="24"/>
          <w:lang w:eastAsia="pl-PL"/>
        </w:rPr>
        <w:t>zakresu i formy projektu budowalnego</w:t>
      </w:r>
      <w:r w:rsidR="00E009AD">
        <w:rPr>
          <w:rFonts w:asciiTheme="minorHAnsi" w:eastAsia="Times New Roman" w:hAnsiTheme="minorHAnsi" w:cstheme="minorHAnsi"/>
          <w:sz w:val="24"/>
          <w:szCs w:val="24"/>
          <w:lang w:eastAsia="pl-PL"/>
        </w:rPr>
        <w:t xml:space="preserve"> oraz z </w:t>
      </w:r>
      <w:r w:rsidR="00B125B7">
        <w:rPr>
          <w:rFonts w:asciiTheme="minorHAnsi" w:eastAsia="Times New Roman" w:hAnsiTheme="minorHAnsi" w:cstheme="minorHAnsi"/>
          <w:sz w:val="24"/>
          <w:szCs w:val="24"/>
          <w:lang w:eastAsia="pl-PL"/>
        </w:rPr>
        <w:t> </w:t>
      </w:r>
      <w:r w:rsidR="00E009AD">
        <w:rPr>
          <w:rFonts w:asciiTheme="minorHAnsi" w:eastAsia="Times New Roman" w:hAnsiTheme="minorHAnsi" w:cstheme="minorHAnsi"/>
          <w:sz w:val="24"/>
          <w:szCs w:val="24"/>
          <w:lang w:eastAsia="pl-PL"/>
        </w:rPr>
        <w:t xml:space="preserve">rozporządzeniem Ministra </w:t>
      </w:r>
      <w:r w:rsidR="00427994">
        <w:rPr>
          <w:rFonts w:asciiTheme="minorHAnsi" w:eastAsia="Times New Roman" w:hAnsiTheme="minorHAnsi" w:cstheme="minorHAnsi"/>
          <w:sz w:val="24"/>
          <w:szCs w:val="24"/>
          <w:lang w:eastAsia="pl-PL"/>
        </w:rPr>
        <w:t>Rozw</w:t>
      </w:r>
      <w:r w:rsidR="00880041">
        <w:rPr>
          <w:rFonts w:asciiTheme="minorHAnsi" w:eastAsia="Times New Roman" w:hAnsiTheme="minorHAnsi" w:cstheme="minorHAnsi"/>
          <w:sz w:val="24"/>
          <w:szCs w:val="24"/>
          <w:lang w:eastAsia="pl-PL"/>
        </w:rPr>
        <w:t>o</w:t>
      </w:r>
      <w:r w:rsidR="00427994">
        <w:rPr>
          <w:rFonts w:asciiTheme="minorHAnsi" w:eastAsia="Times New Roman" w:hAnsiTheme="minorHAnsi" w:cstheme="minorHAnsi"/>
          <w:sz w:val="24"/>
          <w:szCs w:val="24"/>
          <w:lang w:eastAsia="pl-PL"/>
        </w:rPr>
        <w:t>ju</w:t>
      </w:r>
      <w:r w:rsidR="00880041">
        <w:rPr>
          <w:rFonts w:asciiTheme="minorHAnsi" w:eastAsia="Times New Roman" w:hAnsiTheme="minorHAnsi" w:cstheme="minorHAnsi"/>
          <w:sz w:val="24"/>
          <w:szCs w:val="24"/>
          <w:lang w:eastAsia="pl-PL"/>
        </w:rPr>
        <w:t xml:space="preserve"> i Technologii z dnia 20 grudnia 2021</w:t>
      </w:r>
      <w:r w:rsidR="007F448E">
        <w:rPr>
          <w:rFonts w:asciiTheme="minorHAnsi" w:eastAsia="Times New Roman" w:hAnsiTheme="minorHAnsi" w:cstheme="minorHAnsi"/>
          <w:sz w:val="24"/>
          <w:szCs w:val="24"/>
          <w:lang w:eastAsia="pl-PL"/>
        </w:rPr>
        <w:t> </w:t>
      </w:r>
      <w:r w:rsidR="00880041">
        <w:rPr>
          <w:rFonts w:asciiTheme="minorHAnsi" w:eastAsia="Times New Roman" w:hAnsiTheme="minorHAnsi" w:cstheme="minorHAnsi"/>
          <w:sz w:val="24"/>
          <w:szCs w:val="24"/>
          <w:lang w:eastAsia="pl-PL"/>
        </w:rPr>
        <w:t>r.</w:t>
      </w:r>
      <w:r w:rsidR="00321D39">
        <w:rPr>
          <w:rFonts w:asciiTheme="minorHAnsi" w:eastAsia="Times New Roman" w:hAnsiTheme="minorHAnsi" w:cstheme="minorHAnsi"/>
          <w:sz w:val="24"/>
          <w:szCs w:val="24"/>
          <w:lang w:eastAsia="pl-PL"/>
        </w:rPr>
        <w:t xml:space="preserve"> w sprawie szczegółowego zakresu i formy dokumentacji projektowej, specyfikacji technicznych wykonania i odbioru robót budowalnych oraz programu funkcjonalno-użytkowego </w:t>
      </w:r>
      <w:r w:rsidR="00B80E84">
        <w:rPr>
          <w:rFonts w:asciiTheme="minorHAnsi" w:eastAsia="Times New Roman" w:hAnsiTheme="minorHAnsi" w:cstheme="minorHAnsi"/>
          <w:sz w:val="24"/>
          <w:szCs w:val="24"/>
          <w:lang w:eastAsia="pl-PL"/>
        </w:rPr>
        <w:t>odnośnie m.in. projektu wykonawczego.</w:t>
      </w:r>
    </w:p>
    <w:p w14:paraId="3F5F138E" w14:textId="3E62D2ED" w:rsidR="005822A4" w:rsidRPr="005822A4" w:rsidRDefault="005822A4" w:rsidP="00C17CEE">
      <w:pPr>
        <w:autoSpaceDE w:val="0"/>
        <w:autoSpaceDN w:val="0"/>
        <w:adjustRightInd w:val="0"/>
        <w:spacing w:before="120"/>
        <w:ind w:right="0"/>
        <w:rPr>
          <w:rFonts w:asciiTheme="minorHAnsi" w:eastAsia="Times New Roman" w:hAnsiTheme="minorHAnsi" w:cstheme="minorHAnsi"/>
          <w:sz w:val="24"/>
          <w:szCs w:val="24"/>
          <w:lang w:eastAsia="pl-PL"/>
        </w:rPr>
      </w:pPr>
      <w:r w:rsidRPr="005822A4">
        <w:rPr>
          <w:rFonts w:asciiTheme="minorHAnsi" w:eastAsia="Times New Roman" w:hAnsiTheme="minorHAnsi" w:cstheme="minorHAnsi"/>
          <w:sz w:val="24"/>
          <w:szCs w:val="24"/>
          <w:lang w:eastAsia="pl-PL"/>
        </w:rPr>
        <w:t>W ramach dokumentacji projektowej należy wykonać dokumentację geodezyjną, która obejmuje:</w:t>
      </w:r>
    </w:p>
    <w:p w14:paraId="68D949D4" w14:textId="5A126684" w:rsidR="001C6CE0" w:rsidRPr="00430831" w:rsidRDefault="001C6CE0" w:rsidP="00BC1A98">
      <w:pPr>
        <w:pStyle w:val="Akapitzlist"/>
        <w:numPr>
          <w:ilvl w:val="0"/>
          <w:numId w:val="8"/>
        </w:numPr>
        <w:autoSpaceDE w:val="0"/>
        <w:autoSpaceDN w:val="0"/>
        <w:adjustRightInd w:val="0"/>
        <w:spacing w:before="120"/>
        <w:ind w:right="0"/>
        <w:jc w:val="both"/>
        <w:rPr>
          <w:rFonts w:asciiTheme="minorHAnsi" w:eastAsia="Times New Roman" w:hAnsiTheme="minorHAnsi" w:cstheme="minorHAnsi"/>
          <w:i/>
          <w:iCs/>
          <w:sz w:val="24"/>
          <w:szCs w:val="24"/>
          <w:lang w:eastAsia="pl-PL"/>
        </w:rPr>
      </w:pPr>
      <w:r w:rsidRPr="00430831">
        <w:rPr>
          <w:rFonts w:asciiTheme="minorHAnsi" w:eastAsia="Times New Roman" w:hAnsiTheme="minorHAnsi" w:cstheme="minorHAnsi"/>
          <w:sz w:val="24"/>
          <w:szCs w:val="24"/>
          <w:lang w:eastAsia="pl-PL"/>
        </w:rPr>
        <w:t>Mapę do celów projektowych z zaznaczeniem rozwiązań technicznych z uwzględnieniem przebudowy ciągu komunikacyjnego</w:t>
      </w:r>
      <w:r w:rsidR="0084118A" w:rsidRPr="00430831">
        <w:rPr>
          <w:rFonts w:asciiTheme="minorHAnsi" w:eastAsia="Times New Roman" w:hAnsiTheme="minorHAnsi" w:cstheme="minorHAnsi"/>
          <w:sz w:val="24"/>
          <w:szCs w:val="24"/>
          <w:lang w:eastAsia="pl-PL"/>
        </w:rPr>
        <w:t>,</w:t>
      </w:r>
      <w:r w:rsidRPr="00430831">
        <w:rPr>
          <w:rFonts w:asciiTheme="minorHAnsi" w:eastAsia="Times New Roman" w:hAnsiTheme="minorHAnsi" w:cstheme="minorHAnsi"/>
          <w:sz w:val="24"/>
          <w:szCs w:val="24"/>
          <w:lang w:eastAsia="pl-PL"/>
        </w:rPr>
        <w:t xml:space="preserve"> budowy pochylni</w:t>
      </w:r>
      <w:r w:rsidR="00CF52E9" w:rsidRPr="00430831">
        <w:rPr>
          <w:rFonts w:asciiTheme="minorHAnsi" w:eastAsia="Times New Roman" w:hAnsiTheme="minorHAnsi" w:cstheme="minorHAnsi"/>
          <w:sz w:val="24"/>
          <w:szCs w:val="24"/>
          <w:lang w:eastAsia="pl-PL"/>
        </w:rPr>
        <w:t>, remontu</w:t>
      </w:r>
      <w:r w:rsidR="0067722E" w:rsidRPr="00430831">
        <w:rPr>
          <w:rFonts w:asciiTheme="minorHAnsi" w:eastAsia="Times New Roman" w:hAnsiTheme="minorHAnsi" w:cstheme="minorHAnsi"/>
          <w:sz w:val="24"/>
          <w:szCs w:val="24"/>
          <w:lang w:eastAsia="pl-PL"/>
        </w:rPr>
        <w:t>/przebudowy</w:t>
      </w:r>
      <w:r w:rsidR="00CF52E9" w:rsidRPr="00430831">
        <w:rPr>
          <w:rFonts w:asciiTheme="minorHAnsi" w:eastAsia="Times New Roman" w:hAnsiTheme="minorHAnsi" w:cstheme="minorHAnsi"/>
          <w:sz w:val="24"/>
          <w:szCs w:val="24"/>
          <w:lang w:eastAsia="pl-PL"/>
        </w:rPr>
        <w:t xml:space="preserve"> </w:t>
      </w:r>
      <w:r w:rsidR="00CF52E9" w:rsidRPr="00430831">
        <w:rPr>
          <w:rFonts w:asciiTheme="minorHAnsi" w:hAnsiTheme="minorHAnsi" w:cstheme="minorHAnsi"/>
          <w:sz w:val="24"/>
          <w:szCs w:val="24"/>
        </w:rPr>
        <w:t xml:space="preserve">alei parkowej w </w:t>
      </w:r>
      <w:r w:rsidR="00B232B9" w:rsidRPr="00430831">
        <w:rPr>
          <w:rFonts w:asciiTheme="minorHAnsi" w:hAnsiTheme="minorHAnsi" w:cstheme="minorHAnsi"/>
          <w:sz w:val="24"/>
          <w:szCs w:val="24"/>
        </w:rPr>
        <w:t> </w:t>
      </w:r>
      <w:r w:rsidR="00CF52E9" w:rsidRPr="00430831">
        <w:rPr>
          <w:rFonts w:asciiTheme="minorHAnsi" w:hAnsiTheme="minorHAnsi" w:cstheme="minorHAnsi"/>
          <w:sz w:val="24"/>
          <w:szCs w:val="24"/>
        </w:rPr>
        <w:t xml:space="preserve">ul. </w:t>
      </w:r>
      <w:r w:rsidR="00B232B9" w:rsidRPr="00430831">
        <w:rPr>
          <w:rFonts w:asciiTheme="minorHAnsi" w:hAnsiTheme="minorHAnsi" w:cstheme="minorHAnsi"/>
          <w:sz w:val="24"/>
          <w:szCs w:val="24"/>
        </w:rPr>
        <w:t> </w:t>
      </w:r>
      <w:r w:rsidR="00CF52E9" w:rsidRPr="00430831">
        <w:rPr>
          <w:rFonts w:asciiTheme="minorHAnsi" w:hAnsiTheme="minorHAnsi" w:cstheme="minorHAnsi"/>
          <w:sz w:val="24"/>
          <w:szCs w:val="24"/>
        </w:rPr>
        <w:t>Sowińskie</w:t>
      </w:r>
      <w:r w:rsidR="0077162E">
        <w:rPr>
          <w:rFonts w:asciiTheme="minorHAnsi" w:hAnsiTheme="minorHAnsi" w:cstheme="minorHAnsi"/>
          <w:sz w:val="24"/>
          <w:szCs w:val="24"/>
        </w:rPr>
        <w:t>go</w:t>
      </w:r>
      <w:r w:rsidR="00CF52E9" w:rsidRPr="00430831">
        <w:rPr>
          <w:rFonts w:asciiTheme="minorHAnsi" w:hAnsiTheme="minorHAnsi" w:cstheme="minorHAnsi"/>
          <w:sz w:val="24"/>
          <w:szCs w:val="24"/>
        </w:rPr>
        <w:t>,</w:t>
      </w:r>
    </w:p>
    <w:p w14:paraId="70899300" w14:textId="3E665F8F" w:rsidR="001C6CE0" w:rsidRPr="00D62554" w:rsidRDefault="001C6CE0" w:rsidP="00BC1A98">
      <w:pPr>
        <w:pStyle w:val="Akapitzlist"/>
        <w:numPr>
          <w:ilvl w:val="0"/>
          <w:numId w:val="8"/>
        </w:numPr>
        <w:autoSpaceDE w:val="0"/>
        <w:autoSpaceDN w:val="0"/>
        <w:adjustRightInd w:val="0"/>
        <w:spacing w:before="120" w:after="120" w:line="300" w:lineRule="auto"/>
        <w:ind w:right="0"/>
        <w:jc w:val="both"/>
        <w:rPr>
          <w:rFonts w:asciiTheme="minorHAnsi" w:eastAsia="Times New Roman" w:hAnsiTheme="minorHAnsi" w:cstheme="minorHAnsi"/>
          <w:i/>
          <w:iCs/>
          <w:sz w:val="24"/>
          <w:szCs w:val="24"/>
          <w:lang w:eastAsia="pl-PL"/>
        </w:rPr>
      </w:pPr>
      <w:r w:rsidRPr="00F53BF4">
        <w:rPr>
          <w:rFonts w:asciiTheme="minorHAnsi" w:eastAsia="Times New Roman" w:hAnsiTheme="minorHAnsi" w:cstheme="minorHAnsi"/>
          <w:sz w:val="24"/>
          <w:szCs w:val="24"/>
          <w:lang w:eastAsia="pl-PL"/>
        </w:rPr>
        <w:t xml:space="preserve">Mapę do celów projektowych z zaznaczeniem </w:t>
      </w:r>
      <w:r>
        <w:rPr>
          <w:rFonts w:asciiTheme="minorHAnsi" w:eastAsia="Times New Roman" w:hAnsiTheme="minorHAnsi" w:cstheme="minorHAnsi"/>
          <w:sz w:val="24"/>
          <w:szCs w:val="24"/>
          <w:lang w:eastAsia="pl-PL"/>
        </w:rPr>
        <w:t xml:space="preserve">elementów małej architektury oraz planu </w:t>
      </w:r>
      <w:proofErr w:type="spellStart"/>
      <w:r>
        <w:rPr>
          <w:rFonts w:asciiTheme="minorHAnsi" w:eastAsia="Times New Roman" w:hAnsiTheme="minorHAnsi" w:cstheme="minorHAnsi"/>
          <w:sz w:val="24"/>
          <w:szCs w:val="24"/>
          <w:lang w:eastAsia="pl-PL"/>
        </w:rPr>
        <w:t>nasadzeń</w:t>
      </w:r>
      <w:proofErr w:type="spellEnd"/>
      <w:r>
        <w:rPr>
          <w:rFonts w:asciiTheme="minorHAnsi" w:eastAsia="Times New Roman" w:hAnsiTheme="minorHAnsi" w:cstheme="minorHAnsi"/>
          <w:sz w:val="24"/>
          <w:szCs w:val="24"/>
          <w:lang w:eastAsia="pl-PL"/>
        </w:rPr>
        <w:t xml:space="preserve">. </w:t>
      </w:r>
    </w:p>
    <w:p w14:paraId="24DD5F5A" w14:textId="77777777" w:rsidR="00D62554" w:rsidRPr="00C05D4A" w:rsidRDefault="00D62554" w:rsidP="00C17CEE">
      <w:pPr>
        <w:spacing w:before="120"/>
        <w:ind w:right="0"/>
        <w:jc w:val="both"/>
        <w:rPr>
          <w:rFonts w:asciiTheme="minorHAnsi" w:hAnsiTheme="minorHAnsi" w:cstheme="minorHAnsi"/>
          <w:sz w:val="24"/>
          <w:szCs w:val="24"/>
        </w:rPr>
      </w:pPr>
      <w:r>
        <w:rPr>
          <w:rFonts w:asciiTheme="minorHAnsi" w:hAnsiTheme="minorHAnsi" w:cstheme="minorHAnsi"/>
          <w:sz w:val="24"/>
          <w:szCs w:val="24"/>
        </w:rPr>
        <w:t>Zakres dokumentacji projektowej obejmuj również wykonanie:</w:t>
      </w:r>
    </w:p>
    <w:p w14:paraId="5B9FC8E6" w14:textId="6DF0F287" w:rsidR="00D62554" w:rsidRPr="004D147C" w:rsidRDefault="007E6B17" w:rsidP="00BC1A98">
      <w:pPr>
        <w:pStyle w:val="Akapitzlist"/>
        <w:numPr>
          <w:ilvl w:val="0"/>
          <w:numId w:val="8"/>
        </w:numPr>
        <w:autoSpaceDE w:val="0"/>
        <w:autoSpaceDN w:val="0"/>
        <w:adjustRightInd w:val="0"/>
        <w:spacing w:before="120" w:after="120" w:line="300" w:lineRule="auto"/>
        <w:ind w:right="0"/>
        <w:jc w:val="both"/>
        <w:rPr>
          <w:rFonts w:asciiTheme="minorHAnsi" w:eastAsia="Times New Roman" w:hAnsiTheme="minorHAnsi" w:cstheme="minorHAnsi"/>
          <w:i/>
          <w:iCs/>
          <w:sz w:val="24"/>
          <w:szCs w:val="24"/>
          <w:lang w:eastAsia="pl-PL"/>
        </w:rPr>
      </w:pPr>
      <w:r>
        <w:rPr>
          <w:rFonts w:asciiTheme="minorHAnsi" w:eastAsia="Times New Roman" w:hAnsiTheme="minorHAnsi" w:cstheme="minorHAnsi"/>
          <w:sz w:val="24"/>
          <w:szCs w:val="24"/>
          <w:lang w:eastAsia="pl-PL"/>
        </w:rPr>
        <w:t>Sporządzenie w</w:t>
      </w:r>
      <w:r w:rsidR="00D62554">
        <w:rPr>
          <w:rFonts w:asciiTheme="minorHAnsi" w:eastAsia="Times New Roman" w:hAnsiTheme="minorHAnsi" w:cstheme="minorHAnsi"/>
          <w:sz w:val="24"/>
          <w:szCs w:val="24"/>
          <w:lang w:eastAsia="pl-PL"/>
        </w:rPr>
        <w:t xml:space="preserve">niosku wraz z kartą informacyjną przedsięwzięcia wraz z załącznikiem graficznym określającym przewidywany teren, na którym będzie realizowane przedsięwzięcie  zgodnie z ustawą z dnia 3 października 2008 r. o udostępnianiu informacji o środowisku i jego ochronie, udziale społeczeństwa w ochronie środowiska oraz ocenach oddziaływania na środowisko </w:t>
      </w:r>
      <w:r w:rsidR="00D62554" w:rsidRPr="002E7FF5">
        <w:rPr>
          <w:rFonts w:asciiTheme="minorHAnsi" w:eastAsia="Times New Roman" w:hAnsiTheme="minorHAnsi" w:cstheme="minorHAnsi"/>
          <w:sz w:val="24"/>
          <w:szCs w:val="24"/>
          <w:lang w:eastAsia="pl-PL"/>
        </w:rPr>
        <w:t>(jeżeli jest to niezbędne)</w:t>
      </w:r>
      <w:r w:rsidR="00D62554">
        <w:rPr>
          <w:rFonts w:asciiTheme="minorHAnsi" w:eastAsia="Times New Roman" w:hAnsiTheme="minorHAnsi" w:cstheme="minorHAnsi"/>
          <w:sz w:val="24"/>
          <w:szCs w:val="24"/>
          <w:lang w:eastAsia="pl-PL"/>
        </w:rPr>
        <w:t xml:space="preserve">  - wersja papierowa i elektroniczna w ilości wymaganej przepisami art. 74 </w:t>
      </w:r>
      <w:r w:rsidR="00D62554" w:rsidRPr="00757FCB">
        <w:rPr>
          <w:rFonts w:asciiTheme="minorHAnsi" w:eastAsia="Times New Roman" w:hAnsiTheme="minorHAnsi" w:cstheme="minorHAnsi"/>
          <w:i/>
          <w:iCs/>
          <w:sz w:val="24"/>
          <w:szCs w:val="24"/>
          <w:lang w:eastAsia="pl-PL"/>
        </w:rPr>
        <w:t>Ustawy o udostępnianiu informacji o środowisku i jego ochronie, udziale społeczeństwa w ochronie środowiska oraz ocenach oddziaływania na środowisko</w:t>
      </w:r>
      <w:r w:rsidR="00D62554">
        <w:rPr>
          <w:rFonts w:asciiTheme="minorHAnsi" w:eastAsia="Times New Roman" w:hAnsiTheme="minorHAnsi" w:cstheme="minorHAnsi"/>
          <w:sz w:val="24"/>
          <w:szCs w:val="24"/>
          <w:lang w:eastAsia="pl-PL"/>
        </w:rPr>
        <w:t xml:space="preserve">, dodatkowo </w:t>
      </w:r>
      <w:r w:rsidR="0070397E">
        <w:rPr>
          <w:rFonts w:asciiTheme="minorHAnsi" w:eastAsia="Times New Roman" w:hAnsiTheme="minorHAnsi" w:cstheme="minorHAnsi"/>
          <w:sz w:val="24"/>
          <w:szCs w:val="24"/>
          <w:lang w:eastAsia="pl-PL"/>
        </w:rPr>
        <w:t>2</w:t>
      </w:r>
      <w:r w:rsidR="00D62554">
        <w:rPr>
          <w:rFonts w:asciiTheme="minorHAnsi" w:eastAsia="Times New Roman" w:hAnsiTheme="minorHAnsi" w:cstheme="minorHAnsi"/>
          <w:sz w:val="24"/>
          <w:szCs w:val="24"/>
          <w:lang w:eastAsia="pl-PL"/>
        </w:rPr>
        <w:t xml:space="preserve"> egz. dla Zamawiającego </w:t>
      </w:r>
    </w:p>
    <w:p w14:paraId="1BEB0B27" w14:textId="61E1FF71" w:rsidR="00D62554" w:rsidRPr="00EC434F" w:rsidRDefault="00D62554" w:rsidP="00BC1A98">
      <w:pPr>
        <w:pStyle w:val="Akapitzlist"/>
        <w:numPr>
          <w:ilvl w:val="0"/>
          <w:numId w:val="8"/>
        </w:numPr>
        <w:autoSpaceDE w:val="0"/>
        <w:autoSpaceDN w:val="0"/>
        <w:adjustRightInd w:val="0"/>
        <w:spacing w:before="120" w:after="120" w:line="300" w:lineRule="auto"/>
        <w:ind w:right="0"/>
        <w:jc w:val="both"/>
        <w:rPr>
          <w:rFonts w:asciiTheme="minorHAnsi" w:eastAsia="Times New Roman" w:hAnsiTheme="minorHAnsi" w:cstheme="minorHAnsi"/>
          <w:i/>
          <w:iCs/>
          <w:sz w:val="24"/>
          <w:szCs w:val="24"/>
          <w:lang w:eastAsia="pl-PL"/>
        </w:rPr>
      </w:pPr>
      <w:r>
        <w:rPr>
          <w:rFonts w:asciiTheme="minorHAnsi" w:eastAsia="Times New Roman" w:hAnsiTheme="minorHAnsi" w:cstheme="minorHAnsi"/>
          <w:sz w:val="24"/>
          <w:szCs w:val="24"/>
          <w:lang w:eastAsia="pl-PL"/>
        </w:rPr>
        <w:t xml:space="preserve">W przypadku nałożenia przez organ prowadzący postępowania w sprawie decyzji środowiskowej obowiązku wykonania oceny oddziaływania przedsięwzięcia na środowisko (raportu środowiskowego), Wykonawca zobowiązany jest do przeprowadzenia inwentaryzacji przyrodniczej terenu objętego projektem w okresie niezbędnym do wykonania raportu, zgodnie z zakresem raportu określonym przez organ prowadzący postępowanie administracyjne w sprawie decyzji środowiskowej  – wersja papierowa i elektroniczna w ilości wymaganej przepisami art. 74 </w:t>
      </w:r>
      <w:r w:rsidRPr="00757FCB">
        <w:rPr>
          <w:rFonts w:asciiTheme="minorHAnsi" w:eastAsia="Times New Roman" w:hAnsiTheme="minorHAnsi" w:cstheme="minorHAnsi"/>
          <w:i/>
          <w:iCs/>
          <w:sz w:val="24"/>
          <w:szCs w:val="24"/>
          <w:lang w:eastAsia="pl-PL"/>
        </w:rPr>
        <w:t>Ustawy o udostępnianiu informacji o środowisku i jego ochronie, udziale społeczeństwa w ochronie środowiska oraz ocenach oddziaływania na środowisko</w:t>
      </w:r>
      <w:r>
        <w:rPr>
          <w:rFonts w:asciiTheme="minorHAnsi" w:eastAsia="Times New Roman" w:hAnsiTheme="minorHAnsi" w:cstheme="minorHAnsi"/>
          <w:sz w:val="24"/>
          <w:szCs w:val="24"/>
          <w:lang w:eastAsia="pl-PL"/>
        </w:rPr>
        <w:t>,</w:t>
      </w:r>
      <w:r w:rsidRPr="002836D2">
        <w:rPr>
          <w:rFonts w:asciiTheme="minorHAnsi" w:eastAsia="Times New Roman" w:hAnsiTheme="minorHAnsi" w:cstheme="minorHAnsi"/>
          <w:sz w:val="24"/>
          <w:szCs w:val="24"/>
          <w:lang w:eastAsia="pl-PL"/>
        </w:rPr>
        <w:t xml:space="preserve"> </w:t>
      </w:r>
      <w:r>
        <w:rPr>
          <w:rFonts w:asciiTheme="minorHAnsi" w:eastAsia="Times New Roman" w:hAnsiTheme="minorHAnsi" w:cstheme="minorHAnsi"/>
          <w:sz w:val="24"/>
          <w:szCs w:val="24"/>
          <w:lang w:eastAsia="pl-PL"/>
        </w:rPr>
        <w:t xml:space="preserve">dodatkowo </w:t>
      </w:r>
      <w:r w:rsidR="0070397E">
        <w:rPr>
          <w:rFonts w:asciiTheme="minorHAnsi" w:eastAsia="Times New Roman" w:hAnsiTheme="minorHAnsi" w:cstheme="minorHAnsi"/>
          <w:sz w:val="24"/>
          <w:szCs w:val="24"/>
          <w:lang w:eastAsia="pl-PL"/>
        </w:rPr>
        <w:t xml:space="preserve">2 </w:t>
      </w:r>
      <w:r>
        <w:rPr>
          <w:rFonts w:asciiTheme="minorHAnsi" w:eastAsia="Times New Roman" w:hAnsiTheme="minorHAnsi" w:cstheme="minorHAnsi"/>
          <w:sz w:val="24"/>
          <w:szCs w:val="24"/>
          <w:lang w:eastAsia="pl-PL"/>
        </w:rPr>
        <w:t>egz. dla Zamawiającego.</w:t>
      </w:r>
    </w:p>
    <w:p w14:paraId="1129FDC4" w14:textId="4FE5CAE9" w:rsidR="00941DE1" w:rsidRPr="00941DE1" w:rsidRDefault="00941DE1" w:rsidP="00BC1A98">
      <w:pPr>
        <w:pStyle w:val="Akapitzlist"/>
        <w:numPr>
          <w:ilvl w:val="0"/>
          <w:numId w:val="8"/>
        </w:numPr>
        <w:autoSpaceDE w:val="0"/>
        <w:autoSpaceDN w:val="0"/>
        <w:adjustRightInd w:val="0"/>
        <w:spacing w:before="120" w:after="120" w:line="300" w:lineRule="auto"/>
        <w:ind w:right="0"/>
        <w:jc w:val="both"/>
        <w:rPr>
          <w:rFonts w:asciiTheme="minorHAnsi" w:eastAsia="Times New Roman" w:hAnsiTheme="minorHAnsi" w:cstheme="minorHAnsi"/>
          <w:i/>
          <w:iCs/>
          <w:sz w:val="24"/>
          <w:szCs w:val="24"/>
          <w:lang w:eastAsia="pl-PL"/>
        </w:rPr>
      </w:pPr>
      <w:r>
        <w:rPr>
          <w:rFonts w:asciiTheme="minorHAnsi" w:eastAsia="Times New Roman" w:hAnsiTheme="minorHAnsi" w:cstheme="minorHAnsi"/>
          <w:sz w:val="24"/>
          <w:szCs w:val="24"/>
          <w:lang w:eastAsia="pl-PL"/>
        </w:rPr>
        <w:lastRenderedPageBreak/>
        <w:t>Operatu wodnoprawnego na wykonanie urządzeń wodnych opracowane zgodnie z Ustawą Prawo wodne  z dnia 20 lipca 2017 r. -</w:t>
      </w:r>
      <w:r w:rsidR="0070397E">
        <w:rPr>
          <w:rFonts w:asciiTheme="minorHAnsi" w:eastAsia="Times New Roman" w:hAnsiTheme="minorHAnsi" w:cstheme="minorHAnsi"/>
          <w:sz w:val="24"/>
          <w:szCs w:val="24"/>
          <w:lang w:eastAsia="pl-PL"/>
        </w:rPr>
        <w:t xml:space="preserve">2 </w:t>
      </w:r>
      <w:r>
        <w:rPr>
          <w:rFonts w:asciiTheme="minorHAnsi" w:eastAsia="Times New Roman" w:hAnsiTheme="minorHAnsi" w:cstheme="minorHAnsi"/>
          <w:sz w:val="24"/>
          <w:szCs w:val="24"/>
          <w:lang w:eastAsia="pl-PL"/>
        </w:rPr>
        <w:t>egz. (wraz z 1 egz. wersji elektronicznej). Przygotowanie i złożenie wniosku o wydanie decyzji pozwolenia wodnoprawnego.</w:t>
      </w:r>
    </w:p>
    <w:p w14:paraId="1F8B94D8" w14:textId="3B0F96FA" w:rsidR="00941DE1" w:rsidRPr="001118E2" w:rsidRDefault="00941DE1" w:rsidP="00BC1A98">
      <w:pPr>
        <w:pStyle w:val="Akapitzlist"/>
        <w:numPr>
          <w:ilvl w:val="0"/>
          <w:numId w:val="8"/>
        </w:numPr>
        <w:autoSpaceDE w:val="0"/>
        <w:autoSpaceDN w:val="0"/>
        <w:adjustRightInd w:val="0"/>
        <w:spacing w:before="120" w:after="120" w:line="300" w:lineRule="auto"/>
        <w:ind w:right="0"/>
        <w:jc w:val="both"/>
        <w:rPr>
          <w:rFonts w:asciiTheme="minorHAnsi" w:eastAsia="Times New Roman" w:hAnsiTheme="minorHAnsi" w:cstheme="minorHAnsi"/>
          <w:i/>
          <w:iCs/>
          <w:sz w:val="24"/>
          <w:szCs w:val="24"/>
          <w:lang w:eastAsia="pl-PL"/>
        </w:rPr>
      </w:pPr>
      <w:r>
        <w:rPr>
          <w:rFonts w:asciiTheme="minorHAnsi" w:eastAsia="Times New Roman" w:hAnsiTheme="minorHAnsi" w:cstheme="minorHAnsi"/>
          <w:sz w:val="24"/>
          <w:szCs w:val="24"/>
          <w:lang w:eastAsia="pl-PL"/>
        </w:rPr>
        <w:t xml:space="preserve"> Instrukcji eksploatacji i utrzymania </w:t>
      </w:r>
      <w:r w:rsidR="004746ED">
        <w:rPr>
          <w:rFonts w:asciiTheme="minorHAnsi" w:eastAsia="Times New Roman" w:hAnsiTheme="minorHAnsi" w:cstheme="minorHAnsi"/>
          <w:sz w:val="24"/>
          <w:szCs w:val="24"/>
          <w:lang w:eastAsia="pl-PL"/>
        </w:rPr>
        <w:t>stawu</w:t>
      </w:r>
      <w:r>
        <w:rPr>
          <w:rFonts w:asciiTheme="minorHAnsi" w:eastAsia="Times New Roman" w:hAnsiTheme="minorHAnsi" w:cstheme="minorHAnsi"/>
          <w:sz w:val="24"/>
          <w:szCs w:val="24"/>
          <w:lang w:eastAsia="pl-PL"/>
        </w:rPr>
        <w:t xml:space="preserve"> – </w:t>
      </w:r>
      <w:r w:rsidR="0070397E">
        <w:rPr>
          <w:rFonts w:asciiTheme="minorHAnsi" w:eastAsia="Times New Roman" w:hAnsiTheme="minorHAnsi" w:cstheme="minorHAnsi"/>
          <w:sz w:val="24"/>
          <w:szCs w:val="24"/>
          <w:lang w:eastAsia="pl-PL"/>
        </w:rPr>
        <w:t xml:space="preserve">2 </w:t>
      </w:r>
      <w:r>
        <w:rPr>
          <w:rFonts w:asciiTheme="minorHAnsi" w:eastAsia="Times New Roman" w:hAnsiTheme="minorHAnsi" w:cstheme="minorHAnsi"/>
          <w:sz w:val="24"/>
          <w:szCs w:val="24"/>
          <w:lang w:eastAsia="pl-PL"/>
        </w:rPr>
        <w:t xml:space="preserve">egz. </w:t>
      </w:r>
    </w:p>
    <w:p w14:paraId="26F01A81" w14:textId="663B80BF" w:rsidR="001118E2" w:rsidRPr="001118E2" w:rsidRDefault="001118E2" w:rsidP="00BC1A98">
      <w:pPr>
        <w:pStyle w:val="Akapitzlist"/>
        <w:numPr>
          <w:ilvl w:val="0"/>
          <w:numId w:val="8"/>
        </w:numPr>
        <w:autoSpaceDE w:val="0"/>
        <w:autoSpaceDN w:val="0"/>
        <w:adjustRightInd w:val="0"/>
        <w:spacing w:before="120" w:after="120" w:line="300" w:lineRule="auto"/>
        <w:ind w:right="0"/>
        <w:jc w:val="both"/>
        <w:rPr>
          <w:rFonts w:asciiTheme="minorHAnsi" w:eastAsia="Times New Roman" w:hAnsiTheme="minorHAnsi" w:cstheme="minorHAnsi"/>
          <w:i/>
          <w:iCs/>
          <w:sz w:val="24"/>
          <w:szCs w:val="24"/>
          <w:lang w:eastAsia="pl-PL"/>
        </w:rPr>
      </w:pPr>
      <w:r>
        <w:rPr>
          <w:rFonts w:asciiTheme="minorHAnsi" w:eastAsia="Times New Roman" w:hAnsiTheme="minorHAnsi" w:cstheme="minorHAnsi"/>
          <w:sz w:val="24"/>
          <w:szCs w:val="24"/>
          <w:lang w:eastAsia="pl-PL"/>
        </w:rPr>
        <w:t>Planu batymetrycznego zbiornika, określenie stopnia zamulenia stawu.</w:t>
      </w:r>
    </w:p>
    <w:p w14:paraId="067AABF0" w14:textId="5E1EFF78" w:rsidR="001118E2" w:rsidRPr="001118E2" w:rsidRDefault="001118E2" w:rsidP="00BC1A98">
      <w:pPr>
        <w:pStyle w:val="Akapitzlist"/>
        <w:numPr>
          <w:ilvl w:val="0"/>
          <w:numId w:val="8"/>
        </w:numPr>
        <w:autoSpaceDE w:val="0"/>
        <w:autoSpaceDN w:val="0"/>
        <w:adjustRightInd w:val="0"/>
        <w:spacing w:before="120" w:after="120" w:line="300" w:lineRule="auto"/>
        <w:ind w:right="0"/>
        <w:jc w:val="both"/>
        <w:rPr>
          <w:rFonts w:asciiTheme="minorHAnsi" w:eastAsia="Times New Roman" w:hAnsiTheme="minorHAnsi" w:cstheme="minorHAnsi"/>
          <w:sz w:val="24"/>
          <w:szCs w:val="24"/>
          <w:lang w:eastAsia="pl-PL"/>
        </w:rPr>
      </w:pPr>
      <w:r w:rsidRPr="001118E2">
        <w:rPr>
          <w:rFonts w:asciiTheme="minorHAnsi" w:eastAsia="Times New Roman" w:hAnsiTheme="minorHAnsi" w:cstheme="minorHAnsi"/>
          <w:sz w:val="24"/>
          <w:szCs w:val="24"/>
          <w:lang w:eastAsia="pl-PL"/>
        </w:rPr>
        <w:t>Wy</w:t>
      </w:r>
      <w:r>
        <w:rPr>
          <w:rFonts w:asciiTheme="minorHAnsi" w:eastAsia="Times New Roman" w:hAnsiTheme="minorHAnsi" w:cstheme="minorHAnsi"/>
          <w:sz w:val="24"/>
          <w:szCs w:val="24"/>
          <w:lang w:eastAsia="pl-PL"/>
        </w:rPr>
        <w:t>konanie analizy fizyko-chemicznej osadów i wody.</w:t>
      </w:r>
    </w:p>
    <w:p w14:paraId="5DFCF643" w14:textId="40A945D7" w:rsidR="00D62554" w:rsidRPr="006577A8" w:rsidRDefault="00D62554" w:rsidP="00BC1A98">
      <w:pPr>
        <w:pStyle w:val="Akapitzlist"/>
        <w:numPr>
          <w:ilvl w:val="0"/>
          <w:numId w:val="8"/>
        </w:numPr>
        <w:autoSpaceDE w:val="0"/>
        <w:autoSpaceDN w:val="0"/>
        <w:adjustRightInd w:val="0"/>
        <w:spacing w:before="120" w:after="120" w:line="300" w:lineRule="auto"/>
        <w:ind w:right="0"/>
        <w:jc w:val="both"/>
        <w:rPr>
          <w:rFonts w:asciiTheme="minorHAnsi" w:eastAsia="Times New Roman" w:hAnsiTheme="minorHAnsi" w:cstheme="minorHAnsi"/>
          <w:i/>
          <w:iCs/>
          <w:sz w:val="24"/>
          <w:szCs w:val="24"/>
          <w:lang w:eastAsia="pl-PL"/>
        </w:rPr>
      </w:pPr>
      <w:r>
        <w:rPr>
          <w:rFonts w:asciiTheme="minorHAnsi" w:eastAsia="Times New Roman" w:hAnsiTheme="minorHAnsi" w:cstheme="minorHAnsi"/>
          <w:sz w:val="24"/>
          <w:szCs w:val="24"/>
          <w:lang w:eastAsia="pl-PL"/>
        </w:rPr>
        <w:t xml:space="preserve">Przygotowanie i złożenie wniosku </w:t>
      </w:r>
      <w:r w:rsidR="008116BF">
        <w:rPr>
          <w:rFonts w:asciiTheme="minorHAnsi" w:eastAsia="Times New Roman" w:hAnsiTheme="minorHAnsi" w:cstheme="minorHAnsi"/>
          <w:sz w:val="24"/>
          <w:szCs w:val="24"/>
          <w:lang w:eastAsia="pl-PL"/>
        </w:rPr>
        <w:t>o pozwolenie na budowę</w:t>
      </w:r>
      <w:r>
        <w:rPr>
          <w:rFonts w:asciiTheme="minorHAnsi" w:eastAsia="Times New Roman" w:hAnsiTheme="minorHAnsi" w:cstheme="minorHAnsi"/>
          <w:sz w:val="24"/>
          <w:szCs w:val="24"/>
          <w:lang w:eastAsia="pl-PL"/>
        </w:rPr>
        <w:t xml:space="preserve">. W związku z tym, że planowana inwestycja znajduje się na obszarze rejestru zabytków należy uzyskać uzgodnienia wojewódzkiego konserwatora zabytków wydane na podstawie przepisów o ochronie zabytków i opiece nad zabytkami. </w:t>
      </w:r>
    </w:p>
    <w:p w14:paraId="08CEE07A" w14:textId="4E3AF0D1" w:rsidR="008C38AB" w:rsidRDefault="001C3731" w:rsidP="00C17CEE">
      <w:pPr>
        <w:autoSpaceDE w:val="0"/>
        <w:autoSpaceDN w:val="0"/>
        <w:adjustRightInd w:val="0"/>
        <w:spacing w:before="120"/>
        <w:ind w:right="0"/>
        <w:rPr>
          <w:rFonts w:asciiTheme="minorHAnsi" w:eastAsia="Times New Roman" w:hAnsiTheme="minorHAnsi" w:cstheme="minorHAnsi"/>
          <w:i/>
          <w:iCs/>
          <w:sz w:val="24"/>
          <w:szCs w:val="24"/>
          <w:lang w:eastAsia="pl-PL"/>
        </w:rPr>
      </w:pPr>
      <w:r w:rsidRPr="00C0554F">
        <w:rPr>
          <w:rFonts w:asciiTheme="minorHAnsi" w:eastAsia="Times New Roman" w:hAnsiTheme="minorHAnsi" w:cstheme="minorHAnsi"/>
          <w:sz w:val="24"/>
          <w:szCs w:val="24"/>
          <w:lang w:eastAsia="pl-PL"/>
        </w:rPr>
        <w:t xml:space="preserve">UWAGA: </w:t>
      </w:r>
      <w:r w:rsidR="00EB0139">
        <w:rPr>
          <w:rFonts w:asciiTheme="minorHAnsi" w:eastAsia="Times New Roman" w:hAnsiTheme="minorHAnsi" w:cstheme="minorHAnsi"/>
          <w:sz w:val="24"/>
          <w:szCs w:val="24"/>
          <w:lang w:eastAsia="pl-PL"/>
        </w:rPr>
        <w:t>opracowane projekty wykonawcze,</w:t>
      </w:r>
      <w:r w:rsidR="00EB0139" w:rsidRPr="00C0554F">
        <w:rPr>
          <w:rFonts w:asciiTheme="minorHAnsi" w:eastAsia="Times New Roman" w:hAnsiTheme="minorHAnsi" w:cstheme="minorHAnsi"/>
          <w:sz w:val="24"/>
          <w:szCs w:val="24"/>
          <w:lang w:eastAsia="pl-PL"/>
        </w:rPr>
        <w:t xml:space="preserve"> </w:t>
      </w:r>
      <w:r w:rsidRPr="00C0554F">
        <w:rPr>
          <w:rFonts w:asciiTheme="minorHAnsi" w:eastAsia="Times New Roman" w:hAnsiTheme="minorHAnsi" w:cstheme="minorHAnsi"/>
          <w:sz w:val="24"/>
          <w:szCs w:val="24"/>
          <w:lang w:eastAsia="pl-PL"/>
        </w:rPr>
        <w:t xml:space="preserve">przedmiary, kosztorysy </w:t>
      </w:r>
      <w:r w:rsidR="00EB0139">
        <w:rPr>
          <w:rFonts w:asciiTheme="minorHAnsi" w:eastAsia="Times New Roman" w:hAnsiTheme="minorHAnsi" w:cstheme="minorHAnsi"/>
          <w:sz w:val="24"/>
          <w:szCs w:val="24"/>
          <w:lang w:eastAsia="pl-PL"/>
        </w:rPr>
        <w:t xml:space="preserve">inwestorskie </w:t>
      </w:r>
      <w:r w:rsidRPr="00C0554F">
        <w:rPr>
          <w:rFonts w:asciiTheme="minorHAnsi" w:eastAsia="Times New Roman" w:hAnsiTheme="minorHAnsi" w:cstheme="minorHAnsi"/>
          <w:sz w:val="24"/>
          <w:szCs w:val="24"/>
          <w:lang w:eastAsia="pl-PL"/>
        </w:rPr>
        <w:t>i specyfikacje techniczne wykonania i</w:t>
      </w:r>
      <w:r>
        <w:rPr>
          <w:rFonts w:asciiTheme="minorHAnsi" w:eastAsia="Times New Roman" w:hAnsiTheme="minorHAnsi" w:cstheme="minorHAnsi"/>
          <w:sz w:val="24"/>
          <w:szCs w:val="24"/>
          <w:lang w:eastAsia="pl-PL"/>
        </w:rPr>
        <w:t xml:space="preserve"> </w:t>
      </w:r>
      <w:r w:rsidRPr="00C0554F">
        <w:rPr>
          <w:rFonts w:asciiTheme="minorHAnsi" w:eastAsia="Times New Roman" w:hAnsiTheme="minorHAnsi" w:cstheme="minorHAnsi"/>
          <w:sz w:val="24"/>
          <w:szCs w:val="24"/>
          <w:lang w:eastAsia="pl-PL"/>
        </w:rPr>
        <w:t>odbioru robót będą zgodne przewidzianymi dla tych dokumentów</w:t>
      </w:r>
      <w:r>
        <w:rPr>
          <w:rFonts w:asciiTheme="minorHAnsi" w:eastAsia="Times New Roman" w:hAnsiTheme="minorHAnsi" w:cstheme="minorHAnsi"/>
          <w:sz w:val="24"/>
          <w:szCs w:val="24"/>
          <w:lang w:eastAsia="pl-PL"/>
        </w:rPr>
        <w:t xml:space="preserve"> </w:t>
      </w:r>
      <w:r w:rsidR="0085119E">
        <w:rPr>
          <w:rFonts w:asciiTheme="minorHAnsi" w:eastAsia="Times New Roman" w:hAnsiTheme="minorHAnsi" w:cstheme="minorHAnsi"/>
          <w:sz w:val="24"/>
          <w:szCs w:val="24"/>
          <w:lang w:eastAsia="pl-PL"/>
        </w:rPr>
        <w:t xml:space="preserve">wymaganiami </w:t>
      </w:r>
      <w:r w:rsidRPr="0072220F">
        <w:rPr>
          <w:rFonts w:asciiTheme="minorHAnsi" w:eastAsia="Times New Roman" w:hAnsiTheme="minorHAnsi" w:cstheme="minorHAnsi"/>
          <w:sz w:val="24"/>
          <w:szCs w:val="24"/>
          <w:lang w:eastAsia="pl-PL"/>
        </w:rPr>
        <w:t xml:space="preserve">rozporządzeniami </w:t>
      </w:r>
      <w:r w:rsidRPr="0067262C">
        <w:rPr>
          <w:rFonts w:asciiTheme="minorHAnsi" w:eastAsia="Times New Roman" w:hAnsiTheme="minorHAnsi" w:cstheme="minorHAnsi"/>
          <w:sz w:val="24"/>
          <w:szCs w:val="24"/>
          <w:lang w:eastAsia="pl-PL"/>
        </w:rPr>
        <w:t>Ministra Rozwoju i Technologii  z dnia 20 grudnia 2021 r. w sprawie szczegółowego zakresu</w:t>
      </w:r>
      <w:r w:rsidR="00B125B7">
        <w:rPr>
          <w:rFonts w:asciiTheme="minorHAnsi" w:eastAsia="Times New Roman" w:hAnsiTheme="minorHAnsi" w:cstheme="minorHAnsi"/>
          <w:sz w:val="24"/>
          <w:szCs w:val="24"/>
          <w:lang w:eastAsia="pl-PL"/>
        </w:rPr>
        <w:t xml:space="preserve"> </w:t>
      </w:r>
      <w:r w:rsidRPr="0067262C">
        <w:rPr>
          <w:rFonts w:asciiTheme="minorHAnsi" w:eastAsia="Times New Roman" w:hAnsiTheme="minorHAnsi" w:cstheme="minorHAnsi"/>
          <w:sz w:val="24"/>
          <w:szCs w:val="24"/>
          <w:lang w:eastAsia="pl-PL"/>
        </w:rPr>
        <w:t xml:space="preserve">i </w:t>
      </w:r>
      <w:r w:rsidR="00B125B7">
        <w:rPr>
          <w:rFonts w:asciiTheme="minorHAnsi" w:eastAsia="Times New Roman" w:hAnsiTheme="minorHAnsi" w:cstheme="minorHAnsi"/>
          <w:sz w:val="24"/>
          <w:szCs w:val="24"/>
          <w:lang w:eastAsia="pl-PL"/>
        </w:rPr>
        <w:t> </w:t>
      </w:r>
      <w:r w:rsidRPr="0067262C">
        <w:rPr>
          <w:rFonts w:asciiTheme="minorHAnsi" w:eastAsia="Times New Roman" w:hAnsiTheme="minorHAnsi" w:cstheme="minorHAnsi"/>
          <w:sz w:val="24"/>
          <w:szCs w:val="24"/>
          <w:lang w:eastAsia="pl-PL"/>
        </w:rPr>
        <w:t xml:space="preserve">formy dokumentacji projektowej, specyfikacji technicznych wykonania i odbioru robót budowlanych oraz programu funkcjonalno-użytkowego </w:t>
      </w:r>
      <w:r w:rsidR="0085119E" w:rsidRPr="0067262C">
        <w:rPr>
          <w:rFonts w:asciiTheme="minorHAnsi" w:eastAsia="Times New Roman" w:hAnsiTheme="minorHAnsi" w:cstheme="minorHAnsi"/>
          <w:sz w:val="24"/>
          <w:szCs w:val="24"/>
          <w:lang w:eastAsia="pl-PL"/>
        </w:rPr>
        <w:t xml:space="preserve">oraz rozporządzenia </w:t>
      </w:r>
      <w:r w:rsidRPr="0067262C">
        <w:rPr>
          <w:rFonts w:asciiTheme="minorHAnsi" w:eastAsia="Times New Roman" w:hAnsiTheme="minorHAnsi" w:cstheme="minorHAnsi"/>
          <w:sz w:val="24"/>
          <w:szCs w:val="24"/>
          <w:lang w:eastAsia="pl-PL"/>
        </w:rPr>
        <w:t xml:space="preserve"> z dnia 20 grudnia</w:t>
      </w:r>
      <w:r>
        <w:rPr>
          <w:rFonts w:asciiTheme="minorHAnsi" w:eastAsia="Times New Roman" w:hAnsiTheme="minorHAnsi" w:cstheme="minorHAnsi"/>
          <w:i/>
          <w:iCs/>
          <w:sz w:val="24"/>
          <w:szCs w:val="24"/>
          <w:lang w:eastAsia="pl-PL"/>
        </w:rPr>
        <w:t xml:space="preserve"> </w:t>
      </w:r>
      <w:r w:rsidRPr="0067262C">
        <w:rPr>
          <w:rFonts w:asciiTheme="minorHAnsi" w:eastAsia="Times New Roman" w:hAnsiTheme="minorHAnsi" w:cstheme="minorHAnsi"/>
          <w:sz w:val="24"/>
          <w:szCs w:val="24"/>
          <w:lang w:eastAsia="pl-PL"/>
        </w:rPr>
        <w:t>2021 r. w sprawie określenia metod i podstaw sporządzania kosztorysu inwestorskiego, obliczania planowanych kosztów prac projektowych oraz planowania kosztów  robót</w:t>
      </w:r>
      <w:r w:rsidR="00301FE2" w:rsidRPr="0067262C">
        <w:rPr>
          <w:rFonts w:asciiTheme="minorHAnsi" w:eastAsia="Times New Roman" w:hAnsiTheme="minorHAnsi" w:cstheme="minorHAnsi"/>
          <w:sz w:val="24"/>
          <w:szCs w:val="24"/>
          <w:lang w:eastAsia="pl-PL"/>
        </w:rPr>
        <w:t xml:space="preserve"> </w:t>
      </w:r>
      <w:r w:rsidRPr="0067262C">
        <w:rPr>
          <w:rFonts w:asciiTheme="minorHAnsi" w:eastAsia="Times New Roman" w:hAnsiTheme="minorHAnsi" w:cstheme="minorHAnsi"/>
          <w:sz w:val="24"/>
          <w:szCs w:val="24"/>
          <w:lang w:eastAsia="pl-PL"/>
        </w:rPr>
        <w:t>budowlanych określonych w programie fu</w:t>
      </w:r>
      <w:r w:rsidR="0067262C">
        <w:rPr>
          <w:rFonts w:asciiTheme="minorHAnsi" w:eastAsia="Times New Roman" w:hAnsiTheme="minorHAnsi" w:cstheme="minorHAnsi"/>
          <w:sz w:val="24"/>
          <w:szCs w:val="24"/>
          <w:lang w:eastAsia="pl-PL"/>
        </w:rPr>
        <w:t>n</w:t>
      </w:r>
      <w:r w:rsidRPr="0067262C">
        <w:rPr>
          <w:rFonts w:asciiTheme="minorHAnsi" w:eastAsia="Times New Roman" w:hAnsiTheme="minorHAnsi" w:cstheme="minorHAnsi"/>
          <w:sz w:val="24"/>
          <w:szCs w:val="24"/>
          <w:lang w:eastAsia="pl-PL"/>
        </w:rPr>
        <w:t>kcjonalno</w:t>
      </w:r>
      <w:r w:rsidR="00891B3B">
        <w:rPr>
          <w:rFonts w:asciiTheme="minorHAnsi" w:eastAsia="Times New Roman" w:hAnsiTheme="minorHAnsi" w:cstheme="minorHAnsi"/>
          <w:sz w:val="24"/>
          <w:szCs w:val="24"/>
          <w:lang w:eastAsia="pl-PL"/>
        </w:rPr>
        <w:t>- </w:t>
      </w:r>
      <w:r w:rsidRPr="0067262C">
        <w:rPr>
          <w:rFonts w:asciiTheme="minorHAnsi" w:eastAsia="Times New Roman" w:hAnsiTheme="minorHAnsi" w:cstheme="minorHAnsi"/>
          <w:sz w:val="24"/>
          <w:szCs w:val="24"/>
          <w:lang w:eastAsia="pl-PL"/>
        </w:rPr>
        <w:t>użytkowy</w:t>
      </w:r>
      <w:r w:rsidR="006437C1" w:rsidRPr="0067262C">
        <w:rPr>
          <w:rFonts w:asciiTheme="minorHAnsi" w:eastAsia="Times New Roman" w:hAnsiTheme="minorHAnsi" w:cstheme="minorHAnsi"/>
          <w:sz w:val="24"/>
          <w:szCs w:val="24"/>
          <w:lang w:eastAsia="pl-PL"/>
        </w:rPr>
        <w:t>m</w:t>
      </w:r>
      <w:r w:rsidR="006437C1">
        <w:rPr>
          <w:rFonts w:asciiTheme="minorHAnsi" w:eastAsia="Times New Roman" w:hAnsiTheme="minorHAnsi" w:cstheme="minorHAnsi"/>
          <w:i/>
          <w:iCs/>
          <w:sz w:val="24"/>
          <w:szCs w:val="24"/>
          <w:lang w:eastAsia="pl-PL"/>
        </w:rPr>
        <w:t xml:space="preserve">. </w:t>
      </w:r>
      <w:r w:rsidR="008C38AB" w:rsidRPr="008C38AB">
        <w:rPr>
          <w:rFonts w:asciiTheme="minorHAnsi" w:eastAsia="Times New Roman" w:hAnsiTheme="minorHAnsi" w:cstheme="minorHAnsi"/>
          <w:sz w:val="24"/>
          <w:szCs w:val="24"/>
          <w:lang w:eastAsia="pl-PL"/>
        </w:rPr>
        <w:t xml:space="preserve">Kosztorysy inwestorskie muszą być aktualne na dzień końcowego odbioru dokumentacji. </w:t>
      </w:r>
    </w:p>
    <w:p w14:paraId="0AA447DA" w14:textId="61A8E616" w:rsidR="0084118A" w:rsidRDefault="00DF04DF" w:rsidP="004D6145">
      <w:pPr>
        <w:autoSpaceDE w:val="0"/>
        <w:autoSpaceDN w:val="0"/>
        <w:adjustRightInd w:val="0"/>
        <w:spacing w:before="120"/>
        <w:ind w:right="0"/>
        <w:jc w:val="both"/>
        <w:rPr>
          <w:rFonts w:asciiTheme="minorHAnsi" w:hAnsiTheme="minorHAnsi" w:cstheme="minorHAnsi"/>
          <w:b/>
          <w:bCs/>
          <w:sz w:val="24"/>
          <w:szCs w:val="24"/>
          <w:u w:val="single"/>
        </w:rPr>
      </w:pPr>
      <w:r w:rsidRPr="009B6304">
        <w:rPr>
          <w:rFonts w:asciiTheme="minorHAnsi" w:hAnsiTheme="minorHAnsi" w:cstheme="minorHAnsi"/>
          <w:b/>
          <w:bCs/>
          <w:sz w:val="24"/>
          <w:szCs w:val="24"/>
        </w:rPr>
        <w:t>Wykonawca dokumentacji projektowej zobowiązany jest</w:t>
      </w:r>
      <w:r w:rsidRPr="009B6304">
        <w:rPr>
          <w:rFonts w:asciiTheme="minorHAnsi" w:hAnsiTheme="minorHAnsi" w:cstheme="minorHAnsi"/>
          <w:sz w:val="24"/>
          <w:szCs w:val="24"/>
        </w:rPr>
        <w:t xml:space="preserve"> dołączyć do projektu budowlanego i wykonawczego wszystkie warunki techniczne, opinie i decyzje administracyjne </w:t>
      </w:r>
      <w:r w:rsidRPr="009B6304">
        <w:rPr>
          <w:rFonts w:asciiTheme="minorHAnsi" w:hAnsiTheme="minorHAnsi" w:cstheme="minorHAnsi"/>
          <w:b/>
          <w:bCs/>
          <w:sz w:val="24"/>
          <w:szCs w:val="24"/>
          <w:u w:val="single"/>
        </w:rPr>
        <w:t>z datami ich ważności na dzień odbioru dokumentacji projektowej, umożliwiającymi realizację zaprojektowanego przedsięwzięcia</w:t>
      </w:r>
      <w:bookmarkStart w:id="11" w:name="_Toc197417466"/>
      <w:r w:rsidR="004D6145">
        <w:rPr>
          <w:rFonts w:asciiTheme="minorHAnsi" w:hAnsiTheme="minorHAnsi" w:cstheme="minorHAnsi"/>
          <w:b/>
          <w:bCs/>
          <w:sz w:val="24"/>
          <w:szCs w:val="24"/>
          <w:u w:val="single"/>
        </w:rPr>
        <w:t>.</w:t>
      </w:r>
    </w:p>
    <w:p w14:paraId="6D7D22B9" w14:textId="77777777" w:rsidR="00CD12BF" w:rsidRDefault="00CD12BF">
      <w:pPr>
        <w:spacing w:after="0" w:line="240" w:lineRule="auto"/>
        <w:ind w:right="0"/>
        <w:rPr>
          <w:rFonts w:asciiTheme="majorHAnsi" w:hAnsiTheme="majorHAnsi" w:cstheme="majorHAnsi"/>
          <w:bCs/>
          <w:sz w:val="28"/>
          <w:szCs w:val="20"/>
          <w:lang w:eastAsia="pl-PL"/>
        </w:rPr>
      </w:pPr>
      <w:r>
        <w:br w:type="page"/>
      </w:r>
    </w:p>
    <w:p w14:paraId="50CDC0C2" w14:textId="55852CDE" w:rsidR="00602516" w:rsidRPr="00DF04DF" w:rsidRDefault="00602516" w:rsidP="00BC1A98">
      <w:pPr>
        <w:pStyle w:val="XXX"/>
        <w:numPr>
          <w:ilvl w:val="2"/>
          <w:numId w:val="27"/>
        </w:numPr>
      </w:pPr>
      <w:r w:rsidRPr="00DF04DF">
        <w:lastRenderedPageBreak/>
        <w:t>Format dokumentacji projektowej</w:t>
      </w:r>
      <w:bookmarkEnd w:id="11"/>
    </w:p>
    <w:p w14:paraId="0068A3DA" w14:textId="52D89088" w:rsidR="00602516" w:rsidRPr="00430831" w:rsidRDefault="00602516" w:rsidP="00BC1A98">
      <w:pPr>
        <w:pStyle w:val="Akapitzlist"/>
        <w:numPr>
          <w:ilvl w:val="0"/>
          <w:numId w:val="31"/>
        </w:numPr>
        <w:spacing w:before="120"/>
        <w:ind w:right="0"/>
        <w:rPr>
          <w:rFonts w:asciiTheme="minorHAnsi" w:hAnsiTheme="minorHAnsi" w:cstheme="minorHAnsi"/>
          <w:b/>
          <w:bCs/>
          <w:sz w:val="24"/>
          <w:szCs w:val="28"/>
          <w:lang w:eastAsia="pl-PL"/>
        </w:rPr>
      </w:pPr>
      <w:r w:rsidRPr="00430831">
        <w:rPr>
          <w:rFonts w:asciiTheme="minorHAnsi" w:hAnsiTheme="minorHAnsi" w:cstheme="minorHAnsi"/>
          <w:b/>
          <w:bCs/>
          <w:sz w:val="24"/>
          <w:szCs w:val="28"/>
          <w:lang w:eastAsia="pl-PL"/>
        </w:rPr>
        <w:t>Wydruki</w:t>
      </w:r>
    </w:p>
    <w:p w14:paraId="793BC172" w14:textId="457B85DC" w:rsidR="00602516" w:rsidRPr="002E6012" w:rsidRDefault="00602516" w:rsidP="004D6145">
      <w:pPr>
        <w:autoSpaceDE w:val="0"/>
        <w:autoSpaceDN w:val="0"/>
        <w:adjustRightInd w:val="0"/>
        <w:spacing w:before="120"/>
        <w:ind w:right="0"/>
        <w:rPr>
          <w:rFonts w:asciiTheme="minorHAnsi" w:eastAsia="Times New Roman" w:hAnsiTheme="minorHAnsi" w:cstheme="minorHAnsi"/>
          <w:sz w:val="24"/>
          <w:szCs w:val="24"/>
          <w:lang w:eastAsia="pl-PL"/>
        </w:rPr>
      </w:pPr>
      <w:r w:rsidRPr="00602516">
        <w:rPr>
          <w:rFonts w:asciiTheme="minorHAnsi" w:eastAsia="Times New Roman" w:hAnsiTheme="minorHAnsi" w:cstheme="minorHAnsi"/>
          <w:sz w:val="24"/>
          <w:szCs w:val="24"/>
          <w:lang w:eastAsia="pl-PL"/>
        </w:rPr>
        <w:t xml:space="preserve">Wykonawca dostarczy rysunki i pozostałe dokumenty wchodzące w zakres </w:t>
      </w:r>
      <w:r w:rsidR="00EB0139">
        <w:rPr>
          <w:rFonts w:asciiTheme="minorHAnsi" w:eastAsia="Times New Roman" w:hAnsiTheme="minorHAnsi" w:cstheme="minorHAnsi"/>
          <w:sz w:val="24"/>
          <w:szCs w:val="24"/>
          <w:lang w:eastAsia="pl-PL"/>
        </w:rPr>
        <w:t>d</w:t>
      </w:r>
      <w:r w:rsidR="00EB0139" w:rsidRPr="00602516">
        <w:rPr>
          <w:rFonts w:asciiTheme="minorHAnsi" w:eastAsia="Times New Roman" w:hAnsiTheme="minorHAnsi" w:cstheme="minorHAnsi"/>
          <w:sz w:val="24"/>
          <w:szCs w:val="24"/>
          <w:lang w:eastAsia="pl-PL"/>
        </w:rPr>
        <w:t>okumentacji</w:t>
      </w:r>
      <w:r w:rsidR="00EB0139">
        <w:rPr>
          <w:rFonts w:asciiTheme="minorHAnsi" w:eastAsia="Times New Roman" w:hAnsiTheme="minorHAnsi" w:cstheme="minorHAnsi"/>
          <w:sz w:val="24"/>
          <w:szCs w:val="24"/>
          <w:lang w:eastAsia="pl-PL"/>
        </w:rPr>
        <w:t xml:space="preserve"> </w:t>
      </w:r>
      <w:r w:rsidRPr="00602516">
        <w:rPr>
          <w:rFonts w:asciiTheme="minorHAnsi" w:eastAsia="Times New Roman" w:hAnsiTheme="minorHAnsi" w:cstheme="minorHAnsi"/>
          <w:sz w:val="24"/>
          <w:szCs w:val="24"/>
          <w:lang w:eastAsia="pl-PL"/>
        </w:rPr>
        <w:t>projektowej w znormalizowanym rozmiarze</w:t>
      </w:r>
      <w:r w:rsidR="004D6145">
        <w:rPr>
          <w:rFonts w:asciiTheme="minorHAnsi" w:eastAsia="Times New Roman" w:hAnsiTheme="minorHAnsi" w:cstheme="minorHAnsi"/>
          <w:sz w:val="24"/>
          <w:szCs w:val="24"/>
          <w:lang w:eastAsia="pl-PL"/>
        </w:rPr>
        <w:t>.</w:t>
      </w:r>
    </w:p>
    <w:p w14:paraId="3AE2A182" w14:textId="7D5CBE4F" w:rsidR="00841F76" w:rsidRPr="00A268B4" w:rsidRDefault="00602516" w:rsidP="00C17CEE">
      <w:pPr>
        <w:autoSpaceDE w:val="0"/>
        <w:autoSpaceDN w:val="0"/>
        <w:adjustRightInd w:val="0"/>
        <w:spacing w:before="120"/>
        <w:ind w:right="0"/>
        <w:rPr>
          <w:rFonts w:asciiTheme="minorHAnsi" w:eastAsia="Times New Roman" w:hAnsiTheme="minorHAnsi" w:cstheme="minorHAnsi"/>
          <w:sz w:val="24"/>
          <w:szCs w:val="24"/>
          <w:lang w:eastAsia="pl-PL"/>
        </w:rPr>
      </w:pPr>
      <w:r w:rsidRPr="00602516">
        <w:rPr>
          <w:rFonts w:asciiTheme="minorHAnsi" w:eastAsia="Times New Roman" w:hAnsiTheme="minorHAnsi" w:cstheme="minorHAnsi"/>
          <w:sz w:val="24"/>
          <w:szCs w:val="24"/>
          <w:lang w:eastAsia="pl-PL"/>
        </w:rPr>
        <w:t>Obliczenia i opisy powinny być dostarczone na papierze formatu A4.</w:t>
      </w:r>
      <w:r w:rsidR="00DF04DF" w:rsidRPr="00DF04DF">
        <w:rPr>
          <w:rFonts w:asciiTheme="minorHAnsi" w:eastAsia="Times New Roman" w:hAnsiTheme="minorHAnsi" w:cstheme="minorHAnsi"/>
          <w:sz w:val="24"/>
          <w:szCs w:val="24"/>
          <w:lang w:eastAsia="pl-PL"/>
        </w:rPr>
        <w:t xml:space="preserve"> </w:t>
      </w:r>
      <w:r w:rsidR="00DF04DF">
        <w:rPr>
          <w:rFonts w:asciiTheme="minorHAnsi" w:eastAsia="Times New Roman" w:hAnsiTheme="minorHAnsi" w:cstheme="minorHAnsi"/>
          <w:sz w:val="24"/>
          <w:szCs w:val="24"/>
          <w:lang w:eastAsia="pl-PL"/>
        </w:rPr>
        <w:t>Poszczególne egzemplarze dokumentacji powinny stanowić jednolitą całość  Wersja papierowa dokumentacji musi być trwale i czytelnie oznaczona</w:t>
      </w:r>
      <w:r w:rsidR="004D6145">
        <w:rPr>
          <w:rFonts w:asciiTheme="minorHAnsi" w:eastAsia="Times New Roman" w:hAnsiTheme="minorHAnsi" w:cstheme="minorHAnsi"/>
          <w:sz w:val="24"/>
          <w:szCs w:val="24"/>
          <w:lang w:eastAsia="pl-PL"/>
        </w:rPr>
        <w:t>.</w:t>
      </w:r>
    </w:p>
    <w:p w14:paraId="4415EFDA" w14:textId="0813BA35" w:rsidR="00D270B3" w:rsidRPr="00430831" w:rsidRDefault="00D270B3" w:rsidP="00BC1A98">
      <w:pPr>
        <w:pStyle w:val="Akapitzlist"/>
        <w:numPr>
          <w:ilvl w:val="0"/>
          <w:numId w:val="31"/>
        </w:numPr>
        <w:autoSpaceDE w:val="0"/>
        <w:autoSpaceDN w:val="0"/>
        <w:adjustRightInd w:val="0"/>
        <w:spacing w:before="120"/>
        <w:ind w:right="0"/>
        <w:rPr>
          <w:rFonts w:asciiTheme="minorHAnsi" w:eastAsia="Times New Roman" w:hAnsiTheme="minorHAnsi" w:cstheme="minorHAnsi"/>
          <w:b/>
          <w:bCs/>
          <w:sz w:val="24"/>
          <w:szCs w:val="24"/>
          <w:lang w:eastAsia="pl-PL"/>
        </w:rPr>
      </w:pPr>
      <w:r w:rsidRPr="00430831">
        <w:rPr>
          <w:rFonts w:asciiTheme="minorHAnsi" w:eastAsia="Times New Roman" w:hAnsiTheme="minorHAnsi" w:cstheme="minorHAnsi"/>
          <w:b/>
          <w:bCs/>
          <w:sz w:val="24"/>
          <w:szCs w:val="24"/>
          <w:lang w:eastAsia="pl-PL"/>
        </w:rPr>
        <w:t>Liczba egzemplarzy</w:t>
      </w:r>
    </w:p>
    <w:p w14:paraId="035E80DD" w14:textId="2355CDD4" w:rsidR="00043AF4" w:rsidRDefault="00D270B3" w:rsidP="008A7CDD">
      <w:pPr>
        <w:autoSpaceDE w:val="0"/>
        <w:autoSpaceDN w:val="0"/>
        <w:adjustRightInd w:val="0"/>
        <w:spacing w:before="120"/>
        <w:ind w:right="0"/>
        <w:rPr>
          <w:rFonts w:asciiTheme="minorHAnsi" w:eastAsia="Times New Roman" w:hAnsiTheme="minorHAnsi" w:cstheme="minorHAnsi"/>
          <w:sz w:val="24"/>
          <w:szCs w:val="24"/>
          <w:lang w:eastAsia="pl-PL"/>
        </w:rPr>
      </w:pPr>
      <w:r w:rsidRPr="00D270B3">
        <w:rPr>
          <w:rFonts w:asciiTheme="minorHAnsi" w:eastAsia="Times New Roman" w:hAnsiTheme="minorHAnsi" w:cstheme="minorHAnsi"/>
          <w:sz w:val="24"/>
          <w:szCs w:val="24"/>
          <w:lang w:eastAsia="pl-PL"/>
        </w:rPr>
        <w:t>Dokumentację projektową Wykonawca dostarczy Zamawiającemu w</w:t>
      </w:r>
      <w:r w:rsidR="00E778C3">
        <w:rPr>
          <w:rFonts w:asciiTheme="minorHAnsi" w:eastAsia="Times New Roman" w:hAnsiTheme="minorHAnsi" w:cstheme="minorHAnsi"/>
          <w:sz w:val="24"/>
          <w:szCs w:val="24"/>
          <w:lang w:eastAsia="pl-PL"/>
        </w:rPr>
        <w:t xml:space="preserve"> formie pisemnej , w postaci papierowej oraz w formie</w:t>
      </w:r>
      <w:r w:rsidRPr="00D270B3">
        <w:rPr>
          <w:rFonts w:asciiTheme="minorHAnsi" w:eastAsia="Times New Roman" w:hAnsiTheme="minorHAnsi" w:cstheme="minorHAnsi"/>
          <w:sz w:val="24"/>
          <w:szCs w:val="24"/>
          <w:lang w:eastAsia="pl-PL"/>
        </w:rPr>
        <w:t xml:space="preserve"> elektronicznej do zatwierdzenia. </w:t>
      </w:r>
    </w:p>
    <w:p w14:paraId="615E8DC2" w14:textId="51536E57" w:rsidR="00AD2E74" w:rsidRPr="00AD2E74" w:rsidRDefault="00AD2E74" w:rsidP="00BC1A98">
      <w:pPr>
        <w:pStyle w:val="Nagwek3"/>
        <w:numPr>
          <w:ilvl w:val="2"/>
          <w:numId w:val="27"/>
        </w:numPr>
      </w:pPr>
      <w:bookmarkStart w:id="12" w:name="_Toc197417467"/>
      <w:r w:rsidRPr="00AD2E74">
        <w:t>Wymagania dotyczące dokumentacji projektowej</w:t>
      </w:r>
      <w:bookmarkEnd w:id="12"/>
    </w:p>
    <w:p w14:paraId="037125FE" w14:textId="5F92A989" w:rsidR="00AD2E74" w:rsidRPr="00430831" w:rsidRDefault="00AD2E74" w:rsidP="00BC1A98">
      <w:pPr>
        <w:pStyle w:val="Akapitzlist"/>
        <w:numPr>
          <w:ilvl w:val="0"/>
          <w:numId w:val="32"/>
        </w:numPr>
        <w:autoSpaceDE w:val="0"/>
        <w:autoSpaceDN w:val="0"/>
        <w:adjustRightInd w:val="0"/>
        <w:spacing w:before="120"/>
        <w:ind w:right="0"/>
        <w:rPr>
          <w:rFonts w:asciiTheme="minorHAnsi" w:eastAsia="Times New Roman" w:hAnsiTheme="minorHAnsi" w:cstheme="minorHAnsi"/>
          <w:b/>
          <w:bCs/>
          <w:sz w:val="24"/>
          <w:szCs w:val="24"/>
          <w:lang w:eastAsia="pl-PL"/>
        </w:rPr>
      </w:pPr>
      <w:r w:rsidRPr="00430831">
        <w:rPr>
          <w:rFonts w:asciiTheme="minorHAnsi" w:eastAsia="Times New Roman" w:hAnsiTheme="minorHAnsi" w:cstheme="minorHAnsi"/>
          <w:b/>
          <w:bCs/>
          <w:sz w:val="24"/>
          <w:szCs w:val="24"/>
          <w:lang w:eastAsia="pl-PL"/>
        </w:rPr>
        <w:t>Wymagania podstawowe</w:t>
      </w:r>
    </w:p>
    <w:p w14:paraId="33FC4799" w14:textId="388578E3" w:rsidR="00A3535E" w:rsidRPr="00430831" w:rsidRDefault="00F21BA9" w:rsidP="00430831">
      <w:pPr>
        <w:autoSpaceDE w:val="0"/>
        <w:autoSpaceDN w:val="0"/>
        <w:adjustRightInd w:val="0"/>
        <w:spacing w:before="120"/>
        <w:ind w:left="360" w:right="0"/>
        <w:rPr>
          <w:rFonts w:asciiTheme="minorHAnsi" w:eastAsia="Times New Roman" w:hAnsiTheme="minorHAnsi" w:cstheme="minorHAnsi"/>
          <w:b/>
          <w:bCs/>
          <w:sz w:val="24"/>
          <w:szCs w:val="24"/>
          <w:lang w:eastAsia="pl-PL"/>
        </w:rPr>
      </w:pPr>
      <w:r w:rsidRPr="00430831">
        <w:rPr>
          <w:rFonts w:asciiTheme="minorHAnsi" w:eastAsia="Times New Roman" w:hAnsiTheme="minorHAnsi" w:cstheme="minorHAnsi"/>
          <w:b/>
          <w:bCs/>
          <w:sz w:val="24"/>
          <w:szCs w:val="24"/>
          <w:lang w:eastAsia="pl-PL"/>
        </w:rPr>
        <w:t>Koncepcja</w:t>
      </w:r>
    </w:p>
    <w:p w14:paraId="24416E58" w14:textId="3474EF99" w:rsidR="003E5FA8" w:rsidRPr="00C17CEE" w:rsidRDefault="00F21BA9" w:rsidP="00C17CEE">
      <w:pPr>
        <w:autoSpaceDE w:val="0"/>
        <w:autoSpaceDN w:val="0"/>
        <w:adjustRightInd w:val="0"/>
        <w:spacing w:before="120"/>
        <w:ind w:right="0"/>
        <w:rPr>
          <w:rFonts w:asciiTheme="minorHAnsi" w:eastAsia="Times New Roman" w:hAnsiTheme="minorHAnsi" w:cstheme="minorHAnsi"/>
          <w:sz w:val="24"/>
          <w:szCs w:val="24"/>
          <w:lang w:eastAsia="pl-PL"/>
        </w:rPr>
      </w:pPr>
      <w:r w:rsidRPr="00C17CEE">
        <w:rPr>
          <w:rFonts w:asciiTheme="minorHAnsi" w:eastAsia="Times New Roman" w:hAnsiTheme="minorHAnsi" w:cstheme="minorHAnsi"/>
          <w:sz w:val="24"/>
          <w:szCs w:val="24"/>
          <w:lang w:eastAsia="pl-PL"/>
        </w:rPr>
        <w:t xml:space="preserve">Wykonawca przed przystąpieniem </w:t>
      </w:r>
      <w:r w:rsidR="003102CF" w:rsidRPr="00C17CEE">
        <w:rPr>
          <w:rFonts w:asciiTheme="minorHAnsi" w:eastAsia="Times New Roman" w:hAnsiTheme="minorHAnsi" w:cstheme="minorHAnsi"/>
          <w:sz w:val="24"/>
          <w:szCs w:val="24"/>
          <w:lang w:eastAsia="pl-PL"/>
        </w:rPr>
        <w:t xml:space="preserve">do opracowania projektu budowalnego musi przedłożyć Zamawiającemu </w:t>
      </w:r>
      <w:r w:rsidR="008727B3">
        <w:rPr>
          <w:rFonts w:asciiTheme="minorHAnsi" w:eastAsia="Times New Roman" w:hAnsiTheme="minorHAnsi" w:cstheme="minorHAnsi"/>
          <w:sz w:val="24"/>
          <w:szCs w:val="24"/>
          <w:lang w:eastAsia="pl-PL"/>
        </w:rPr>
        <w:t>koncepcję zagospodarowania terenu wraz z wizualizacjami w dwóch wariantach</w:t>
      </w:r>
      <w:r w:rsidR="002976BD" w:rsidRPr="00C17CEE">
        <w:rPr>
          <w:rFonts w:asciiTheme="minorHAnsi" w:eastAsia="Times New Roman" w:hAnsiTheme="minorHAnsi" w:cstheme="minorHAnsi"/>
          <w:sz w:val="24"/>
          <w:szCs w:val="24"/>
          <w:lang w:eastAsia="pl-PL"/>
        </w:rPr>
        <w:t xml:space="preserve">, celem przedstawienia ogólnych założeń dotyczących rozwiązań </w:t>
      </w:r>
      <w:r w:rsidR="007A1F7A" w:rsidRPr="00C17CEE">
        <w:rPr>
          <w:rFonts w:asciiTheme="minorHAnsi" w:eastAsia="Times New Roman" w:hAnsiTheme="minorHAnsi" w:cstheme="minorHAnsi"/>
          <w:sz w:val="24"/>
          <w:szCs w:val="24"/>
          <w:lang w:eastAsia="pl-PL"/>
        </w:rPr>
        <w:t xml:space="preserve">architektoniczno-budowalnych </w:t>
      </w:r>
      <w:r w:rsidR="006E3EC8" w:rsidRPr="00C17CEE">
        <w:rPr>
          <w:rFonts w:asciiTheme="minorHAnsi" w:eastAsia="Times New Roman" w:hAnsiTheme="minorHAnsi" w:cstheme="minorHAnsi"/>
          <w:sz w:val="24"/>
          <w:szCs w:val="24"/>
          <w:lang w:eastAsia="pl-PL"/>
        </w:rPr>
        <w:t xml:space="preserve">realizowanych obiektów oraz planu </w:t>
      </w:r>
      <w:proofErr w:type="spellStart"/>
      <w:r w:rsidR="006E3EC8" w:rsidRPr="00C17CEE">
        <w:rPr>
          <w:rFonts w:asciiTheme="minorHAnsi" w:eastAsia="Times New Roman" w:hAnsiTheme="minorHAnsi" w:cstheme="minorHAnsi"/>
          <w:sz w:val="24"/>
          <w:szCs w:val="24"/>
          <w:lang w:eastAsia="pl-PL"/>
        </w:rPr>
        <w:t>nasadzeń</w:t>
      </w:r>
      <w:proofErr w:type="spellEnd"/>
      <w:r w:rsidR="006E3EC8" w:rsidRPr="00C17CEE">
        <w:rPr>
          <w:rFonts w:asciiTheme="minorHAnsi" w:eastAsia="Times New Roman" w:hAnsiTheme="minorHAnsi" w:cstheme="minorHAnsi"/>
          <w:sz w:val="24"/>
          <w:szCs w:val="24"/>
          <w:lang w:eastAsia="pl-PL"/>
        </w:rPr>
        <w:t>. Koncepcja</w:t>
      </w:r>
      <w:r w:rsidR="00691536" w:rsidRPr="00C17CEE">
        <w:rPr>
          <w:rFonts w:asciiTheme="minorHAnsi" w:eastAsia="Times New Roman" w:hAnsiTheme="minorHAnsi" w:cstheme="minorHAnsi"/>
          <w:sz w:val="24"/>
          <w:szCs w:val="24"/>
          <w:lang w:eastAsia="pl-PL"/>
        </w:rPr>
        <w:t xml:space="preserve"> określi założenia realizacyjne </w:t>
      </w:r>
      <w:r w:rsidR="00C80EAB" w:rsidRPr="00C17CEE">
        <w:rPr>
          <w:rFonts w:asciiTheme="minorHAnsi" w:eastAsia="Times New Roman" w:hAnsiTheme="minorHAnsi" w:cstheme="minorHAnsi"/>
          <w:sz w:val="24"/>
          <w:szCs w:val="24"/>
          <w:lang w:eastAsia="pl-PL"/>
        </w:rPr>
        <w:t xml:space="preserve">proponowane przez </w:t>
      </w:r>
      <w:r w:rsidR="00C96B2F" w:rsidRPr="00C17CEE">
        <w:rPr>
          <w:rFonts w:asciiTheme="minorHAnsi" w:eastAsia="Times New Roman" w:hAnsiTheme="minorHAnsi" w:cstheme="minorHAnsi"/>
          <w:sz w:val="24"/>
          <w:szCs w:val="24"/>
          <w:lang w:eastAsia="pl-PL"/>
        </w:rPr>
        <w:t>Wykonawcę</w:t>
      </w:r>
      <w:r w:rsidR="002938FB" w:rsidRPr="00C17CEE">
        <w:rPr>
          <w:rFonts w:asciiTheme="minorHAnsi" w:eastAsia="Times New Roman" w:hAnsiTheme="minorHAnsi" w:cstheme="minorHAnsi"/>
          <w:sz w:val="24"/>
          <w:szCs w:val="24"/>
          <w:lang w:eastAsia="pl-PL"/>
        </w:rPr>
        <w:t>, które po</w:t>
      </w:r>
      <w:r w:rsidR="00A268B4" w:rsidRPr="00C17CEE">
        <w:rPr>
          <w:rFonts w:asciiTheme="minorHAnsi" w:eastAsia="Times New Roman" w:hAnsiTheme="minorHAnsi" w:cstheme="minorHAnsi"/>
          <w:sz w:val="24"/>
          <w:szCs w:val="24"/>
          <w:lang w:eastAsia="pl-PL"/>
        </w:rPr>
        <w:t>d</w:t>
      </w:r>
      <w:r w:rsidR="002938FB" w:rsidRPr="00C17CEE">
        <w:rPr>
          <w:rFonts w:asciiTheme="minorHAnsi" w:eastAsia="Times New Roman" w:hAnsiTheme="minorHAnsi" w:cstheme="minorHAnsi"/>
          <w:sz w:val="24"/>
          <w:szCs w:val="24"/>
          <w:lang w:eastAsia="pl-PL"/>
        </w:rPr>
        <w:t xml:space="preserve">legać będą akceptacji </w:t>
      </w:r>
      <w:r w:rsidR="00086DAE" w:rsidRPr="00C17CEE">
        <w:rPr>
          <w:rFonts w:asciiTheme="minorHAnsi" w:eastAsia="Times New Roman" w:hAnsiTheme="minorHAnsi" w:cstheme="minorHAnsi"/>
          <w:sz w:val="24"/>
          <w:szCs w:val="24"/>
          <w:lang w:eastAsia="pl-PL"/>
        </w:rPr>
        <w:t>i zatwierdzeni</w:t>
      </w:r>
      <w:r w:rsidR="00A268B4" w:rsidRPr="00C17CEE">
        <w:rPr>
          <w:rFonts w:asciiTheme="minorHAnsi" w:eastAsia="Times New Roman" w:hAnsiTheme="minorHAnsi" w:cstheme="minorHAnsi"/>
          <w:sz w:val="24"/>
          <w:szCs w:val="24"/>
          <w:lang w:eastAsia="pl-PL"/>
        </w:rPr>
        <w:t>u</w:t>
      </w:r>
      <w:r w:rsidR="00086DAE" w:rsidRPr="00C17CEE">
        <w:rPr>
          <w:rFonts w:asciiTheme="minorHAnsi" w:eastAsia="Times New Roman" w:hAnsiTheme="minorHAnsi" w:cstheme="minorHAnsi"/>
          <w:sz w:val="24"/>
          <w:szCs w:val="24"/>
          <w:lang w:eastAsia="pl-PL"/>
        </w:rPr>
        <w:t>.</w:t>
      </w:r>
      <w:r w:rsidR="008727B3">
        <w:rPr>
          <w:rFonts w:asciiTheme="minorHAnsi" w:eastAsia="Times New Roman" w:hAnsiTheme="minorHAnsi" w:cstheme="minorHAnsi"/>
          <w:sz w:val="24"/>
          <w:szCs w:val="24"/>
          <w:lang w:eastAsia="pl-PL"/>
        </w:rPr>
        <w:t xml:space="preserve"> </w:t>
      </w:r>
      <w:r w:rsidR="004D7646">
        <w:rPr>
          <w:rFonts w:asciiTheme="minorHAnsi" w:eastAsia="Times New Roman" w:hAnsiTheme="minorHAnsi" w:cstheme="minorHAnsi"/>
          <w:sz w:val="24"/>
          <w:szCs w:val="24"/>
          <w:lang w:eastAsia="pl-PL"/>
        </w:rPr>
        <w:t xml:space="preserve">Zamawiający </w:t>
      </w:r>
      <w:r w:rsidR="008727B3">
        <w:rPr>
          <w:rFonts w:asciiTheme="minorHAnsi" w:eastAsia="Times New Roman" w:hAnsiTheme="minorHAnsi" w:cstheme="minorHAnsi"/>
          <w:sz w:val="24"/>
          <w:szCs w:val="24"/>
          <w:lang w:eastAsia="pl-PL"/>
        </w:rPr>
        <w:t>wybierze jeden wariant</w:t>
      </w:r>
      <w:r w:rsidR="004D7646">
        <w:rPr>
          <w:rFonts w:asciiTheme="minorHAnsi" w:eastAsia="Times New Roman" w:hAnsiTheme="minorHAnsi" w:cstheme="minorHAnsi"/>
          <w:sz w:val="24"/>
          <w:szCs w:val="24"/>
          <w:lang w:eastAsia="pl-PL"/>
        </w:rPr>
        <w:t xml:space="preserve"> Koncepcji</w:t>
      </w:r>
      <w:r w:rsidR="008727B3">
        <w:rPr>
          <w:rFonts w:asciiTheme="minorHAnsi" w:eastAsia="Times New Roman" w:hAnsiTheme="minorHAnsi" w:cstheme="minorHAnsi"/>
          <w:sz w:val="24"/>
          <w:szCs w:val="24"/>
          <w:lang w:eastAsia="pl-PL"/>
        </w:rPr>
        <w:t>.</w:t>
      </w:r>
      <w:r w:rsidR="00086DAE" w:rsidRPr="00C17CEE">
        <w:rPr>
          <w:rFonts w:asciiTheme="minorHAnsi" w:eastAsia="Times New Roman" w:hAnsiTheme="minorHAnsi" w:cstheme="minorHAnsi"/>
          <w:sz w:val="24"/>
          <w:szCs w:val="24"/>
          <w:lang w:eastAsia="pl-PL"/>
        </w:rPr>
        <w:t xml:space="preserve"> </w:t>
      </w:r>
    </w:p>
    <w:p w14:paraId="387CDF43" w14:textId="2242BED7" w:rsidR="004745BA" w:rsidRPr="00430831" w:rsidRDefault="004745BA" w:rsidP="003F5E83">
      <w:pPr>
        <w:autoSpaceDE w:val="0"/>
        <w:autoSpaceDN w:val="0"/>
        <w:adjustRightInd w:val="0"/>
        <w:spacing w:before="120"/>
        <w:ind w:right="0"/>
        <w:rPr>
          <w:rFonts w:asciiTheme="minorHAnsi" w:eastAsia="Times New Roman" w:hAnsiTheme="minorHAnsi" w:cstheme="minorHAnsi"/>
          <w:b/>
          <w:bCs/>
          <w:sz w:val="24"/>
          <w:szCs w:val="24"/>
          <w:lang w:eastAsia="pl-PL"/>
        </w:rPr>
      </w:pPr>
      <w:r w:rsidRPr="00430831">
        <w:rPr>
          <w:rFonts w:asciiTheme="minorHAnsi" w:eastAsia="Times New Roman" w:hAnsiTheme="minorHAnsi" w:cstheme="minorHAnsi"/>
          <w:b/>
          <w:bCs/>
          <w:sz w:val="24"/>
          <w:szCs w:val="24"/>
          <w:lang w:eastAsia="pl-PL"/>
        </w:rPr>
        <w:t>Projekt budowlany</w:t>
      </w:r>
    </w:p>
    <w:p w14:paraId="6F43C48E" w14:textId="0429D09D" w:rsidR="00B87613" w:rsidRPr="00C17CEE" w:rsidRDefault="0076114B" w:rsidP="00C17CEE">
      <w:pPr>
        <w:autoSpaceDE w:val="0"/>
        <w:autoSpaceDN w:val="0"/>
        <w:adjustRightInd w:val="0"/>
        <w:spacing w:before="120"/>
        <w:ind w:right="0"/>
        <w:rPr>
          <w:rFonts w:asciiTheme="minorHAnsi" w:eastAsia="Times New Roman" w:hAnsiTheme="minorHAnsi" w:cstheme="minorHAnsi"/>
          <w:sz w:val="24"/>
          <w:szCs w:val="24"/>
          <w:lang w:eastAsia="pl-PL"/>
        </w:rPr>
      </w:pPr>
      <w:r w:rsidRPr="00C17CEE">
        <w:rPr>
          <w:rFonts w:asciiTheme="minorHAnsi" w:eastAsia="Times New Roman" w:hAnsiTheme="minorHAnsi" w:cstheme="minorHAnsi"/>
          <w:sz w:val="24"/>
          <w:szCs w:val="24"/>
          <w:lang w:eastAsia="pl-PL"/>
        </w:rPr>
        <w:t>Wykonawca podczas wykonywania prac projektowych dokona potwierdzenia, bądź weryfikacji dotychczasowych założeń</w:t>
      </w:r>
      <w:r w:rsidR="00517912" w:rsidRPr="00C17CEE">
        <w:rPr>
          <w:rFonts w:asciiTheme="minorHAnsi" w:eastAsia="Times New Roman" w:hAnsiTheme="minorHAnsi" w:cstheme="minorHAnsi"/>
          <w:sz w:val="24"/>
          <w:szCs w:val="24"/>
          <w:lang w:eastAsia="pl-PL"/>
        </w:rPr>
        <w:t>.</w:t>
      </w:r>
      <w:r w:rsidRPr="00C17CEE">
        <w:rPr>
          <w:rFonts w:asciiTheme="minorHAnsi" w:eastAsia="Times New Roman" w:hAnsiTheme="minorHAnsi" w:cstheme="minorHAnsi"/>
          <w:sz w:val="24"/>
          <w:szCs w:val="24"/>
          <w:lang w:eastAsia="pl-PL"/>
        </w:rPr>
        <w:t xml:space="preserve"> </w:t>
      </w:r>
      <w:r w:rsidR="00D04A26" w:rsidRPr="00C17CEE">
        <w:rPr>
          <w:rFonts w:asciiTheme="minorHAnsi" w:eastAsia="Times New Roman" w:hAnsiTheme="minorHAnsi" w:cstheme="minorHAnsi"/>
          <w:sz w:val="24"/>
          <w:szCs w:val="24"/>
          <w:lang w:eastAsia="pl-PL"/>
        </w:rPr>
        <w:t xml:space="preserve">Wykonawca jest zobowiązany, w terminach </w:t>
      </w:r>
      <w:r w:rsidR="00AF1DA2" w:rsidRPr="00C17CEE">
        <w:rPr>
          <w:rFonts w:asciiTheme="minorHAnsi" w:eastAsia="Times New Roman" w:hAnsiTheme="minorHAnsi" w:cstheme="minorHAnsi"/>
          <w:sz w:val="24"/>
          <w:szCs w:val="24"/>
          <w:lang w:eastAsia="pl-PL"/>
        </w:rPr>
        <w:t xml:space="preserve">uzgodnionych z Zamawiającym (w czasie przewidzianym na realizację prac projektowych) </w:t>
      </w:r>
      <w:r w:rsidR="00351553" w:rsidRPr="00C17CEE">
        <w:rPr>
          <w:rFonts w:asciiTheme="minorHAnsi" w:eastAsia="Times New Roman" w:hAnsiTheme="minorHAnsi" w:cstheme="minorHAnsi"/>
          <w:sz w:val="24"/>
          <w:szCs w:val="24"/>
          <w:lang w:eastAsia="pl-PL"/>
        </w:rPr>
        <w:t>oraz</w:t>
      </w:r>
      <w:r w:rsidR="00AF1DA2" w:rsidRPr="00C17CEE">
        <w:rPr>
          <w:rFonts w:asciiTheme="minorHAnsi" w:eastAsia="Times New Roman" w:hAnsiTheme="minorHAnsi" w:cstheme="minorHAnsi"/>
          <w:sz w:val="24"/>
          <w:szCs w:val="24"/>
          <w:lang w:eastAsia="pl-PL"/>
        </w:rPr>
        <w:t xml:space="preserve"> zainteresowanych stron</w:t>
      </w:r>
      <w:r w:rsidR="002668FF" w:rsidRPr="00C17CEE">
        <w:rPr>
          <w:rFonts w:asciiTheme="minorHAnsi" w:eastAsia="Times New Roman" w:hAnsiTheme="minorHAnsi" w:cstheme="minorHAnsi"/>
          <w:sz w:val="24"/>
          <w:szCs w:val="24"/>
          <w:lang w:eastAsia="pl-PL"/>
        </w:rPr>
        <w:t xml:space="preserve">, do organizowania </w:t>
      </w:r>
      <w:r w:rsidR="0005270A" w:rsidRPr="00C17CEE">
        <w:rPr>
          <w:rFonts w:asciiTheme="minorHAnsi" w:eastAsia="Times New Roman" w:hAnsiTheme="minorHAnsi" w:cstheme="minorHAnsi"/>
          <w:sz w:val="24"/>
          <w:szCs w:val="24"/>
          <w:lang w:eastAsia="pl-PL"/>
        </w:rPr>
        <w:t>comiesięcznych spotkań w celu raportowania o stanie realizacji i przebiegu prac projektowych</w:t>
      </w:r>
      <w:r w:rsidR="008727B3">
        <w:rPr>
          <w:rFonts w:asciiTheme="minorHAnsi" w:eastAsia="Times New Roman" w:hAnsiTheme="minorHAnsi" w:cstheme="minorHAnsi"/>
          <w:sz w:val="24"/>
          <w:szCs w:val="24"/>
          <w:lang w:eastAsia="pl-PL"/>
        </w:rPr>
        <w:t>.</w:t>
      </w:r>
      <w:r w:rsidR="0005270A" w:rsidRPr="00C17CEE">
        <w:rPr>
          <w:rFonts w:asciiTheme="minorHAnsi" w:eastAsia="Times New Roman" w:hAnsiTheme="minorHAnsi" w:cstheme="minorHAnsi"/>
          <w:sz w:val="24"/>
          <w:szCs w:val="24"/>
          <w:lang w:eastAsia="pl-PL"/>
        </w:rPr>
        <w:t xml:space="preserve"> </w:t>
      </w:r>
    </w:p>
    <w:p w14:paraId="3AEABF5E" w14:textId="5334CB56" w:rsidR="00D67662" w:rsidRDefault="00AD2E74" w:rsidP="00C17CEE">
      <w:pPr>
        <w:autoSpaceDE w:val="0"/>
        <w:autoSpaceDN w:val="0"/>
        <w:adjustRightInd w:val="0"/>
        <w:spacing w:before="120"/>
        <w:ind w:right="0"/>
        <w:rPr>
          <w:rFonts w:asciiTheme="minorHAnsi" w:eastAsia="Times New Roman" w:hAnsiTheme="minorHAnsi" w:cstheme="minorHAnsi"/>
          <w:sz w:val="24"/>
          <w:szCs w:val="24"/>
          <w:lang w:eastAsia="pl-PL"/>
        </w:rPr>
      </w:pPr>
      <w:r w:rsidRPr="00AD2E74">
        <w:rPr>
          <w:rFonts w:asciiTheme="minorHAnsi" w:eastAsia="Times New Roman" w:hAnsiTheme="minorHAnsi" w:cstheme="minorHAnsi"/>
          <w:sz w:val="24"/>
          <w:szCs w:val="24"/>
          <w:lang w:eastAsia="pl-PL"/>
        </w:rPr>
        <w:t>Wykonawca</w:t>
      </w:r>
      <w:r w:rsidR="001C7E7A">
        <w:rPr>
          <w:rFonts w:asciiTheme="minorHAnsi" w:eastAsia="Times New Roman" w:hAnsiTheme="minorHAnsi" w:cstheme="minorHAnsi"/>
          <w:sz w:val="24"/>
          <w:szCs w:val="24"/>
          <w:lang w:eastAsia="pl-PL"/>
        </w:rPr>
        <w:t xml:space="preserve"> jest zobowiązany do </w:t>
      </w:r>
      <w:r w:rsidR="0067262C">
        <w:rPr>
          <w:rFonts w:asciiTheme="minorHAnsi" w:eastAsia="Times New Roman" w:hAnsiTheme="minorHAnsi" w:cstheme="minorHAnsi"/>
          <w:sz w:val="24"/>
          <w:szCs w:val="24"/>
          <w:lang w:eastAsia="pl-PL"/>
        </w:rPr>
        <w:t> </w:t>
      </w:r>
      <w:r w:rsidR="001C7E7A">
        <w:rPr>
          <w:rFonts w:asciiTheme="minorHAnsi" w:eastAsia="Times New Roman" w:hAnsiTheme="minorHAnsi" w:cstheme="minorHAnsi"/>
          <w:sz w:val="24"/>
          <w:szCs w:val="24"/>
          <w:lang w:eastAsia="pl-PL"/>
        </w:rPr>
        <w:t>uwzględnienia w prowadzonych pracach projektowych wszelkich uwag zgłoszonych przez Zamawiaj</w:t>
      </w:r>
      <w:r w:rsidR="00233A64">
        <w:rPr>
          <w:rFonts w:asciiTheme="minorHAnsi" w:eastAsia="Times New Roman" w:hAnsiTheme="minorHAnsi" w:cstheme="minorHAnsi"/>
          <w:sz w:val="24"/>
          <w:szCs w:val="24"/>
          <w:lang w:eastAsia="pl-PL"/>
        </w:rPr>
        <w:t>ące</w:t>
      </w:r>
      <w:r w:rsidR="001C7E7A">
        <w:rPr>
          <w:rFonts w:asciiTheme="minorHAnsi" w:eastAsia="Times New Roman" w:hAnsiTheme="minorHAnsi" w:cstheme="minorHAnsi"/>
          <w:sz w:val="24"/>
          <w:szCs w:val="24"/>
          <w:lang w:eastAsia="pl-PL"/>
        </w:rPr>
        <w:t>go odnośnie tych pr</w:t>
      </w:r>
      <w:r w:rsidR="00381E33">
        <w:rPr>
          <w:rFonts w:asciiTheme="minorHAnsi" w:eastAsia="Times New Roman" w:hAnsiTheme="minorHAnsi" w:cstheme="minorHAnsi"/>
          <w:sz w:val="24"/>
          <w:szCs w:val="24"/>
          <w:lang w:eastAsia="pl-PL"/>
        </w:rPr>
        <w:t xml:space="preserve">ac. </w:t>
      </w:r>
    </w:p>
    <w:p w14:paraId="6A2767B8" w14:textId="54CC097D" w:rsidR="007D1526" w:rsidRPr="007D1526" w:rsidRDefault="007D1526" w:rsidP="00C17CEE">
      <w:pPr>
        <w:autoSpaceDE w:val="0"/>
        <w:autoSpaceDN w:val="0"/>
        <w:adjustRightInd w:val="0"/>
        <w:spacing w:before="120"/>
        <w:ind w:right="0"/>
        <w:rPr>
          <w:rFonts w:asciiTheme="minorHAnsi" w:eastAsia="Times New Roman" w:hAnsiTheme="minorHAnsi" w:cstheme="minorHAnsi"/>
          <w:sz w:val="24"/>
          <w:szCs w:val="24"/>
          <w:lang w:eastAsia="pl-PL"/>
        </w:rPr>
      </w:pPr>
      <w:r w:rsidRPr="007D1526">
        <w:rPr>
          <w:rFonts w:asciiTheme="minorHAnsi" w:eastAsia="Times New Roman" w:hAnsiTheme="minorHAnsi" w:cstheme="minorHAnsi"/>
          <w:sz w:val="24"/>
          <w:szCs w:val="24"/>
          <w:lang w:eastAsia="pl-PL"/>
        </w:rPr>
        <w:lastRenderedPageBreak/>
        <w:t>Kserokopie wszelkich uzyskanych warunków, uzgodnień i opinii należy na bieżąco przekazywać</w:t>
      </w:r>
      <w:r w:rsidR="00B87613">
        <w:rPr>
          <w:rFonts w:asciiTheme="minorHAnsi" w:eastAsia="Times New Roman" w:hAnsiTheme="minorHAnsi" w:cstheme="minorHAnsi"/>
          <w:sz w:val="24"/>
          <w:szCs w:val="24"/>
          <w:lang w:eastAsia="pl-PL"/>
        </w:rPr>
        <w:t xml:space="preserve"> </w:t>
      </w:r>
      <w:r w:rsidRPr="007D1526">
        <w:rPr>
          <w:rFonts w:asciiTheme="minorHAnsi" w:eastAsia="Times New Roman" w:hAnsiTheme="minorHAnsi" w:cstheme="minorHAnsi"/>
          <w:sz w:val="24"/>
          <w:szCs w:val="24"/>
          <w:lang w:eastAsia="pl-PL"/>
        </w:rPr>
        <w:t>Zamawiającemu, w terminach umożliwiających ewentualne skorzystanie z trybu odwoławczego.</w:t>
      </w:r>
      <w:r w:rsidR="005B76A8">
        <w:rPr>
          <w:rFonts w:asciiTheme="minorHAnsi" w:eastAsia="Times New Roman" w:hAnsiTheme="minorHAnsi" w:cstheme="minorHAnsi"/>
          <w:sz w:val="24"/>
          <w:szCs w:val="24"/>
          <w:lang w:eastAsia="pl-PL"/>
        </w:rPr>
        <w:t xml:space="preserve"> </w:t>
      </w:r>
      <w:r w:rsidRPr="007D1526">
        <w:rPr>
          <w:rFonts w:asciiTheme="minorHAnsi" w:eastAsia="Times New Roman" w:hAnsiTheme="minorHAnsi" w:cstheme="minorHAnsi"/>
          <w:sz w:val="24"/>
          <w:szCs w:val="24"/>
          <w:lang w:eastAsia="pl-PL"/>
        </w:rPr>
        <w:t>Jednocześnie Wykonawca przekaże na bieżąco kserokopie wszystkich wystąpień.</w:t>
      </w:r>
    </w:p>
    <w:p w14:paraId="74472D1D" w14:textId="19D892F4" w:rsidR="00B23D41" w:rsidRPr="00B23D41" w:rsidRDefault="00B23D41" w:rsidP="00C17CEE">
      <w:pPr>
        <w:autoSpaceDE w:val="0"/>
        <w:autoSpaceDN w:val="0"/>
        <w:adjustRightInd w:val="0"/>
        <w:spacing w:before="120"/>
        <w:ind w:right="0"/>
        <w:rPr>
          <w:rFonts w:asciiTheme="minorHAnsi" w:eastAsia="Times New Roman" w:hAnsiTheme="minorHAnsi" w:cstheme="minorHAnsi"/>
          <w:sz w:val="24"/>
          <w:szCs w:val="24"/>
          <w:lang w:eastAsia="pl-PL"/>
        </w:rPr>
      </w:pPr>
      <w:r w:rsidRPr="00B23D41">
        <w:rPr>
          <w:rFonts w:asciiTheme="minorHAnsi" w:eastAsia="Times New Roman" w:hAnsiTheme="minorHAnsi" w:cstheme="minorHAnsi"/>
          <w:sz w:val="24"/>
          <w:szCs w:val="24"/>
          <w:lang w:eastAsia="pl-PL"/>
        </w:rPr>
        <w:t xml:space="preserve">Wszystkie </w:t>
      </w:r>
      <w:r w:rsidR="00A268B4">
        <w:rPr>
          <w:rFonts w:asciiTheme="minorHAnsi" w:eastAsia="Times New Roman" w:hAnsiTheme="minorHAnsi" w:cstheme="minorHAnsi"/>
          <w:sz w:val="24"/>
          <w:szCs w:val="24"/>
          <w:lang w:eastAsia="pl-PL"/>
        </w:rPr>
        <w:t>prace</w:t>
      </w:r>
      <w:r w:rsidRPr="00B23D41">
        <w:rPr>
          <w:rFonts w:asciiTheme="minorHAnsi" w:eastAsia="Times New Roman" w:hAnsiTheme="minorHAnsi" w:cstheme="minorHAnsi"/>
          <w:sz w:val="24"/>
          <w:szCs w:val="24"/>
          <w:lang w:eastAsia="pl-PL"/>
        </w:rPr>
        <w:t xml:space="preserve"> powinny być zaprojektowane, dostarczone i wykonane w systemie</w:t>
      </w:r>
      <w:r w:rsidR="00770F4E">
        <w:rPr>
          <w:rFonts w:asciiTheme="minorHAnsi" w:eastAsia="Times New Roman" w:hAnsiTheme="minorHAnsi" w:cstheme="minorHAnsi"/>
          <w:sz w:val="24"/>
          <w:szCs w:val="24"/>
          <w:lang w:eastAsia="pl-PL"/>
        </w:rPr>
        <w:t xml:space="preserve"> </w:t>
      </w:r>
      <w:r w:rsidRPr="00B23D41">
        <w:rPr>
          <w:rFonts w:asciiTheme="minorHAnsi" w:eastAsia="Times New Roman" w:hAnsiTheme="minorHAnsi" w:cstheme="minorHAnsi"/>
          <w:sz w:val="24"/>
          <w:szCs w:val="24"/>
          <w:lang w:eastAsia="pl-PL"/>
        </w:rPr>
        <w:t>metrycznym.</w:t>
      </w:r>
    </w:p>
    <w:p w14:paraId="7C409C1A" w14:textId="286F726C" w:rsidR="00B23D41" w:rsidRDefault="00B23D41" w:rsidP="00C17CEE">
      <w:pPr>
        <w:autoSpaceDE w:val="0"/>
        <w:autoSpaceDN w:val="0"/>
        <w:adjustRightInd w:val="0"/>
        <w:spacing w:before="120"/>
        <w:ind w:right="0"/>
        <w:rPr>
          <w:rFonts w:asciiTheme="minorHAnsi" w:eastAsia="Times New Roman" w:hAnsiTheme="minorHAnsi" w:cstheme="minorHAnsi"/>
          <w:sz w:val="24"/>
          <w:szCs w:val="24"/>
          <w:lang w:eastAsia="pl-PL"/>
        </w:rPr>
      </w:pPr>
      <w:r w:rsidRPr="00B23D41">
        <w:rPr>
          <w:rFonts w:asciiTheme="minorHAnsi" w:eastAsia="Times New Roman" w:hAnsiTheme="minorHAnsi" w:cstheme="minorHAnsi"/>
          <w:sz w:val="24"/>
          <w:szCs w:val="24"/>
          <w:lang w:eastAsia="pl-PL"/>
        </w:rPr>
        <w:t>Wykonawca bierze na siebie odpowiedzialność za wszelkie niezgodności, błędy, braki</w:t>
      </w:r>
      <w:r w:rsidR="00770F4E">
        <w:rPr>
          <w:rFonts w:asciiTheme="minorHAnsi" w:eastAsia="Times New Roman" w:hAnsiTheme="minorHAnsi" w:cstheme="minorHAnsi"/>
          <w:sz w:val="24"/>
          <w:szCs w:val="24"/>
          <w:lang w:eastAsia="pl-PL"/>
        </w:rPr>
        <w:t xml:space="preserve"> </w:t>
      </w:r>
      <w:r w:rsidRPr="00B23D41">
        <w:rPr>
          <w:rFonts w:asciiTheme="minorHAnsi" w:eastAsia="Times New Roman" w:hAnsiTheme="minorHAnsi" w:cstheme="minorHAnsi"/>
          <w:sz w:val="24"/>
          <w:szCs w:val="24"/>
          <w:lang w:eastAsia="pl-PL"/>
        </w:rPr>
        <w:t>dostrzeżone na rysunkach i objaśnieniach niezależnie od tego czy zostały one zaaprobowane</w:t>
      </w:r>
      <w:r w:rsidR="0072220F">
        <w:rPr>
          <w:rFonts w:asciiTheme="minorHAnsi" w:eastAsia="Times New Roman" w:hAnsiTheme="minorHAnsi" w:cstheme="minorHAnsi"/>
          <w:sz w:val="24"/>
          <w:szCs w:val="24"/>
          <w:lang w:eastAsia="pl-PL"/>
        </w:rPr>
        <w:t xml:space="preserve"> </w:t>
      </w:r>
      <w:r w:rsidRPr="00B23D41">
        <w:rPr>
          <w:rFonts w:asciiTheme="minorHAnsi" w:eastAsia="Times New Roman" w:hAnsiTheme="minorHAnsi" w:cstheme="minorHAnsi"/>
          <w:sz w:val="24"/>
          <w:szCs w:val="24"/>
          <w:lang w:eastAsia="pl-PL"/>
        </w:rPr>
        <w:t>przez Zamawiającego czy nie.</w:t>
      </w:r>
    </w:p>
    <w:p w14:paraId="57D4AA90" w14:textId="0F0F6F7F" w:rsidR="00C10099" w:rsidRPr="00B23D41" w:rsidRDefault="00C10099" w:rsidP="00C17CEE">
      <w:pPr>
        <w:autoSpaceDE w:val="0"/>
        <w:autoSpaceDN w:val="0"/>
        <w:adjustRightInd w:val="0"/>
        <w:spacing w:before="120"/>
        <w:ind w:right="0"/>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 xml:space="preserve">Każdy rysunek w wersji papierowej ma być podpisany w oryginale przez projektanta i sprawdzającego, każde inne opracowanie ma być podpisane przez osobę sporządzającą. </w:t>
      </w:r>
    </w:p>
    <w:p w14:paraId="16BC802B" w14:textId="38AD9045" w:rsidR="00B23D41" w:rsidRPr="00B23D41" w:rsidRDefault="00B23D41" w:rsidP="00C17CEE">
      <w:pPr>
        <w:autoSpaceDE w:val="0"/>
        <w:autoSpaceDN w:val="0"/>
        <w:adjustRightInd w:val="0"/>
        <w:spacing w:before="120"/>
        <w:ind w:right="0"/>
        <w:rPr>
          <w:rFonts w:asciiTheme="minorHAnsi" w:eastAsia="Times New Roman" w:hAnsiTheme="minorHAnsi" w:cstheme="minorHAnsi"/>
          <w:sz w:val="24"/>
          <w:szCs w:val="24"/>
          <w:lang w:eastAsia="pl-PL"/>
        </w:rPr>
      </w:pPr>
      <w:r w:rsidRPr="00B23D41">
        <w:rPr>
          <w:rFonts w:asciiTheme="minorHAnsi" w:eastAsia="Times New Roman" w:hAnsiTheme="minorHAnsi" w:cstheme="minorHAnsi"/>
          <w:sz w:val="24"/>
          <w:szCs w:val="24"/>
          <w:lang w:eastAsia="pl-PL"/>
        </w:rPr>
        <w:t>Dokumentacja projektowa objęta zamówieniem powinna być zgodna z obowiązującymi</w:t>
      </w:r>
      <w:r w:rsidR="00770F4E">
        <w:rPr>
          <w:rFonts w:asciiTheme="minorHAnsi" w:eastAsia="Times New Roman" w:hAnsiTheme="minorHAnsi" w:cstheme="minorHAnsi"/>
          <w:sz w:val="24"/>
          <w:szCs w:val="24"/>
          <w:lang w:eastAsia="pl-PL"/>
        </w:rPr>
        <w:t xml:space="preserve"> </w:t>
      </w:r>
      <w:r w:rsidRPr="00B23D41">
        <w:rPr>
          <w:rFonts w:asciiTheme="minorHAnsi" w:eastAsia="Times New Roman" w:hAnsiTheme="minorHAnsi" w:cstheme="minorHAnsi"/>
          <w:sz w:val="24"/>
          <w:szCs w:val="24"/>
          <w:lang w:eastAsia="pl-PL"/>
        </w:rPr>
        <w:t xml:space="preserve">przepisami i zasadami wiedzy technicznej obowiązującymi na dzień złożenia wniosku </w:t>
      </w:r>
      <w:r w:rsidR="008116BF">
        <w:rPr>
          <w:rFonts w:asciiTheme="minorHAnsi" w:eastAsia="Times New Roman" w:hAnsiTheme="minorHAnsi" w:cstheme="minorHAnsi"/>
          <w:sz w:val="24"/>
          <w:szCs w:val="24"/>
          <w:lang w:eastAsia="pl-PL"/>
        </w:rPr>
        <w:t>o pozwolenie na budowę</w:t>
      </w:r>
    </w:p>
    <w:p w14:paraId="7F3C3789" w14:textId="518A18FE" w:rsidR="00BC76CA" w:rsidRDefault="00611436" w:rsidP="00C17CEE">
      <w:pPr>
        <w:autoSpaceDE w:val="0"/>
        <w:autoSpaceDN w:val="0"/>
        <w:adjustRightInd w:val="0"/>
        <w:spacing w:before="120"/>
        <w:ind w:right="0"/>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Po podpisaniu umowy, na w</w:t>
      </w:r>
      <w:r w:rsidR="004D7646">
        <w:rPr>
          <w:rFonts w:asciiTheme="minorHAnsi" w:eastAsia="Times New Roman" w:hAnsiTheme="minorHAnsi" w:cstheme="minorHAnsi"/>
          <w:sz w:val="24"/>
          <w:szCs w:val="24"/>
          <w:lang w:eastAsia="pl-PL"/>
        </w:rPr>
        <w:t>n</w:t>
      </w:r>
      <w:r>
        <w:rPr>
          <w:rFonts w:asciiTheme="minorHAnsi" w:eastAsia="Times New Roman" w:hAnsiTheme="minorHAnsi" w:cstheme="minorHAnsi"/>
          <w:sz w:val="24"/>
          <w:szCs w:val="24"/>
          <w:lang w:eastAsia="pl-PL"/>
        </w:rPr>
        <w:t xml:space="preserve">iosek Wykonawcy, Zamawiający przekaże </w:t>
      </w:r>
      <w:r w:rsidR="00D63F56">
        <w:rPr>
          <w:rFonts w:asciiTheme="minorHAnsi" w:eastAsia="Times New Roman" w:hAnsiTheme="minorHAnsi" w:cstheme="minorHAnsi"/>
          <w:sz w:val="24"/>
          <w:szCs w:val="24"/>
          <w:lang w:eastAsia="pl-PL"/>
        </w:rPr>
        <w:t>odpowiednie upoważnienie i pełnomocnictwa do zastępowania i występowania w jego imien</w:t>
      </w:r>
      <w:r w:rsidR="00A70C02">
        <w:rPr>
          <w:rFonts w:asciiTheme="minorHAnsi" w:eastAsia="Times New Roman" w:hAnsiTheme="minorHAnsi" w:cstheme="minorHAnsi"/>
          <w:sz w:val="24"/>
          <w:szCs w:val="24"/>
          <w:lang w:eastAsia="pl-PL"/>
        </w:rPr>
        <w:t>iu, w celu uzyskania dokumentów niezbędnych przy prowadzeniu prac projektowych.</w:t>
      </w:r>
      <w:r w:rsidR="00FE2C0C">
        <w:rPr>
          <w:rFonts w:asciiTheme="minorHAnsi" w:eastAsia="Times New Roman" w:hAnsiTheme="minorHAnsi" w:cstheme="minorHAnsi"/>
          <w:sz w:val="24"/>
          <w:szCs w:val="24"/>
          <w:lang w:eastAsia="pl-PL"/>
        </w:rPr>
        <w:t xml:space="preserve"> </w:t>
      </w:r>
      <w:r w:rsidR="00B45F21">
        <w:rPr>
          <w:rFonts w:asciiTheme="minorHAnsi" w:eastAsia="Times New Roman" w:hAnsiTheme="minorHAnsi" w:cstheme="minorHAnsi"/>
          <w:sz w:val="24"/>
          <w:szCs w:val="24"/>
          <w:lang w:eastAsia="pl-PL"/>
        </w:rPr>
        <w:t xml:space="preserve">Kopie wniosków wystąpień, decyzje, niezbędne uzgodnienia i opinie (wraz z załącznikami) Wykonawca przekaże Zamawiającemu. </w:t>
      </w:r>
    </w:p>
    <w:p w14:paraId="34A30513" w14:textId="17728B3F" w:rsidR="00B45F21" w:rsidRDefault="00B45F21" w:rsidP="00C17CEE">
      <w:pPr>
        <w:autoSpaceDE w:val="0"/>
        <w:autoSpaceDN w:val="0"/>
        <w:adjustRightInd w:val="0"/>
        <w:spacing w:before="120"/>
        <w:ind w:right="0"/>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 xml:space="preserve">Wykonawca zobowiązuje się do niezwłocznego pisemnego poinformowania Zamawiającego na etapie realizacji zamówienia w przypadku zaistnienia jakichkolwiek zagrożeń wykonania przedmiotu umowy. </w:t>
      </w:r>
    </w:p>
    <w:p w14:paraId="3AE0BDD3" w14:textId="462A7397" w:rsidR="00DA1A88" w:rsidRPr="000A1892" w:rsidRDefault="00DA1A88" w:rsidP="00C17CEE">
      <w:pPr>
        <w:autoSpaceDE w:val="0"/>
        <w:autoSpaceDN w:val="0"/>
        <w:adjustRightInd w:val="0"/>
        <w:spacing w:before="120"/>
        <w:ind w:right="0"/>
        <w:jc w:val="both"/>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 xml:space="preserve">Projekt budowlany musi być przedstawiony do akceptacji Zamawiającego </w:t>
      </w:r>
      <w:r w:rsidR="001B1966">
        <w:rPr>
          <w:rFonts w:asciiTheme="minorHAnsi" w:eastAsia="Times New Roman" w:hAnsiTheme="minorHAnsi" w:cstheme="minorHAnsi"/>
          <w:sz w:val="24"/>
          <w:szCs w:val="24"/>
          <w:lang w:eastAsia="pl-PL"/>
        </w:rPr>
        <w:t xml:space="preserve">przed złożeniem do pozwolenia na budowę. </w:t>
      </w:r>
    </w:p>
    <w:p w14:paraId="6AEF6DBD" w14:textId="4BF80CB1" w:rsidR="00841F76" w:rsidRDefault="00F767DC" w:rsidP="00C17CEE">
      <w:pPr>
        <w:autoSpaceDE w:val="0"/>
        <w:autoSpaceDN w:val="0"/>
        <w:adjustRightInd w:val="0"/>
        <w:spacing w:before="120"/>
        <w:ind w:right="0"/>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 xml:space="preserve">Wszelkie opłaty administracyjne ponoszone w wyniku prowadzonych działań związanych z </w:t>
      </w:r>
      <w:r w:rsidR="0067262C">
        <w:rPr>
          <w:rFonts w:asciiTheme="minorHAnsi" w:eastAsia="Times New Roman" w:hAnsiTheme="minorHAnsi" w:cstheme="minorHAnsi"/>
          <w:sz w:val="24"/>
          <w:szCs w:val="24"/>
          <w:lang w:eastAsia="pl-PL"/>
        </w:rPr>
        <w:t> </w:t>
      </w:r>
      <w:r>
        <w:rPr>
          <w:rFonts w:asciiTheme="minorHAnsi" w:eastAsia="Times New Roman" w:hAnsiTheme="minorHAnsi" w:cstheme="minorHAnsi"/>
          <w:sz w:val="24"/>
          <w:szCs w:val="24"/>
          <w:lang w:eastAsia="pl-PL"/>
        </w:rPr>
        <w:t xml:space="preserve">uzyskaniem uzgodnień, opinii i decyzji Wykonawca </w:t>
      </w:r>
      <w:r w:rsidR="0068142F">
        <w:rPr>
          <w:rFonts w:asciiTheme="minorHAnsi" w:eastAsia="Times New Roman" w:hAnsiTheme="minorHAnsi" w:cstheme="minorHAnsi"/>
          <w:sz w:val="24"/>
          <w:szCs w:val="24"/>
          <w:lang w:eastAsia="pl-PL"/>
        </w:rPr>
        <w:t xml:space="preserve">winien wliczyć w koszt realizacji umowy. </w:t>
      </w:r>
    </w:p>
    <w:p w14:paraId="7F94CAC5" w14:textId="55F59E0F" w:rsidR="00C71724" w:rsidRPr="00430831" w:rsidRDefault="008262DD" w:rsidP="00D41A1D">
      <w:pPr>
        <w:spacing w:after="0" w:line="240" w:lineRule="auto"/>
        <w:ind w:right="0"/>
        <w:rPr>
          <w:rFonts w:asciiTheme="minorHAnsi" w:eastAsia="Times New Roman" w:hAnsiTheme="minorHAnsi" w:cstheme="minorHAnsi"/>
          <w:b/>
          <w:bCs/>
          <w:sz w:val="24"/>
          <w:szCs w:val="24"/>
          <w:lang w:eastAsia="pl-PL"/>
        </w:rPr>
      </w:pPr>
      <w:r>
        <w:rPr>
          <w:rFonts w:asciiTheme="minorHAnsi" w:eastAsia="Times New Roman" w:hAnsiTheme="minorHAnsi" w:cstheme="minorHAnsi"/>
          <w:b/>
          <w:bCs/>
          <w:sz w:val="24"/>
          <w:szCs w:val="24"/>
          <w:lang w:eastAsia="pl-PL"/>
        </w:rPr>
        <w:br w:type="page"/>
      </w:r>
      <w:r w:rsidR="00C71724" w:rsidRPr="00430831">
        <w:rPr>
          <w:rFonts w:asciiTheme="minorHAnsi" w:eastAsia="Times New Roman" w:hAnsiTheme="minorHAnsi" w:cstheme="minorHAnsi"/>
          <w:b/>
          <w:bCs/>
          <w:sz w:val="24"/>
          <w:szCs w:val="24"/>
          <w:lang w:eastAsia="pl-PL"/>
        </w:rPr>
        <w:lastRenderedPageBreak/>
        <w:t>Inwentaryzacja stanu istniejącego</w:t>
      </w:r>
    </w:p>
    <w:p w14:paraId="6658E0CB" w14:textId="4A22B0C7" w:rsidR="00F2084D" w:rsidRDefault="00C71724" w:rsidP="008A7CDD">
      <w:pPr>
        <w:autoSpaceDE w:val="0"/>
        <w:autoSpaceDN w:val="0"/>
        <w:adjustRightInd w:val="0"/>
        <w:spacing w:before="120"/>
        <w:ind w:right="0"/>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 xml:space="preserve">Wykonawca </w:t>
      </w:r>
      <w:r w:rsidR="00890751">
        <w:rPr>
          <w:rFonts w:asciiTheme="minorHAnsi" w:eastAsia="Times New Roman" w:hAnsiTheme="minorHAnsi" w:cstheme="minorHAnsi"/>
          <w:sz w:val="24"/>
          <w:szCs w:val="24"/>
          <w:lang w:eastAsia="pl-PL"/>
        </w:rPr>
        <w:t>dokona inwentaryzacji istniejącego terenu oraz obiektów, które w ramach zadania s</w:t>
      </w:r>
      <w:r w:rsidR="00F8795F">
        <w:rPr>
          <w:rFonts w:asciiTheme="minorHAnsi" w:eastAsia="Times New Roman" w:hAnsiTheme="minorHAnsi" w:cstheme="minorHAnsi"/>
          <w:sz w:val="24"/>
          <w:szCs w:val="24"/>
          <w:lang w:eastAsia="pl-PL"/>
        </w:rPr>
        <w:t>ą objęte robotami.</w:t>
      </w:r>
      <w:r w:rsidR="00F2084D">
        <w:rPr>
          <w:rFonts w:asciiTheme="minorHAnsi" w:eastAsia="Times New Roman" w:hAnsiTheme="minorHAnsi" w:cstheme="minorHAnsi"/>
          <w:sz w:val="24"/>
          <w:szCs w:val="24"/>
          <w:lang w:eastAsia="pl-PL"/>
        </w:rPr>
        <w:t xml:space="preserve"> Wykona dokumentację fotograficzną stanu istniejącego. </w:t>
      </w:r>
    </w:p>
    <w:p w14:paraId="6355C4B3" w14:textId="09234A59" w:rsidR="00952E09" w:rsidRPr="00602516" w:rsidRDefault="00F8795F" w:rsidP="008A7CDD">
      <w:pPr>
        <w:autoSpaceDE w:val="0"/>
        <w:autoSpaceDN w:val="0"/>
        <w:adjustRightInd w:val="0"/>
        <w:spacing w:before="120"/>
        <w:ind w:right="0"/>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 xml:space="preserve">Inwentaryzacja będzie obejmowała określenie wszystkich danych niezbędnych do opracowania dokumentacji projektowej </w:t>
      </w:r>
      <w:r w:rsidR="002134CB">
        <w:rPr>
          <w:rFonts w:asciiTheme="minorHAnsi" w:eastAsia="Times New Roman" w:hAnsiTheme="minorHAnsi" w:cstheme="minorHAnsi"/>
          <w:sz w:val="24"/>
          <w:szCs w:val="24"/>
          <w:lang w:eastAsia="pl-PL"/>
        </w:rPr>
        <w:t>zgodnie z wymaganiami, w tym takich elementów jak wymiary, rzędne wysokościowe, współrzędne, stan budowli</w:t>
      </w:r>
      <w:r w:rsidR="00A34285">
        <w:rPr>
          <w:rFonts w:asciiTheme="minorHAnsi" w:eastAsia="Times New Roman" w:hAnsiTheme="minorHAnsi" w:cstheme="minorHAnsi"/>
          <w:sz w:val="24"/>
          <w:szCs w:val="24"/>
          <w:lang w:eastAsia="pl-PL"/>
        </w:rPr>
        <w:t xml:space="preserve"> itd. </w:t>
      </w:r>
    </w:p>
    <w:p w14:paraId="3FD96BD1" w14:textId="7EFA13E0" w:rsidR="006264E5" w:rsidRPr="00430831" w:rsidRDefault="00770111" w:rsidP="003F5E83">
      <w:pPr>
        <w:autoSpaceDE w:val="0"/>
        <w:autoSpaceDN w:val="0"/>
        <w:adjustRightInd w:val="0"/>
        <w:spacing w:before="120"/>
        <w:ind w:right="0"/>
        <w:rPr>
          <w:rFonts w:asciiTheme="minorHAnsi" w:eastAsia="Times New Roman" w:hAnsiTheme="minorHAnsi" w:cstheme="minorHAnsi"/>
          <w:b/>
          <w:bCs/>
          <w:sz w:val="24"/>
          <w:szCs w:val="24"/>
          <w:lang w:eastAsia="pl-PL"/>
        </w:rPr>
      </w:pPr>
      <w:r w:rsidRPr="00430831">
        <w:rPr>
          <w:rFonts w:asciiTheme="minorHAnsi" w:eastAsia="Times New Roman" w:hAnsiTheme="minorHAnsi" w:cstheme="minorHAnsi"/>
          <w:b/>
          <w:bCs/>
          <w:sz w:val="24"/>
          <w:szCs w:val="24"/>
          <w:lang w:eastAsia="pl-PL"/>
        </w:rPr>
        <w:t xml:space="preserve">Projekt </w:t>
      </w:r>
      <w:r w:rsidR="00286F2F" w:rsidRPr="00430831">
        <w:rPr>
          <w:rFonts w:asciiTheme="minorHAnsi" w:eastAsia="Times New Roman" w:hAnsiTheme="minorHAnsi" w:cstheme="minorHAnsi"/>
          <w:b/>
          <w:bCs/>
          <w:sz w:val="24"/>
          <w:szCs w:val="24"/>
          <w:lang w:eastAsia="pl-PL"/>
        </w:rPr>
        <w:t>wykonawczy</w:t>
      </w:r>
      <w:r w:rsidRPr="00430831">
        <w:rPr>
          <w:rFonts w:asciiTheme="minorHAnsi" w:eastAsia="Times New Roman" w:hAnsiTheme="minorHAnsi" w:cstheme="minorHAnsi"/>
          <w:b/>
          <w:bCs/>
          <w:sz w:val="24"/>
          <w:szCs w:val="24"/>
          <w:lang w:eastAsia="pl-PL"/>
        </w:rPr>
        <w:t xml:space="preserve"> </w:t>
      </w:r>
    </w:p>
    <w:p w14:paraId="6E78BDE9" w14:textId="7E255C9A" w:rsidR="006E3983" w:rsidRDefault="00770111" w:rsidP="008A7CDD">
      <w:pPr>
        <w:autoSpaceDE w:val="0"/>
        <w:autoSpaceDN w:val="0"/>
        <w:adjustRightInd w:val="0"/>
        <w:spacing w:before="120"/>
        <w:ind w:right="0"/>
        <w:rPr>
          <w:rFonts w:asciiTheme="minorHAnsi" w:eastAsia="Times New Roman" w:hAnsiTheme="minorHAnsi" w:cstheme="minorHAnsi"/>
          <w:i/>
          <w:iCs/>
          <w:sz w:val="24"/>
          <w:szCs w:val="24"/>
          <w:lang w:eastAsia="pl-PL"/>
        </w:rPr>
      </w:pPr>
      <w:r>
        <w:rPr>
          <w:rFonts w:asciiTheme="minorHAnsi" w:eastAsia="Times New Roman" w:hAnsiTheme="minorHAnsi" w:cstheme="minorHAnsi"/>
          <w:sz w:val="24"/>
          <w:szCs w:val="24"/>
          <w:lang w:eastAsia="pl-PL"/>
        </w:rPr>
        <w:t xml:space="preserve">Projekt </w:t>
      </w:r>
      <w:r w:rsidR="00286F2F">
        <w:rPr>
          <w:rFonts w:asciiTheme="minorHAnsi" w:eastAsia="Times New Roman" w:hAnsiTheme="minorHAnsi" w:cstheme="minorHAnsi"/>
          <w:sz w:val="24"/>
          <w:szCs w:val="24"/>
          <w:lang w:eastAsia="pl-PL"/>
        </w:rPr>
        <w:t>wykonawczy</w:t>
      </w:r>
      <w:r>
        <w:rPr>
          <w:rFonts w:asciiTheme="minorHAnsi" w:eastAsia="Times New Roman" w:hAnsiTheme="minorHAnsi" w:cstheme="minorHAnsi"/>
          <w:sz w:val="24"/>
          <w:szCs w:val="24"/>
          <w:lang w:eastAsia="pl-PL"/>
        </w:rPr>
        <w:t xml:space="preserve"> </w:t>
      </w:r>
      <w:r w:rsidR="00130854">
        <w:rPr>
          <w:rFonts w:asciiTheme="minorHAnsi" w:eastAsia="Times New Roman" w:hAnsiTheme="minorHAnsi" w:cstheme="minorHAnsi"/>
          <w:sz w:val="24"/>
          <w:szCs w:val="24"/>
          <w:lang w:eastAsia="pl-PL"/>
        </w:rPr>
        <w:t>stanowi</w:t>
      </w:r>
      <w:r>
        <w:rPr>
          <w:rFonts w:asciiTheme="minorHAnsi" w:eastAsia="Times New Roman" w:hAnsiTheme="minorHAnsi" w:cstheme="minorHAnsi"/>
          <w:sz w:val="24"/>
          <w:szCs w:val="24"/>
          <w:lang w:eastAsia="pl-PL"/>
        </w:rPr>
        <w:t xml:space="preserve"> uzupełni</w:t>
      </w:r>
      <w:r w:rsidR="00130854">
        <w:rPr>
          <w:rFonts w:asciiTheme="minorHAnsi" w:eastAsia="Times New Roman" w:hAnsiTheme="minorHAnsi" w:cstheme="minorHAnsi"/>
          <w:sz w:val="24"/>
          <w:szCs w:val="24"/>
          <w:lang w:eastAsia="pl-PL"/>
        </w:rPr>
        <w:t>enie</w:t>
      </w:r>
      <w:r w:rsidR="00CD569F">
        <w:rPr>
          <w:rFonts w:asciiTheme="minorHAnsi" w:eastAsia="Times New Roman" w:hAnsiTheme="minorHAnsi" w:cstheme="minorHAnsi"/>
          <w:sz w:val="24"/>
          <w:szCs w:val="24"/>
          <w:lang w:eastAsia="pl-PL"/>
        </w:rPr>
        <w:t xml:space="preserve"> i uszczeg</w:t>
      </w:r>
      <w:r w:rsidR="00130854">
        <w:rPr>
          <w:rFonts w:asciiTheme="minorHAnsi" w:eastAsia="Times New Roman" w:hAnsiTheme="minorHAnsi" w:cstheme="minorHAnsi"/>
          <w:sz w:val="24"/>
          <w:szCs w:val="24"/>
          <w:lang w:eastAsia="pl-PL"/>
        </w:rPr>
        <w:t>ółowienie</w:t>
      </w:r>
      <w:r w:rsidR="00CD569F">
        <w:rPr>
          <w:rFonts w:asciiTheme="minorHAnsi" w:eastAsia="Times New Roman" w:hAnsiTheme="minorHAnsi" w:cstheme="minorHAnsi"/>
          <w:sz w:val="24"/>
          <w:szCs w:val="24"/>
          <w:lang w:eastAsia="pl-PL"/>
        </w:rPr>
        <w:t xml:space="preserve"> projekt</w:t>
      </w:r>
      <w:r w:rsidR="00130854">
        <w:rPr>
          <w:rFonts w:asciiTheme="minorHAnsi" w:eastAsia="Times New Roman" w:hAnsiTheme="minorHAnsi" w:cstheme="minorHAnsi"/>
          <w:sz w:val="24"/>
          <w:szCs w:val="24"/>
          <w:lang w:eastAsia="pl-PL"/>
        </w:rPr>
        <w:t xml:space="preserve"> budowalnego</w:t>
      </w:r>
      <w:r w:rsidR="00FC23C6">
        <w:rPr>
          <w:rFonts w:asciiTheme="minorHAnsi" w:eastAsia="Times New Roman" w:hAnsiTheme="minorHAnsi" w:cstheme="minorHAnsi"/>
          <w:sz w:val="24"/>
          <w:szCs w:val="24"/>
          <w:lang w:eastAsia="pl-PL"/>
        </w:rPr>
        <w:t xml:space="preserve">. Będzie </w:t>
      </w:r>
      <w:r w:rsidR="00CD569F">
        <w:rPr>
          <w:rFonts w:asciiTheme="minorHAnsi" w:eastAsia="Times New Roman" w:hAnsiTheme="minorHAnsi" w:cstheme="minorHAnsi"/>
          <w:sz w:val="24"/>
          <w:szCs w:val="24"/>
          <w:lang w:eastAsia="pl-PL"/>
        </w:rPr>
        <w:t xml:space="preserve">obejmował rysunki i opisy wszystkich elementów robót. Projekt </w:t>
      </w:r>
      <w:r w:rsidR="00705944">
        <w:rPr>
          <w:rFonts w:asciiTheme="minorHAnsi" w:eastAsia="Times New Roman" w:hAnsiTheme="minorHAnsi" w:cstheme="minorHAnsi"/>
          <w:sz w:val="24"/>
          <w:szCs w:val="24"/>
          <w:lang w:eastAsia="pl-PL"/>
        </w:rPr>
        <w:t xml:space="preserve">wykonawczy </w:t>
      </w:r>
      <w:r w:rsidR="00B46B4C">
        <w:rPr>
          <w:rFonts w:asciiTheme="minorHAnsi" w:eastAsia="Times New Roman" w:hAnsiTheme="minorHAnsi" w:cstheme="minorHAnsi"/>
          <w:sz w:val="24"/>
          <w:szCs w:val="24"/>
          <w:lang w:eastAsia="pl-PL"/>
        </w:rPr>
        <w:t>przedstawiał będzie</w:t>
      </w:r>
      <w:r w:rsidR="009F0970">
        <w:rPr>
          <w:rFonts w:asciiTheme="minorHAnsi" w:eastAsia="Times New Roman" w:hAnsiTheme="minorHAnsi" w:cstheme="minorHAnsi"/>
          <w:sz w:val="24"/>
          <w:szCs w:val="24"/>
          <w:lang w:eastAsia="pl-PL"/>
        </w:rPr>
        <w:t xml:space="preserve"> dodatkowo</w:t>
      </w:r>
      <w:r w:rsidR="00B46B4C">
        <w:rPr>
          <w:rFonts w:asciiTheme="minorHAnsi" w:eastAsia="Times New Roman" w:hAnsiTheme="minorHAnsi" w:cstheme="minorHAnsi"/>
          <w:sz w:val="24"/>
          <w:szCs w:val="24"/>
          <w:lang w:eastAsia="pl-PL"/>
        </w:rPr>
        <w:t xml:space="preserve"> szczegółowe usytuowanie wszystkich urządzeń </w:t>
      </w:r>
      <w:r w:rsidR="00406327">
        <w:rPr>
          <w:rFonts w:asciiTheme="minorHAnsi" w:eastAsia="Times New Roman" w:hAnsiTheme="minorHAnsi" w:cstheme="minorHAnsi"/>
          <w:sz w:val="24"/>
          <w:szCs w:val="24"/>
          <w:lang w:eastAsia="pl-PL"/>
        </w:rPr>
        <w:t xml:space="preserve">i elementów robót, ich </w:t>
      </w:r>
      <w:r w:rsidR="0067262C">
        <w:rPr>
          <w:rFonts w:asciiTheme="minorHAnsi" w:eastAsia="Times New Roman" w:hAnsiTheme="minorHAnsi" w:cstheme="minorHAnsi"/>
          <w:sz w:val="24"/>
          <w:szCs w:val="24"/>
          <w:lang w:eastAsia="pl-PL"/>
        </w:rPr>
        <w:t> </w:t>
      </w:r>
      <w:r w:rsidR="00406327">
        <w:rPr>
          <w:rFonts w:asciiTheme="minorHAnsi" w:eastAsia="Times New Roman" w:hAnsiTheme="minorHAnsi" w:cstheme="minorHAnsi"/>
          <w:sz w:val="24"/>
          <w:szCs w:val="24"/>
          <w:lang w:eastAsia="pl-PL"/>
        </w:rPr>
        <w:t xml:space="preserve">parametry </w:t>
      </w:r>
      <w:r w:rsidR="00143873">
        <w:rPr>
          <w:rFonts w:asciiTheme="minorHAnsi" w:eastAsia="Times New Roman" w:hAnsiTheme="minorHAnsi" w:cstheme="minorHAnsi"/>
          <w:sz w:val="24"/>
          <w:szCs w:val="24"/>
          <w:lang w:eastAsia="pl-PL"/>
        </w:rPr>
        <w:t>wymiarowe</w:t>
      </w:r>
      <w:r w:rsidR="002B6D52">
        <w:rPr>
          <w:rFonts w:asciiTheme="minorHAnsi" w:eastAsia="Times New Roman" w:hAnsiTheme="minorHAnsi" w:cstheme="minorHAnsi"/>
          <w:sz w:val="24"/>
          <w:szCs w:val="24"/>
          <w:lang w:eastAsia="pl-PL"/>
        </w:rPr>
        <w:t xml:space="preserve"> i techniczne, szczegółową specyfikację (ilościową i jakościową) urządzeń i materiałów zgodnie z rozporządzeniem </w:t>
      </w:r>
      <w:r w:rsidR="006E3983" w:rsidRPr="0067262C">
        <w:rPr>
          <w:rFonts w:asciiTheme="minorHAnsi" w:eastAsia="Times New Roman" w:hAnsiTheme="minorHAnsi" w:cstheme="minorHAnsi"/>
          <w:sz w:val="24"/>
          <w:szCs w:val="24"/>
          <w:lang w:eastAsia="pl-PL"/>
        </w:rPr>
        <w:t xml:space="preserve">Ministra Rozwoju i Technologii  z dnia 20 </w:t>
      </w:r>
      <w:r w:rsidR="0067262C">
        <w:rPr>
          <w:rFonts w:asciiTheme="minorHAnsi" w:eastAsia="Times New Roman" w:hAnsiTheme="minorHAnsi" w:cstheme="minorHAnsi"/>
          <w:sz w:val="24"/>
          <w:szCs w:val="24"/>
          <w:lang w:eastAsia="pl-PL"/>
        </w:rPr>
        <w:t> </w:t>
      </w:r>
      <w:r w:rsidR="006E3983" w:rsidRPr="0067262C">
        <w:rPr>
          <w:rFonts w:asciiTheme="minorHAnsi" w:eastAsia="Times New Roman" w:hAnsiTheme="minorHAnsi" w:cstheme="minorHAnsi"/>
          <w:sz w:val="24"/>
          <w:szCs w:val="24"/>
          <w:lang w:eastAsia="pl-PL"/>
        </w:rPr>
        <w:t xml:space="preserve">grudnia 2021 r. </w:t>
      </w:r>
      <w:r w:rsidR="006E3983" w:rsidRPr="00494C56">
        <w:rPr>
          <w:rFonts w:asciiTheme="minorHAnsi" w:eastAsia="Times New Roman" w:hAnsiTheme="minorHAnsi" w:cstheme="minorHAnsi"/>
          <w:i/>
          <w:iCs/>
          <w:sz w:val="24"/>
          <w:szCs w:val="24"/>
          <w:lang w:eastAsia="pl-PL"/>
        </w:rPr>
        <w:t>w sprawie szczegółowego zakresu i formy dokumentacji projektowej, specyfikacji technicznych wykonania i odbioru robót budowlanych oraz programu funkcjonalno-użytkowego</w:t>
      </w:r>
    </w:p>
    <w:p w14:paraId="4EBBEF3B" w14:textId="51E33169" w:rsidR="00F16CDE" w:rsidRPr="00430831" w:rsidRDefault="00F16CDE" w:rsidP="003F5E83">
      <w:pPr>
        <w:autoSpaceDE w:val="0"/>
        <w:autoSpaceDN w:val="0"/>
        <w:adjustRightInd w:val="0"/>
        <w:spacing w:before="120"/>
        <w:ind w:right="0"/>
        <w:rPr>
          <w:rFonts w:asciiTheme="minorHAnsi" w:eastAsia="Times New Roman" w:hAnsiTheme="minorHAnsi" w:cstheme="minorHAnsi"/>
          <w:b/>
          <w:bCs/>
          <w:sz w:val="24"/>
          <w:szCs w:val="24"/>
          <w:lang w:eastAsia="pl-PL"/>
        </w:rPr>
      </w:pPr>
      <w:r w:rsidRPr="00430831">
        <w:rPr>
          <w:rFonts w:asciiTheme="minorHAnsi" w:eastAsia="Times New Roman" w:hAnsiTheme="minorHAnsi" w:cstheme="minorHAnsi"/>
          <w:b/>
          <w:bCs/>
          <w:sz w:val="24"/>
          <w:szCs w:val="24"/>
          <w:lang w:eastAsia="pl-PL"/>
        </w:rPr>
        <w:t xml:space="preserve">Projekt </w:t>
      </w:r>
      <w:proofErr w:type="spellStart"/>
      <w:r w:rsidRPr="00430831">
        <w:rPr>
          <w:rFonts w:asciiTheme="minorHAnsi" w:eastAsia="Times New Roman" w:hAnsiTheme="minorHAnsi" w:cstheme="minorHAnsi"/>
          <w:b/>
          <w:bCs/>
          <w:sz w:val="24"/>
          <w:szCs w:val="24"/>
          <w:lang w:eastAsia="pl-PL"/>
        </w:rPr>
        <w:t>nasadzeń</w:t>
      </w:r>
      <w:proofErr w:type="spellEnd"/>
      <w:r w:rsidRPr="00430831">
        <w:rPr>
          <w:rFonts w:asciiTheme="minorHAnsi" w:eastAsia="Times New Roman" w:hAnsiTheme="minorHAnsi" w:cstheme="minorHAnsi"/>
          <w:b/>
          <w:bCs/>
          <w:sz w:val="24"/>
          <w:szCs w:val="24"/>
          <w:lang w:eastAsia="pl-PL"/>
        </w:rPr>
        <w:t xml:space="preserve">  </w:t>
      </w:r>
    </w:p>
    <w:p w14:paraId="3E28BC38" w14:textId="60027E1C" w:rsidR="003C2068" w:rsidRPr="003C2068" w:rsidRDefault="00176FEE" w:rsidP="003C2068">
      <w:pPr>
        <w:autoSpaceDE w:val="0"/>
        <w:autoSpaceDN w:val="0"/>
        <w:adjustRightInd w:val="0"/>
        <w:spacing w:before="120"/>
        <w:ind w:right="0"/>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 xml:space="preserve">Opracowanie </w:t>
      </w:r>
      <w:r w:rsidR="00E37420">
        <w:rPr>
          <w:rFonts w:asciiTheme="minorHAnsi" w:eastAsia="Times New Roman" w:hAnsiTheme="minorHAnsi" w:cstheme="minorHAnsi"/>
          <w:sz w:val="24"/>
          <w:szCs w:val="24"/>
          <w:lang w:eastAsia="pl-PL"/>
        </w:rPr>
        <w:t>projektu zieleni</w:t>
      </w:r>
      <w:r w:rsidR="009C6E0D">
        <w:rPr>
          <w:rFonts w:asciiTheme="minorHAnsi" w:eastAsia="Times New Roman" w:hAnsiTheme="minorHAnsi" w:cstheme="minorHAnsi"/>
          <w:sz w:val="24"/>
          <w:szCs w:val="24"/>
          <w:lang w:eastAsia="pl-PL"/>
        </w:rPr>
        <w:t xml:space="preserve">. </w:t>
      </w:r>
      <w:r w:rsidR="0037364F">
        <w:rPr>
          <w:rFonts w:asciiTheme="minorHAnsi" w:eastAsia="Times New Roman" w:hAnsiTheme="minorHAnsi" w:cstheme="minorHAnsi"/>
          <w:sz w:val="24"/>
          <w:szCs w:val="24"/>
          <w:lang w:eastAsia="pl-PL"/>
        </w:rPr>
        <w:t xml:space="preserve">Zakłada się, że projektowana zieleń będzie pełnić funkcję </w:t>
      </w:r>
      <w:r w:rsidR="00136A97">
        <w:rPr>
          <w:rFonts w:asciiTheme="minorHAnsi" w:eastAsia="Times New Roman" w:hAnsiTheme="minorHAnsi" w:cstheme="minorHAnsi"/>
          <w:sz w:val="24"/>
          <w:szCs w:val="24"/>
          <w:lang w:eastAsia="pl-PL"/>
        </w:rPr>
        <w:t>ekologiczną</w:t>
      </w:r>
      <w:r w:rsidR="00FA607F">
        <w:rPr>
          <w:rFonts w:asciiTheme="minorHAnsi" w:eastAsia="Times New Roman" w:hAnsiTheme="minorHAnsi" w:cstheme="minorHAnsi"/>
          <w:sz w:val="24"/>
          <w:szCs w:val="24"/>
          <w:lang w:eastAsia="pl-PL"/>
        </w:rPr>
        <w:t xml:space="preserve"> oraz dekoracyjną</w:t>
      </w:r>
      <w:r w:rsidR="00136A97">
        <w:rPr>
          <w:rFonts w:asciiTheme="minorHAnsi" w:eastAsia="Times New Roman" w:hAnsiTheme="minorHAnsi" w:cstheme="minorHAnsi"/>
          <w:sz w:val="24"/>
          <w:szCs w:val="24"/>
          <w:lang w:eastAsia="pl-PL"/>
        </w:rPr>
        <w:t xml:space="preserve">. Podczas planowania </w:t>
      </w:r>
      <w:proofErr w:type="spellStart"/>
      <w:r w:rsidR="00136A97">
        <w:rPr>
          <w:rFonts w:asciiTheme="minorHAnsi" w:eastAsia="Times New Roman" w:hAnsiTheme="minorHAnsi" w:cstheme="minorHAnsi"/>
          <w:sz w:val="24"/>
          <w:szCs w:val="24"/>
          <w:lang w:eastAsia="pl-PL"/>
        </w:rPr>
        <w:t>nasadzeń</w:t>
      </w:r>
      <w:proofErr w:type="spellEnd"/>
      <w:r w:rsidR="00136A97">
        <w:rPr>
          <w:rFonts w:asciiTheme="minorHAnsi" w:eastAsia="Times New Roman" w:hAnsiTheme="minorHAnsi" w:cstheme="minorHAnsi"/>
          <w:sz w:val="24"/>
          <w:szCs w:val="24"/>
          <w:lang w:eastAsia="pl-PL"/>
        </w:rPr>
        <w:t xml:space="preserve"> należy wziąć pod uwagę rozwój projektowanej roślinności oraz warunki siedliskowe </w:t>
      </w:r>
      <w:r w:rsidR="00D4713F">
        <w:rPr>
          <w:rFonts w:asciiTheme="minorHAnsi" w:eastAsia="Times New Roman" w:hAnsiTheme="minorHAnsi" w:cstheme="minorHAnsi"/>
          <w:sz w:val="24"/>
          <w:szCs w:val="24"/>
          <w:lang w:eastAsia="pl-PL"/>
        </w:rPr>
        <w:t xml:space="preserve">jak również walory estetyczne. Wszystkie rośliny objęte projektem powinny opierać się o gatunki rodzime. </w:t>
      </w:r>
      <w:r w:rsidR="005577F8">
        <w:rPr>
          <w:rFonts w:asciiTheme="minorHAnsi" w:eastAsia="Times New Roman" w:hAnsiTheme="minorHAnsi" w:cstheme="minorHAnsi"/>
          <w:sz w:val="24"/>
          <w:szCs w:val="24"/>
          <w:lang w:eastAsia="pl-PL"/>
        </w:rPr>
        <w:t xml:space="preserve">Zabronione jest </w:t>
      </w:r>
      <w:r w:rsidR="00A2764C">
        <w:rPr>
          <w:rFonts w:asciiTheme="minorHAnsi" w:eastAsia="Times New Roman" w:hAnsiTheme="minorHAnsi" w:cstheme="minorHAnsi"/>
          <w:sz w:val="24"/>
          <w:szCs w:val="24"/>
          <w:lang w:eastAsia="pl-PL"/>
        </w:rPr>
        <w:t xml:space="preserve">stosowanie gatunków obcych i inwazyjnych.  </w:t>
      </w:r>
      <w:r w:rsidR="0025519E">
        <w:rPr>
          <w:rFonts w:asciiTheme="minorHAnsi" w:eastAsia="Times New Roman" w:hAnsiTheme="minorHAnsi" w:cstheme="minorHAnsi"/>
          <w:sz w:val="24"/>
          <w:szCs w:val="24"/>
          <w:lang w:eastAsia="pl-PL"/>
        </w:rPr>
        <w:t xml:space="preserve">Szczegółowe ilości </w:t>
      </w:r>
      <w:proofErr w:type="spellStart"/>
      <w:r w:rsidR="0025519E">
        <w:rPr>
          <w:rFonts w:asciiTheme="minorHAnsi" w:eastAsia="Times New Roman" w:hAnsiTheme="minorHAnsi" w:cstheme="minorHAnsi"/>
          <w:sz w:val="24"/>
          <w:szCs w:val="24"/>
          <w:lang w:eastAsia="pl-PL"/>
        </w:rPr>
        <w:t>nasadzeń</w:t>
      </w:r>
      <w:proofErr w:type="spellEnd"/>
      <w:r w:rsidR="0025519E">
        <w:rPr>
          <w:rFonts w:asciiTheme="minorHAnsi" w:eastAsia="Times New Roman" w:hAnsiTheme="minorHAnsi" w:cstheme="minorHAnsi"/>
          <w:sz w:val="24"/>
          <w:szCs w:val="24"/>
          <w:lang w:eastAsia="pl-PL"/>
        </w:rPr>
        <w:t xml:space="preserve"> </w:t>
      </w:r>
      <w:r w:rsidR="00FA5EB0">
        <w:rPr>
          <w:rFonts w:asciiTheme="minorHAnsi" w:eastAsia="Times New Roman" w:hAnsiTheme="minorHAnsi" w:cstheme="minorHAnsi"/>
          <w:sz w:val="24"/>
          <w:szCs w:val="24"/>
          <w:lang w:eastAsia="pl-PL"/>
        </w:rPr>
        <w:t xml:space="preserve">roślinnych należy określić na </w:t>
      </w:r>
      <w:r w:rsidR="0067262C">
        <w:rPr>
          <w:rFonts w:asciiTheme="minorHAnsi" w:eastAsia="Times New Roman" w:hAnsiTheme="minorHAnsi" w:cstheme="minorHAnsi"/>
          <w:sz w:val="24"/>
          <w:szCs w:val="24"/>
          <w:lang w:eastAsia="pl-PL"/>
        </w:rPr>
        <w:t> </w:t>
      </w:r>
      <w:r w:rsidR="00FA5EB0">
        <w:rPr>
          <w:rFonts w:asciiTheme="minorHAnsi" w:eastAsia="Times New Roman" w:hAnsiTheme="minorHAnsi" w:cstheme="minorHAnsi"/>
          <w:sz w:val="24"/>
          <w:szCs w:val="24"/>
          <w:lang w:eastAsia="pl-PL"/>
        </w:rPr>
        <w:t>etapie projektu zie</w:t>
      </w:r>
      <w:r w:rsidR="008E6B75">
        <w:rPr>
          <w:rFonts w:asciiTheme="minorHAnsi" w:eastAsia="Times New Roman" w:hAnsiTheme="minorHAnsi" w:cstheme="minorHAnsi"/>
          <w:sz w:val="24"/>
          <w:szCs w:val="24"/>
          <w:lang w:eastAsia="pl-PL"/>
        </w:rPr>
        <w:t xml:space="preserve">leni po analizie terenu i w </w:t>
      </w:r>
      <w:r w:rsidR="00EC4FB1">
        <w:rPr>
          <w:rFonts w:asciiTheme="minorHAnsi" w:eastAsia="Times New Roman" w:hAnsiTheme="minorHAnsi" w:cstheme="minorHAnsi"/>
          <w:sz w:val="24"/>
          <w:szCs w:val="24"/>
          <w:lang w:eastAsia="pl-PL"/>
        </w:rPr>
        <w:t xml:space="preserve">oparciu o </w:t>
      </w:r>
      <w:r w:rsidR="007664C3">
        <w:rPr>
          <w:rFonts w:asciiTheme="minorHAnsi" w:eastAsia="Times New Roman" w:hAnsiTheme="minorHAnsi" w:cstheme="minorHAnsi"/>
          <w:sz w:val="24"/>
          <w:szCs w:val="24"/>
          <w:lang w:eastAsia="pl-PL"/>
        </w:rPr>
        <w:t>dokumentację</w:t>
      </w:r>
      <w:r w:rsidR="0078523E">
        <w:rPr>
          <w:rFonts w:asciiTheme="minorHAnsi" w:eastAsia="Times New Roman" w:hAnsiTheme="minorHAnsi" w:cstheme="minorHAnsi"/>
          <w:sz w:val="24"/>
          <w:szCs w:val="24"/>
          <w:lang w:eastAsia="pl-PL"/>
        </w:rPr>
        <w:t xml:space="preserve"> wykonaną w 2021 </w:t>
      </w:r>
      <w:r w:rsidR="00B642CA">
        <w:rPr>
          <w:rFonts w:asciiTheme="minorHAnsi" w:eastAsia="Times New Roman" w:hAnsiTheme="minorHAnsi" w:cstheme="minorHAnsi"/>
          <w:sz w:val="24"/>
          <w:szCs w:val="24"/>
          <w:lang w:eastAsia="pl-PL"/>
        </w:rPr>
        <w:t> </w:t>
      </w:r>
      <w:r w:rsidR="0078523E">
        <w:rPr>
          <w:rFonts w:asciiTheme="minorHAnsi" w:eastAsia="Times New Roman" w:hAnsiTheme="minorHAnsi" w:cstheme="minorHAnsi"/>
          <w:sz w:val="24"/>
          <w:szCs w:val="24"/>
          <w:lang w:eastAsia="pl-PL"/>
        </w:rPr>
        <w:t xml:space="preserve">r przez firmę </w:t>
      </w:r>
      <w:proofErr w:type="spellStart"/>
      <w:r w:rsidR="0078523E">
        <w:rPr>
          <w:rFonts w:asciiTheme="minorHAnsi" w:hAnsiTheme="minorHAnsi" w:cstheme="minorHAnsi"/>
          <w:sz w:val="24"/>
          <w:szCs w:val="24"/>
        </w:rPr>
        <w:t>T</w:t>
      </w:r>
      <w:r w:rsidR="0078523E" w:rsidRPr="008475AB">
        <w:rPr>
          <w:rFonts w:asciiTheme="minorHAnsi" w:hAnsiTheme="minorHAnsi" w:cstheme="minorHAnsi"/>
          <w:sz w:val="24"/>
          <w:szCs w:val="24"/>
        </w:rPr>
        <w:t>axus</w:t>
      </w:r>
      <w:proofErr w:type="spellEnd"/>
      <w:r w:rsidR="0078523E" w:rsidRPr="008475AB">
        <w:rPr>
          <w:rFonts w:asciiTheme="minorHAnsi" w:hAnsiTheme="minorHAnsi" w:cstheme="minorHAnsi"/>
          <w:sz w:val="24"/>
          <w:szCs w:val="24"/>
        </w:rPr>
        <w:t xml:space="preserve"> UL Sp. z o.o.</w:t>
      </w:r>
      <w:r w:rsidR="0078523E">
        <w:rPr>
          <w:rFonts w:asciiTheme="minorHAnsi" w:hAnsiTheme="minorHAnsi" w:cstheme="minorHAnsi"/>
          <w:sz w:val="24"/>
          <w:szCs w:val="24"/>
        </w:rPr>
        <w:t xml:space="preserve"> </w:t>
      </w:r>
      <w:r w:rsidR="007664C3">
        <w:rPr>
          <w:rFonts w:asciiTheme="minorHAnsi" w:eastAsia="Times New Roman" w:hAnsiTheme="minorHAnsi" w:cstheme="minorHAnsi"/>
          <w:sz w:val="24"/>
          <w:szCs w:val="24"/>
          <w:lang w:eastAsia="pl-PL"/>
        </w:rPr>
        <w:t xml:space="preserve">pn. </w:t>
      </w:r>
      <w:r w:rsidR="007664C3" w:rsidRPr="00B642CA">
        <w:rPr>
          <w:rFonts w:asciiTheme="minorHAnsi" w:hAnsiTheme="minorHAnsi" w:cstheme="minorHAnsi"/>
          <w:i/>
          <w:iCs/>
          <w:sz w:val="24"/>
          <w:szCs w:val="24"/>
        </w:rPr>
        <w:t>„</w:t>
      </w:r>
      <w:r w:rsidR="007664C3" w:rsidRPr="00B642CA">
        <w:rPr>
          <w:rFonts w:asciiTheme="minorHAnsi" w:hAnsiTheme="minorHAnsi" w:cstheme="minorHAnsi"/>
          <w:sz w:val="24"/>
          <w:szCs w:val="24"/>
        </w:rPr>
        <w:t xml:space="preserve">Wykonanie inwentaryzacji dendrologicznej wraz z </w:t>
      </w:r>
      <w:r w:rsidR="00B642CA">
        <w:rPr>
          <w:rFonts w:asciiTheme="minorHAnsi" w:hAnsiTheme="minorHAnsi" w:cstheme="minorHAnsi"/>
          <w:sz w:val="24"/>
          <w:szCs w:val="24"/>
        </w:rPr>
        <w:t> </w:t>
      </w:r>
      <w:r w:rsidR="007664C3" w:rsidRPr="00B642CA">
        <w:rPr>
          <w:rFonts w:asciiTheme="minorHAnsi" w:hAnsiTheme="minorHAnsi" w:cstheme="minorHAnsi"/>
          <w:sz w:val="24"/>
          <w:szCs w:val="24"/>
        </w:rPr>
        <w:t>zaleceniami w zakresie gospodarki krzewów i drzew na terenie Parku Powstańców Warszawy w dzielnicy Wola m.st. Warszawy</w:t>
      </w:r>
      <w:r w:rsidR="007664C3" w:rsidRPr="007664C3">
        <w:rPr>
          <w:rFonts w:asciiTheme="minorHAnsi" w:hAnsiTheme="minorHAnsi" w:cstheme="minorHAnsi"/>
          <w:i/>
          <w:iCs/>
          <w:sz w:val="24"/>
          <w:szCs w:val="24"/>
        </w:rPr>
        <w:t>”</w:t>
      </w:r>
      <w:r w:rsidR="0078523E">
        <w:rPr>
          <w:rFonts w:asciiTheme="minorHAnsi" w:hAnsiTheme="minorHAnsi" w:cstheme="minorHAnsi"/>
          <w:sz w:val="24"/>
          <w:szCs w:val="24"/>
        </w:rPr>
        <w:t xml:space="preserve">. </w:t>
      </w:r>
      <w:r w:rsidR="002C5781">
        <w:rPr>
          <w:rFonts w:asciiTheme="minorHAnsi" w:eastAsia="Times New Roman" w:hAnsiTheme="minorHAnsi" w:cstheme="minorHAnsi"/>
          <w:sz w:val="24"/>
          <w:szCs w:val="24"/>
          <w:lang w:eastAsia="pl-PL"/>
        </w:rPr>
        <w:t xml:space="preserve">Ostateczny dobór szaty roślinnej musi być zaakceptowany przez Zamawiającego. </w:t>
      </w:r>
      <w:r w:rsidR="003C2068">
        <w:rPr>
          <w:rFonts w:asciiTheme="minorHAnsi" w:eastAsia="Times New Roman" w:hAnsiTheme="minorHAnsi" w:cstheme="minorHAnsi"/>
          <w:sz w:val="24"/>
          <w:szCs w:val="24"/>
          <w:lang w:eastAsia="pl-PL"/>
        </w:rPr>
        <w:t>Projekt zielnie musi być zgodny ze  „</w:t>
      </w:r>
      <w:r w:rsidR="003C2068" w:rsidRPr="003C2068">
        <w:rPr>
          <w:rFonts w:asciiTheme="minorHAnsi" w:eastAsia="Times New Roman" w:hAnsiTheme="minorHAnsi" w:cstheme="minorHAnsi"/>
          <w:b/>
          <w:bCs/>
          <w:sz w:val="24"/>
          <w:szCs w:val="24"/>
          <w:lang w:eastAsia="pl-PL"/>
        </w:rPr>
        <w:t>Standardami Kształtowania Zieleni Warszawy</w:t>
      </w:r>
      <w:r w:rsidR="003C2068">
        <w:rPr>
          <w:rFonts w:asciiTheme="minorHAnsi" w:eastAsia="Times New Roman" w:hAnsiTheme="minorHAnsi" w:cstheme="minorHAnsi"/>
          <w:b/>
          <w:bCs/>
          <w:sz w:val="24"/>
          <w:szCs w:val="24"/>
          <w:lang w:eastAsia="pl-PL"/>
        </w:rPr>
        <w:t>”</w:t>
      </w:r>
      <w:r w:rsidR="003C2068">
        <w:rPr>
          <w:rFonts w:asciiTheme="minorHAnsi" w:eastAsia="Times New Roman" w:hAnsiTheme="minorHAnsi" w:cstheme="minorHAnsi"/>
          <w:sz w:val="24"/>
          <w:szCs w:val="24"/>
          <w:lang w:eastAsia="pl-PL"/>
        </w:rPr>
        <w:t xml:space="preserve"> stanowiący załącznik nr 7 do uchwały Rady m.st. Warszawy </w:t>
      </w:r>
      <w:r w:rsidR="003C2068" w:rsidRPr="003C2068">
        <w:rPr>
          <w:rFonts w:asciiTheme="minorHAnsi" w:hAnsiTheme="minorHAnsi" w:cstheme="minorHAnsi"/>
          <w:color w:val="000000"/>
          <w:sz w:val="24"/>
          <w:szCs w:val="24"/>
        </w:rPr>
        <w:t>nr XXXVIII/973/2016 z dn. 15 grudnia 2016 r w sprawie uchwalenia Programu ochrony środowiska dla m.st Warszawy na lata 2017-2020 z perspektywą do 2023 r i składał się będzie z części opisowej i graficznej (w skali uzgodnionej z Zamawiającym) i zawierał będzie w szczególności:</w:t>
      </w:r>
    </w:p>
    <w:p w14:paraId="3BC9938D" w14:textId="77777777" w:rsidR="003C2068" w:rsidRPr="003C2068" w:rsidRDefault="003C2068" w:rsidP="00735999">
      <w:pPr>
        <w:suppressAutoHyphens/>
        <w:spacing w:before="120"/>
        <w:ind w:right="0"/>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 inwentaryzację istniejącej zieleni w formie mapowej i tabelarycznej, z podaną nazwą gatunkową w języku polskim i łacińskim, dla drzew zostanie podana średnica korony, obwód pnia mierzony na wysokości 130 cm, stan fitosanitarny, dla krzewów zostanie podana zajmowana powierzchnia oraz stan fitosanitarny;</w:t>
      </w:r>
    </w:p>
    <w:p w14:paraId="3F2E4E95" w14:textId="77777777" w:rsidR="003C2068" w:rsidRPr="003C2068" w:rsidRDefault="003C2068" w:rsidP="00735999">
      <w:pPr>
        <w:suppressAutoHyphens/>
        <w:spacing w:before="120"/>
        <w:ind w:right="0"/>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lastRenderedPageBreak/>
        <w:t xml:space="preserve">- projekt </w:t>
      </w:r>
      <w:proofErr w:type="spellStart"/>
      <w:r w:rsidRPr="003C2068">
        <w:rPr>
          <w:rFonts w:asciiTheme="minorHAnsi" w:hAnsiTheme="minorHAnsi" w:cstheme="minorHAnsi"/>
          <w:color w:val="000000"/>
          <w:sz w:val="24"/>
          <w:szCs w:val="24"/>
        </w:rPr>
        <w:t>nasadzeń</w:t>
      </w:r>
      <w:proofErr w:type="spellEnd"/>
      <w:r w:rsidRPr="003C2068">
        <w:rPr>
          <w:rFonts w:asciiTheme="minorHAnsi" w:hAnsiTheme="minorHAnsi" w:cstheme="minorHAnsi"/>
          <w:color w:val="000000"/>
          <w:sz w:val="24"/>
          <w:szCs w:val="24"/>
        </w:rPr>
        <w:t>, w tym:</w:t>
      </w:r>
    </w:p>
    <w:p w14:paraId="6E89731B" w14:textId="77777777" w:rsidR="003C2068" w:rsidRPr="003C2068" w:rsidRDefault="003C2068" w:rsidP="00735999">
      <w:pPr>
        <w:suppressAutoHyphens/>
        <w:spacing w:before="120"/>
        <w:ind w:right="0"/>
        <w:contextualSpacing/>
        <w:jc w:val="both"/>
        <w:rPr>
          <w:rFonts w:asciiTheme="minorHAnsi" w:eastAsia="Times New Roman" w:hAnsiTheme="minorHAnsi" w:cstheme="minorHAnsi"/>
          <w:sz w:val="24"/>
          <w:szCs w:val="24"/>
          <w:lang w:eastAsia="pl-PL"/>
        </w:rPr>
      </w:pPr>
      <w:r w:rsidRPr="003C2068">
        <w:rPr>
          <w:rFonts w:asciiTheme="minorHAnsi" w:hAnsiTheme="minorHAnsi" w:cstheme="minorHAnsi"/>
          <w:color w:val="000000"/>
          <w:sz w:val="24"/>
          <w:szCs w:val="24"/>
        </w:rPr>
        <w:t>Część opisową zawierającą m.in.:</w:t>
      </w:r>
    </w:p>
    <w:p w14:paraId="2A11CFDE" w14:textId="77777777" w:rsidR="003C2068" w:rsidRPr="003C2068" w:rsidRDefault="003C2068" w:rsidP="00BC1A98">
      <w:pPr>
        <w:numPr>
          <w:ilvl w:val="1"/>
          <w:numId w:val="24"/>
        </w:numPr>
        <w:suppressAutoHyphens/>
        <w:spacing w:before="120"/>
        <w:ind w:right="0"/>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1) Charakterystykę terenu i warunków siedliskowych (warunki gruntowo-wodne, rodzaj gleby, rzeźba terenu, nasłonecznienie, etc.);</w:t>
      </w:r>
    </w:p>
    <w:p w14:paraId="08603146" w14:textId="77777777" w:rsidR="003C2068" w:rsidRPr="003C2068" w:rsidRDefault="003C2068" w:rsidP="00BC1A98">
      <w:pPr>
        <w:numPr>
          <w:ilvl w:val="1"/>
          <w:numId w:val="24"/>
        </w:numPr>
        <w:suppressAutoHyphens/>
        <w:spacing w:before="120"/>
        <w:ind w:right="0"/>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2) Opis projektowanych układów zieleni wysokiej i niskiej z uzasadnieniem ich kompozycji;</w:t>
      </w:r>
    </w:p>
    <w:p w14:paraId="6D4EF1B1" w14:textId="77777777" w:rsidR="003C2068" w:rsidRPr="003C2068" w:rsidRDefault="003C2068" w:rsidP="00BC1A98">
      <w:pPr>
        <w:numPr>
          <w:ilvl w:val="1"/>
          <w:numId w:val="24"/>
        </w:numPr>
        <w:tabs>
          <w:tab w:val="num" w:pos="142"/>
        </w:tabs>
        <w:suppressAutoHyphens/>
        <w:spacing w:before="120"/>
        <w:ind w:left="284" w:right="0" w:hanging="284"/>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3) Dobór gatunkowy zgodny ze „Standardami Kształtowania Zieleni Warszawy” lub uzasadnienie dla rozwiązań wykraczających poza te Standardy;</w:t>
      </w:r>
    </w:p>
    <w:p w14:paraId="089AF409" w14:textId="77777777" w:rsidR="003C2068" w:rsidRPr="003C2068" w:rsidRDefault="003C2068" w:rsidP="00BC1A98">
      <w:pPr>
        <w:numPr>
          <w:ilvl w:val="1"/>
          <w:numId w:val="24"/>
        </w:numPr>
        <w:tabs>
          <w:tab w:val="num" w:pos="142"/>
        </w:tabs>
        <w:suppressAutoHyphens/>
        <w:spacing w:before="120"/>
        <w:ind w:left="284" w:right="0" w:hanging="284"/>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4) Wymogi ogólne dla materiału roślinnego, parametry takie jak: obwód pnia, średnica korony, wielkość i rodzaj bryły korzeniowej i wysokość szczepienia - w przypadku drzew lub wysokość, ilość pędów i rozmiar pojemnika – w przypadku krzewów;</w:t>
      </w:r>
    </w:p>
    <w:p w14:paraId="3B90C3ED" w14:textId="77777777" w:rsidR="003C2068" w:rsidRPr="003C2068" w:rsidRDefault="003C2068" w:rsidP="00BC1A98">
      <w:pPr>
        <w:numPr>
          <w:ilvl w:val="1"/>
          <w:numId w:val="24"/>
        </w:numPr>
        <w:suppressAutoHyphens/>
        <w:spacing w:before="120"/>
        <w:ind w:right="0"/>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5) Szczegółowe wykazy projektowanych egzemplarzy szaty roślinnej;</w:t>
      </w:r>
    </w:p>
    <w:p w14:paraId="3BB93FF4" w14:textId="77777777" w:rsidR="003C2068" w:rsidRPr="003C2068" w:rsidRDefault="003C2068" w:rsidP="00BC1A98">
      <w:pPr>
        <w:numPr>
          <w:ilvl w:val="1"/>
          <w:numId w:val="24"/>
        </w:numPr>
        <w:tabs>
          <w:tab w:val="num" w:pos="142"/>
        </w:tabs>
        <w:suppressAutoHyphens/>
        <w:spacing w:before="120"/>
        <w:ind w:left="284" w:right="0" w:hanging="284"/>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6) Wykaz innych materiałów, takich jak kora, ziemia urodzajna itp. oraz wykaz robót, np. przygotowanie terenu, posadzenie roślin;</w:t>
      </w:r>
    </w:p>
    <w:p w14:paraId="4CD739D9" w14:textId="77777777" w:rsidR="003C2068" w:rsidRPr="003C2068" w:rsidRDefault="003C2068" w:rsidP="00BC1A98">
      <w:pPr>
        <w:numPr>
          <w:ilvl w:val="1"/>
          <w:numId w:val="24"/>
        </w:numPr>
        <w:tabs>
          <w:tab w:val="num" w:pos="284"/>
        </w:tabs>
        <w:suppressAutoHyphens/>
        <w:spacing w:before="120"/>
        <w:ind w:left="284" w:right="0" w:hanging="284"/>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 xml:space="preserve">7) Szczegółowe opisy dotyczące sposobu wykonania robót dla poszczególnych elementów zieleni (w tym również zalecenia dotyczące przygotowania podłoża i wykonania </w:t>
      </w:r>
      <w:proofErr w:type="spellStart"/>
      <w:r w:rsidRPr="003C2068">
        <w:rPr>
          <w:rFonts w:asciiTheme="minorHAnsi" w:hAnsiTheme="minorHAnsi" w:cstheme="minorHAnsi"/>
          <w:color w:val="000000"/>
          <w:sz w:val="24"/>
          <w:szCs w:val="24"/>
        </w:rPr>
        <w:t>nasadzeń</w:t>
      </w:r>
      <w:proofErr w:type="spellEnd"/>
      <w:r w:rsidRPr="003C2068">
        <w:rPr>
          <w:rFonts w:asciiTheme="minorHAnsi" w:hAnsiTheme="minorHAnsi" w:cstheme="minorHAnsi"/>
          <w:color w:val="000000"/>
          <w:sz w:val="24"/>
          <w:szCs w:val="24"/>
        </w:rPr>
        <w:t xml:space="preserve">) oraz terminy </w:t>
      </w:r>
      <w:proofErr w:type="spellStart"/>
      <w:r w:rsidRPr="003C2068">
        <w:rPr>
          <w:rFonts w:asciiTheme="minorHAnsi" w:hAnsiTheme="minorHAnsi" w:cstheme="minorHAnsi"/>
          <w:color w:val="000000"/>
          <w:sz w:val="24"/>
          <w:szCs w:val="24"/>
        </w:rPr>
        <w:t>nasadzeń</w:t>
      </w:r>
      <w:proofErr w:type="spellEnd"/>
      <w:r w:rsidRPr="003C2068">
        <w:rPr>
          <w:rFonts w:asciiTheme="minorHAnsi" w:hAnsiTheme="minorHAnsi" w:cstheme="minorHAnsi"/>
          <w:color w:val="000000"/>
          <w:sz w:val="24"/>
          <w:szCs w:val="24"/>
        </w:rPr>
        <w:t>;</w:t>
      </w:r>
    </w:p>
    <w:p w14:paraId="77D31B3C" w14:textId="77777777" w:rsidR="003C2068" w:rsidRPr="003C2068" w:rsidRDefault="003C2068" w:rsidP="00BC1A98">
      <w:pPr>
        <w:numPr>
          <w:ilvl w:val="1"/>
          <w:numId w:val="24"/>
        </w:numPr>
        <w:suppressAutoHyphens/>
        <w:spacing w:before="120"/>
        <w:ind w:right="0"/>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8) Określenie warunków i wymagań w zakresie urządzenia i pielęgnacji zieleni;</w:t>
      </w:r>
    </w:p>
    <w:p w14:paraId="78C8D217" w14:textId="77777777" w:rsidR="003C2068" w:rsidRPr="003C2068" w:rsidRDefault="003C2068" w:rsidP="00BC1A98">
      <w:pPr>
        <w:numPr>
          <w:ilvl w:val="1"/>
          <w:numId w:val="24"/>
        </w:numPr>
        <w:suppressAutoHyphens/>
        <w:spacing w:before="120"/>
        <w:ind w:right="0"/>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9) Zestawienie narzędzi, technologii;</w:t>
      </w:r>
    </w:p>
    <w:p w14:paraId="4B30C1F4" w14:textId="77777777" w:rsidR="003C2068" w:rsidRPr="003C2068" w:rsidRDefault="003C2068" w:rsidP="00BC1A98">
      <w:pPr>
        <w:numPr>
          <w:ilvl w:val="1"/>
          <w:numId w:val="24"/>
        </w:numPr>
        <w:suppressAutoHyphens/>
        <w:spacing w:before="120"/>
        <w:ind w:right="0"/>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10) Bilans zieleni</w:t>
      </w:r>
    </w:p>
    <w:p w14:paraId="288D8263" w14:textId="77777777" w:rsidR="003C2068" w:rsidRPr="003C2068" w:rsidRDefault="003C2068" w:rsidP="00735999">
      <w:pPr>
        <w:suppressAutoHyphens/>
        <w:spacing w:before="120"/>
        <w:ind w:right="0"/>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Część graficzną zawierającą m.in.:</w:t>
      </w:r>
    </w:p>
    <w:p w14:paraId="57CFD426" w14:textId="1CBC1918" w:rsidR="003C2068" w:rsidRPr="003C2068" w:rsidRDefault="003C2068" w:rsidP="00BC1A98">
      <w:pPr>
        <w:numPr>
          <w:ilvl w:val="1"/>
          <w:numId w:val="24"/>
        </w:numPr>
        <w:suppressAutoHyphens/>
        <w:spacing w:before="120"/>
        <w:ind w:right="0"/>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1) Plan rozmieszczenia zieleni</w:t>
      </w:r>
      <w:r>
        <w:rPr>
          <w:rFonts w:asciiTheme="minorHAnsi" w:hAnsiTheme="minorHAnsi" w:cstheme="minorHAnsi"/>
          <w:color w:val="000000"/>
          <w:sz w:val="24"/>
          <w:szCs w:val="24"/>
        </w:rPr>
        <w:t>,</w:t>
      </w:r>
    </w:p>
    <w:p w14:paraId="5B0A9AE2" w14:textId="77777777" w:rsidR="003C2068" w:rsidRPr="003C2068" w:rsidRDefault="003C2068" w:rsidP="00BC1A98">
      <w:pPr>
        <w:numPr>
          <w:ilvl w:val="1"/>
          <w:numId w:val="24"/>
        </w:numPr>
        <w:suppressAutoHyphens/>
        <w:spacing w:before="120"/>
        <w:ind w:right="0"/>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2) Przekroje charakterystyczne obrazujące sposób kształtowania zieleni w przestrzeni;</w:t>
      </w:r>
    </w:p>
    <w:p w14:paraId="40E4AB37" w14:textId="77777777" w:rsidR="003C2068" w:rsidRPr="003C2068" w:rsidRDefault="003C2068" w:rsidP="00BC1A98">
      <w:pPr>
        <w:numPr>
          <w:ilvl w:val="1"/>
          <w:numId w:val="24"/>
        </w:numPr>
        <w:tabs>
          <w:tab w:val="num" w:pos="142"/>
        </w:tabs>
        <w:suppressAutoHyphens/>
        <w:spacing w:before="120"/>
        <w:ind w:left="284" w:right="0" w:hanging="284"/>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3) Rozmieszczenie sadzonek oraz ilość roślin w projektowanej grupie krzewów, żywopłocie, rabacie lub kwietniku oraz ich rozstawę (detale w odpowiedniej skali, jeżeli jest taka potrzeba);</w:t>
      </w:r>
    </w:p>
    <w:p w14:paraId="1F893207" w14:textId="77777777" w:rsidR="003C2068" w:rsidRPr="003C2068" w:rsidRDefault="003C2068" w:rsidP="00735999">
      <w:pPr>
        <w:suppressAutoHyphens/>
        <w:spacing w:before="120"/>
        <w:ind w:right="0"/>
        <w:contextualSpacing/>
        <w:jc w:val="both"/>
        <w:rPr>
          <w:rFonts w:asciiTheme="minorHAnsi" w:hAnsiTheme="minorHAnsi" w:cstheme="minorHAnsi"/>
          <w:color w:val="000000"/>
          <w:sz w:val="24"/>
          <w:szCs w:val="24"/>
        </w:rPr>
      </w:pPr>
      <w:r w:rsidRPr="003C2068">
        <w:rPr>
          <w:rFonts w:asciiTheme="minorHAnsi" w:hAnsiTheme="minorHAnsi" w:cstheme="minorHAnsi"/>
          <w:color w:val="000000"/>
          <w:sz w:val="24"/>
          <w:szCs w:val="24"/>
        </w:rPr>
        <w:t>- projekt gospodarowania zielenią/drzewostanem, zawierający m.in.:</w:t>
      </w:r>
    </w:p>
    <w:p w14:paraId="6D50F03C" w14:textId="77777777" w:rsidR="003C2068" w:rsidRPr="003C2068" w:rsidRDefault="003C2068" w:rsidP="00735999">
      <w:pPr>
        <w:suppressAutoHyphens/>
        <w:spacing w:before="120"/>
        <w:ind w:left="284" w:right="0" w:hanging="284"/>
        <w:contextualSpacing/>
        <w:jc w:val="both"/>
        <w:rPr>
          <w:rFonts w:asciiTheme="minorHAnsi" w:eastAsia="Times New Roman" w:hAnsiTheme="minorHAnsi" w:cstheme="minorHAnsi"/>
          <w:sz w:val="24"/>
          <w:szCs w:val="24"/>
          <w:lang w:eastAsia="pl-PL"/>
        </w:rPr>
      </w:pPr>
      <w:r w:rsidRPr="003C2068">
        <w:rPr>
          <w:rFonts w:asciiTheme="minorHAnsi" w:eastAsia="Times New Roman" w:hAnsiTheme="minorHAnsi" w:cstheme="minorHAnsi"/>
          <w:sz w:val="24"/>
          <w:szCs w:val="24"/>
          <w:lang w:eastAsia="pl-PL"/>
        </w:rPr>
        <w:t xml:space="preserve">1) </w:t>
      </w:r>
      <w:r w:rsidRPr="003C2068">
        <w:rPr>
          <w:rFonts w:asciiTheme="minorHAnsi" w:hAnsiTheme="minorHAnsi" w:cstheme="minorHAnsi"/>
          <w:color w:val="000000"/>
          <w:sz w:val="24"/>
          <w:szCs w:val="24"/>
        </w:rPr>
        <w:t>Część opisowa – z krótkim podsumowaniem projektu gospodarki zielenią oraz omówieniem zakresu, rodzaju i sposobu prowadzenia planowanych prac pielęgnacyjnych.</w:t>
      </w:r>
    </w:p>
    <w:p w14:paraId="551D28C1" w14:textId="77777777" w:rsidR="003C2068" w:rsidRPr="003C2068" w:rsidRDefault="003C2068" w:rsidP="00735999">
      <w:pPr>
        <w:suppressAutoHyphens/>
        <w:spacing w:before="120"/>
        <w:ind w:left="284" w:right="0" w:hanging="284"/>
        <w:contextualSpacing/>
        <w:jc w:val="both"/>
        <w:rPr>
          <w:rFonts w:asciiTheme="minorHAnsi" w:eastAsia="Times New Roman" w:hAnsiTheme="minorHAnsi" w:cstheme="minorHAnsi"/>
          <w:sz w:val="24"/>
          <w:szCs w:val="24"/>
          <w:lang w:eastAsia="pl-PL"/>
        </w:rPr>
      </w:pPr>
      <w:r w:rsidRPr="003C2068">
        <w:rPr>
          <w:rFonts w:asciiTheme="minorHAnsi" w:eastAsia="Times New Roman" w:hAnsiTheme="minorHAnsi" w:cstheme="minorHAnsi"/>
          <w:sz w:val="24"/>
          <w:szCs w:val="24"/>
          <w:lang w:eastAsia="pl-PL"/>
        </w:rPr>
        <w:t>2) Bilans zieleni;</w:t>
      </w:r>
    </w:p>
    <w:p w14:paraId="5AB150CC" w14:textId="77777777" w:rsidR="003C2068" w:rsidRPr="003C2068" w:rsidRDefault="003C2068" w:rsidP="00735999">
      <w:pPr>
        <w:suppressAutoHyphens/>
        <w:spacing w:before="120"/>
        <w:ind w:left="284" w:right="0" w:hanging="284"/>
        <w:contextualSpacing/>
        <w:jc w:val="both"/>
        <w:rPr>
          <w:rFonts w:asciiTheme="minorHAnsi" w:eastAsia="Times New Roman" w:hAnsiTheme="minorHAnsi" w:cstheme="minorHAnsi"/>
          <w:sz w:val="24"/>
          <w:szCs w:val="24"/>
          <w:lang w:eastAsia="pl-PL"/>
        </w:rPr>
      </w:pPr>
      <w:r w:rsidRPr="003C2068">
        <w:rPr>
          <w:rFonts w:asciiTheme="minorHAnsi" w:eastAsia="Times New Roman" w:hAnsiTheme="minorHAnsi" w:cstheme="minorHAnsi"/>
          <w:sz w:val="24"/>
          <w:szCs w:val="24"/>
          <w:lang w:eastAsia="pl-PL"/>
        </w:rPr>
        <w:t xml:space="preserve">3) Część tabelaryczną – z podaniem szczegółowego zakresu prac pielęgnacyjnych roślinności </w:t>
      </w:r>
      <w:r w:rsidRPr="003C2068">
        <w:rPr>
          <w:rFonts w:asciiTheme="minorHAnsi" w:eastAsia="Times New Roman" w:hAnsiTheme="minorHAnsi" w:cstheme="minorHAnsi"/>
          <w:sz w:val="24"/>
          <w:szCs w:val="24"/>
          <w:lang w:eastAsia="pl-PL"/>
        </w:rPr>
        <w:br/>
        <w:t>w okresie pięciu lat po posadzeniu, z uwzględnieniem egzemplarzy wymagających konkretnych działań;</w:t>
      </w:r>
    </w:p>
    <w:p w14:paraId="3AB49E46" w14:textId="771B6730" w:rsidR="003C2068" w:rsidRPr="003C2068" w:rsidRDefault="003C2068" w:rsidP="00735999">
      <w:pPr>
        <w:suppressAutoHyphens/>
        <w:spacing w:before="120"/>
        <w:ind w:left="284" w:right="0" w:hanging="284"/>
        <w:contextualSpacing/>
        <w:jc w:val="both"/>
        <w:rPr>
          <w:rFonts w:asciiTheme="minorHAnsi" w:eastAsia="Times New Roman" w:hAnsiTheme="minorHAnsi" w:cstheme="minorHAnsi"/>
          <w:sz w:val="24"/>
          <w:szCs w:val="24"/>
          <w:lang w:eastAsia="pl-PL"/>
        </w:rPr>
      </w:pPr>
      <w:r w:rsidRPr="003C2068">
        <w:rPr>
          <w:rFonts w:asciiTheme="minorHAnsi" w:hAnsiTheme="minorHAnsi" w:cstheme="minorHAnsi"/>
          <w:color w:val="000000"/>
          <w:sz w:val="24"/>
          <w:szCs w:val="24"/>
        </w:rPr>
        <w:t xml:space="preserve">4) </w:t>
      </w:r>
      <w:r w:rsidRPr="003C2068">
        <w:rPr>
          <w:rFonts w:asciiTheme="minorHAnsi" w:eastAsia="Times New Roman" w:hAnsiTheme="minorHAnsi" w:cstheme="minorHAnsi"/>
          <w:sz w:val="24"/>
          <w:szCs w:val="24"/>
          <w:lang w:eastAsia="pl-PL"/>
        </w:rPr>
        <w:t>Część mapową - z odpowiednim oznaczeniem roślin przeznaczonych do prac pielęgnacyjnych;</w:t>
      </w:r>
    </w:p>
    <w:p w14:paraId="3E300B98" w14:textId="542539E1" w:rsidR="00F34D50" w:rsidRDefault="00F34D50" w:rsidP="008A7CDD">
      <w:pPr>
        <w:autoSpaceDE w:val="0"/>
        <w:autoSpaceDN w:val="0"/>
        <w:adjustRightInd w:val="0"/>
        <w:spacing w:before="120"/>
        <w:ind w:right="0"/>
        <w:rPr>
          <w:rFonts w:asciiTheme="minorHAnsi" w:eastAsia="Times New Roman" w:hAnsiTheme="minorHAnsi" w:cstheme="minorHAnsi"/>
          <w:b/>
          <w:bCs/>
          <w:sz w:val="24"/>
          <w:szCs w:val="24"/>
          <w:lang w:eastAsia="pl-PL"/>
        </w:rPr>
      </w:pPr>
      <w:r>
        <w:rPr>
          <w:rFonts w:asciiTheme="minorHAnsi" w:eastAsia="Times New Roman" w:hAnsiTheme="minorHAnsi" w:cstheme="minorHAnsi"/>
          <w:b/>
          <w:bCs/>
          <w:sz w:val="24"/>
          <w:szCs w:val="24"/>
          <w:lang w:eastAsia="pl-PL"/>
        </w:rPr>
        <w:t xml:space="preserve">Operat wodnoprawny </w:t>
      </w:r>
    </w:p>
    <w:p w14:paraId="4C4523DE" w14:textId="05AB8AED" w:rsidR="007F5838" w:rsidRDefault="00F34D50" w:rsidP="008A7CDD">
      <w:pPr>
        <w:autoSpaceDE w:val="0"/>
        <w:autoSpaceDN w:val="0"/>
        <w:adjustRightInd w:val="0"/>
        <w:spacing w:before="120"/>
        <w:ind w:right="0"/>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 xml:space="preserve">Wykonawca wykona operat wodnoprawny </w:t>
      </w:r>
      <w:r w:rsidR="00051472">
        <w:rPr>
          <w:rFonts w:asciiTheme="minorHAnsi" w:eastAsia="Times New Roman" w:hAnsiTheme="minorHAnsi" w:cstheme="minorHAnsi"/>
          <w:sz w:val="24"/>
          <w:szCs w:val="24"/>
          <w:lang w:eastAsia="pl-PL"/>
        </w:rPr>
        <w:t>na podstawie, którego uzyska pozwolenie wodnoprawne na wykonanie urządzeń wodnych</w:t>
      </w:r>
      <w:r w:rsidR="00BD116D">
        <w:rPr>
          <w:rFonts w:asciiTheme="minorHAnsi" w:eastAsia="Times New Roman" w:hAnsiTheme="minorHAnsi" w:cstheme="minorHAnsi"/>
          <w:sz w:val="24"/>
          <w:szCs w:val="24"/>
          <w:lang w:eastAsia="pl-PL"/>
        </w:rPr>
        <w:t>. Opracowanie będzie składać się z dwóch części: opisowej i graficznej. Zakres operatu zawiera ustawa</w:t>
      </w:r>
      <w:r w:rsidR="00933268">
        <w:rPr>
          <w:rFonts w:asciiTheme="minorHAnsi" w:eastAsia="Times New Roman" w:hAnsiTheme="minorHAnsi" w:cstheme="minorHAnsi"/>
          <w:sz w:val="24"/>
          <w:szCs w:val="24"/>
          <w:lang w:eastAsia="pl-PL"/>
        </w:rPr>
        <w:t xml:space="preserve"> Prawa wodne z 20 lipca 2017 r. </w:t>
      </w:r>
      <w:r w:rsidR="00C05D49">
        <w:rPr>
          <w:rFonts w:asciiTheme="minorHAnsi" w:eastAsia="Times New Roman" w:hAnsiTheme="minorHAnsi" w:cstheme="minorHAnsi"/>
          <w:sz w:val="24"/>
          <w:szCs w:val="24"/>
          <w:lang w:eastAsia="pl-PL"/>
        </w:rPr>
        <w:t xml:space="preserve">Wykonawca </w:t>
      </w:r>
      <w:r w:rsidR="00C05D49">
        <w:rPr>
          <w:rFonts w:asciiTheme="minorHAnsi" w:eastAsia="Times New Roman" w:hAnsiTheme="minorHAnsi" w:cstheme="minorHAnsi"/>
          <w:sz w:val="24"/>
          <w:szCs w:val="24"/>
          <w:lang w:eastAsia="pl-PL"/>
        </w:rPr>
        <w:lastRenderedPageBreak/>
        <w:t>jest zobowiązany do opracowania wszystkich niezbędnych materiałów wymaganych do uzyskania pozwolenia wodnoprawnego, przygotowania wniosku i załączników, poniesienia niezbędnych opłat oraz brania czynnego udziału w postępowaniu administracyjnym.</w:t>
      </w:r>
    </w:p>
    <w:p w14:paraId="21FF4D61" w14:textId="4FF1EB8B" w:rsidR="00385327" w:rsidRPr="0080243E" w:rsidRDefault="007F5838" w:rsidP="008A7CDD">
      <w:pPr>
        <w:autoSpaceDE w:val="0"/>
        <w:autoSpaceDN w:val="0"/>
        <w:adjustRightInd w:val="0"/>
        <w:spacing w:before="120"/>
        <w:ind w:right="0"/>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 xml:space="preserve">Zamawiający nie posiada decyzji wodnoprawnej na istniejący </w:t>
      </w:r>
      <w:r w:rsidR="00233EE9">
        <w:rPr>
          <w:rFonts w:asciiTheme="minorHAnsi" w:eastAsia="Times New Roman" w:hAnsiTheme="minorHAnsi" w:cstheme="minorHAnsi"/>
          <w:sz w:val="24"/>
          <w:szCs w:val="24"/>
          <w:lang w:eastAsia="pl-PL"/>
        </w:rPr>
        <w:t xml:space="preserve">zbiornik wodny – </w:t>
      </w:r>
      <w:r>
        <w:rPr>
          <w:rFonts w:asciiTheme="minorHAnsi" w:eastAsia="Times New Roman" w:hAnsiTheme="minorHAnsi" w:cstheme="minorHAnsi"/>
          <w:sz w:val="24"/>
          <w:szCs w:val="24"/>
          <w:lang w:eastAsia="pl-PL"/>
        </w:rPr>
        <w:t>staw</w:t>
      </w:r>
      <w:r w:rsidR="00233EE9">
        <w:rPr>
          <w:rFonts w:asciiTheme="minorHAnsi" w:eastAsia="Times New Roman" w:hAnsiTheme="minorHAnsi" w:cstheme="minorHAnsi"/>
          <w:sz w:val="24"/>
          <w:szCs w:val="24"/>
          <w:lang w:eastAsia="pl-PL"/>
        </w:rPr>
        <w:t xml:space="preserve"> oraz na </w:t>
      </w:r>
      <w:r w:rsidR="008A4DC4">
        <w:rPr>
          <w:rFonts w:asciiTheme="minorHAnsi" w:eastAsia="Times New Roman" w:hAnsiTheme="minorHAnsi" w:cstheme="minorHAnsi"/>
          <w:sz w:val="24"/>
          <w:szCs w:val="24"/>
          <w:lang w:eastAsia="pl-PL"/>
        </w:rPr>
        <w:t> </w:t>
      </w:r>
      <w:r w:rsidR="00233EE9">
        <w:rPr>
          <w:rFonts w:asciiTheme="minorHAnsi" w:eastAsia="Times New Roman" w:hAnsiTheme="minorHAnsi" w:cstheme="minorHAnsi"/>
          <w:sz w:val="24"/>
          <w:szCs w:val="24"/>
          <w:lang w:eastAsia="pl-PL"/>
        </w:rPr>
        <w:t xml:space="preserve">odprowadzenie wód opadowych i roztopowych z ulicy Sowińskiego i terenu cmentarza. </w:t>
      </w:r>
      <w:r w:rsidR="00531AF7">
        <w:rPr>
          <w:rFonts w:asciiTheme="minorHAnsi" w:eastAsia="Times New Roman" w:hAnsiTheme="minorHAnsi" w:cstheme="minorHAnsi"/>
          <w:sz w:val="24"/>
          <w:szCs w:val="24"/>
          <w:lang w:eastAsia="pl-PL"/>
        </w:rPr>
        <w:t xml:space="preserve">Do projektu wykonawczego należy załączyć obliczenia hydrologiczne i hydrauliczne. </w:t>
      </w:r>
      <w:r w:rsidR="001721C6">
        <w:rPr>
          <w:rFonts w:asciiTheme="minorHAnsi" w:eastAsia="Times New Roman" w:hAnsiTheme="minorHAnsi" w:cstheme="minorHAnsi"/>
          <w:sz w:val="24"/>
          <w:szCs w:val="24"/>
          <w:lang w:eastAsia="pl-PL"/>
        </w:rPr>
        <w:t xml:space="preserve">Obliczenia powinny być tak przygotowane, aby była możliwość sprawdzenia poprawności wyników. </w:t>
      </w:r>
      <w:r w:rsidR="00B7216A">
        <w:rPr>
          <w:rFonts w:asciiTheme="minorHAnsi" w:eastAsia="Times New Roman" w:hAnsiTheme="minorHAnsi" w:cstheme="minorHAnsi"/>
          <w:sz w:val="24"/>
          <w:szCs w:val="24"/>
          <w:lang w:eastAsia="pl-PL"/>
        </w:rPr>
        <w:t>System odprowadzenie wód deszczowych n</w:t>
      </w:r>
      <w:r w:rsidR="001721C6">
        <w:rPr>
          <w:rFonts w:asciiTheme="minorHAnsi" w:eastAsia="Times New Roman" w:hAnsiTheme="minorHAnsi" w:cstheme="minorHAnsi"/>
          <w:sz w:val="24"/>
          <w:szCs w:val="24"/>
          <w:lang w:eastAsia="pl-PL"/>
        </w:rPr>
        <w:t xml:space="preserve">ależy </w:t>
      </w:r>
      <w:r w:rsidR="00B7216A">
        <w:rPr>
          <w:rFonts w:asciiTheme="minorHAnsi" w:eastAsia="Times New Roman" w:hAnsiTheme="minorHAnsi" w:cstheme="minorHAnsi"/>
          <w:sz w:val="24"/>
          <w:szCs w:val="24"/>
          <w:lang w:eastAsia="pl-PL"/>
        </w:rPr>
        <w:t>o</w:t>
      </w:r>
      <w:r w:rsidR="00345BE0">
        <w:rPr>
          <w:rFonts w:asciiTheme="minorHAnsi" w:eastAsia="Times New Roman" w:hAnsiTheme="minorHAnsi" w:cstheme="minorHAnsi"/>
          <w:sz w:val="24"/>
          <w:szCs w:val="24"/>
          <w:lang w:eastAsia="pl-PL"/>
        </w:rPr>
        <w:t xml:space="preserve">bliczyć </w:t>
      </w:r>
      <w:r w:rsidR="001721C6">
        <w:rPr>
          <w:rFonts w:asciiTheme="minorHAnsi" w:eastAsia="Times New Roman" w:hAnsiTheme="minorHAnsi" w:cstheme="minorHAnsi"/>
          <w:sz w:val="24"/>
          <w:szCs w:val="24"/>
          <w:lang w:eastAsia="pl-PL"/>
        </w:rPr>
        <w:t>uwzględni</w:t>
      </w:r>
      <w:r w:rsidR="00345BE0">
        <w:rPr>
          <w:rFonts w:asciiTheme="minorHAnsi" w:eastAsia="Times New Roman" w:hAnsiTheme="minorHAnsi" w:cstheme="minorHAnsi"/>
          <w:sz w:val="24"/>
          <w:szCs w:val="24"/>
          <w:lang w:eastAsia="pl-PL"/>
        </w:rPr>
        <w:t>ając</w:t>
      </w:r>
      <w:r w:rsidR="001721C6">
        <w:rPr>
          <w:rFonts w:asciiTheme="minorHAnsi" w:eastAsia="Times New Roman" w:hAnsiTheme="minorHAnsi" w:cstheme="minorHAnsi"/>
          <w:sz w:val="24"/>
          <w:szCs w:val="24"/>
          <w:lang w:eastAsia="pl-PL"/>
        </w:rPr>
        <w:t xml:space="preserve"> akt</w:t>
      </w:r>
      <w:r w:rsidR="00625BD3">
        <w:rPr>
          <w:rFonts w:asciiTheme="minorHAnsi" w:eastAsia="Times New Roman" w:hAnsiTheme="minorHAnsi" w:cstheme="minorHAnsi"/>
          <w:sz w:val="24"/>
          <w:szCs w:val="24"/>
          <w:lang w:eastAsia="pl-PL"/>
        </w:rPr>
        <w:t>ualn</w:t>
      </w:r>
      <w:r w:rsidR="001721C6">
        <w:rPr>
          <w:rFonts w:asciiTheme="minorHAnsi" w:eastAsia="Times New Roman" w:hAnsiTheme="minorHAnsi" w:cstheme="minorHAnsi"/>
          <w:sz w:val="24"/>
          <w:szCs w:val="24"/>
          <w:lang w:eastAsia="pl-PL"/>
        </w:rPr>
        <w:t xml:space="preserve">e </w:t>
      </w:r>
      <w:r w:rsidR="00625BD3">
        <w:rPr>
          <w:rFonts w:asciiTheme="minorHAnsi" w:eastAsia="Times New Roman" w:hAnsiTheme="minorHAnsi" w:cstheme="minorHAnsi"/>
          <w:sz w:val="24"/>
          <w:szCs w:val="24"/>
          <w:lang w:eastAsia="pl-PL"/>
        </w:rPr>
        <w:t xml:space="preserve">dane </w:t>
      </w:r>
      <w:r w:rsidR="005B3446">
        <w:rPr>
          <w:rFonts w:asciiTheme="minorHAnsi" w:eastAsia="Times New Roman" w:hAnsiTheme="minorHAnsi" w:cstheme="minorHAnsi"/>
          <w:sz w:val="24"/>
          <w:szCs w:val="24"/>
          <w:lang w:eastAsia="pl-PL"/>
        </w:rPr>
        <w:t>hydrologiczne</w:t>
      </w:r>
      <w:r w:rsidR="007B63A5">
        <w:rPr>
          <w:rFonts w:asciiTheme="minorHAnsi" w:eastAsia="Times New Roman" w:hAnsiTheme="minorHAnsi" w:cstheme="minorHAnsi"/>
          <w:sz w:val="24"/>
          <w:szCs w:val="24"/>
          <w:lang w:eastAsia="pl-PL"/>
        </w:rPr>
        <w:t xml:space="preserve"> – Polski Atlas Natężeń Deszczów atlas </w:t>
      </w:r>
      <w:proofErr w:type="spellStart"/>
      <w:r w:rsidR="007B63A5">
        <w:rPr>
          <w:rFonts w:asciiTheme="minorHAnsi" w:eastAsia="Times New Roman" w:hAnsiTheme="minorHAnsi" w:cstheme="minorHAnsi"/>
          <w:sz w:val="24"/>
          <w:szCs w:val="24"/>
          <w:lang w:eastAsia="pl-PL"/>
        </w:rPr>
        <w:t>PANDa</w:t>
      </w:r>
      <w:proofErr w:type="spellEnd"/>
      <w:r w:rsidR="005B3446">
        <w:rPr>
          <w:rFonts w:asciiTheme="minorHAnsi" w:eastAsia="Times New Roman" w:hAnsiTheme="minorHAnsi" w:cstheme="minorHAnsi"/>
          <w:sz w:val="24"/>
          <w:szCs w:val="24"/>
          <w:lang w:eastAsia="pl-PL"/>
        </w:rPr>
        <w:t>, IMGW-PIB</w:t>
      </w:r>
      <w:r w:rsidR="007B63A5">
        <w:rPr>
          <w:rFonts w:asciiTheme="minorHAnsi" w:eastAsia="Times New Roman" w:hAnsiTheme="minorHAnsi" w:cstheme="minorHAnsi"/>
          <w:sz w:val="24"/>
          <w:szCs w:val="24"/>
          <w:lang w:eastAsia="pl-PL"/>
        </w:rPr>
        <w:t xml:space="preserve">. </w:t>
      </w:r>
      <w:r w:rsidR="00A560AE">
        <w:rPr>
          <w:rFonts w:asciiTheme="minorHAnsi" w:eastAsia="Times New Roman" w:hAnsiTheme="minorHAnsi" w:cstheme="minorHAnsi"/>
          <w:sz w:val="24"/>
          <w:szCs w:val="24"/>
          <w:lang w:eastAsia="pl-PL"/>
        </w:rPr>
        <w:t xml:space="preserve">Dla </w:t>
      </w:r>
      <w:r w:rsidR="005B3446">
        <w:rPr>
          <w:rFonts w:asciiTheme="minorHAnsi" w:eastAsia="Times New Roman" w:hAnsiTheme="minorHAnsi" w:cstheme="minorHAnsi"/>
          <w:sz w:val="24"/>
          <w:szCs w:val="24"/>
          <w:lang w:eastAsia="pl-PL"/>
        </w:rPr>
        <w:t xml:space="preserve">istniejącego stawu należy również wykonać bilans wodny  zbiornika określając udział wód powierzchniowych, opadów i parowania w wymianie wód z zbiorniku w oparciu o aktualne dane hydrologiczne.  </w:t>
      </w:r>
    </w:p>
    <w:p w14:paraId="6062F687" w14:textId="46356F8C" w:rsidR="00CD7580" w:rsidRPr="00F909DE" w:rsidRDefault="00CD7580" w:rsidP="001E3442">
      <w:pPr>
        <w:pStyle w:val="Default"/>
        <w:spacing w:before="120" w:after="120" w:line="300" w:lineRule="auto"/>
        <w:rPr>
          <w:rFonts w:asciiTheme="minorHAnsi" w:hAnsiTheme="minorHAnsi" w:cstheme="minorHAnsi"/>
        </w:rPr>
      </w:pPr>
      <w:bookmarkStart w:id="13" w:name="_Hlk197331026"/>
      <w:r w:rsidRPr="00F909DE">
        <w:rPr>
          <w:rFonts w:asciiTheme="minorHAnsi" w:hAnsiTheme="minorHAnsi" w:cstheme="minorHAnsi"/>
        </w:rPr>
        <w:t>Dokumentacja powinna opisywać przedmiot zamówienia, w tym zastosowane materiały i</w:t>
      </w:r>
      <w:r w:rsidR="0070583F">
        <w:rPr>
          <w:rFonts w:asciiTheme="minorHAnsi" w:hAnsiTheme="minorHAnsi" w:cstheme="minorHAnsi"/>
        </w:rPr>
        <w:t> </w:t>
      </w:r>
      <w:r w:rsidRPr="00F909DE">
        <w:rPr>
          <w:rFonts w:asciiTheme="minorHAnsi" w:hAnsiTheme="minorHAnsi" w:cstheme="minorHAnsi"/>
        </w:rPr>
        <w:t>urządzenia, za pomocą cech technicznych i jakościowych, przy przestrzeganiu Polskich Norm przenoszących europejskie normy zharmonizowane</w:t>
      </w:r>
      <w:r w:rsidR="001E3442">
        <w:rPr>
          <w:rFonts w:asciiTheme="minorHAnsi" w:hAnsiTheme="minorHAnsi" w:cstheme="minorHAnsi"/>
        </w:rPr>
        <w:t>,</w:t>
      </w:r>
      <w:r w:rsidR="001E3442" w:rsidRPr="001E3442">
        <w:rPr>
          <w:rFonts w:asciiTheme="minorHAnsi" w:hAnsiTheme="minorHAnsi" w:cstheme="minorHAnsi"/>
        </w:rPr>
        <w:t xml:space="preserve"> w sposób zapewniający Zamawiającemu jednoznaczne opisanie przedmiotu zamówienia na wykonanie robót budowlanych, zgodnie z dyspozycją art. 99-103 ustawy z dnia 11 września 2019 r. Prawo zamówień publicznych</w:t>
      </w:r>
      <w:r w:rsidR="001E3442">
        <w:rPr>
          <w:rFonts w:asciiTheme="minorHAnsi" w:hAnsiTheme="minorHAnsi" w:cstheme="minorHAnsi"/>
        </w:rPr>
        <w:t>.</w:t>
      </w:r>
    </w:p>
    <w:p w14:paraId="4F987AD3" w14:textId="77777777" w:rsidR="00CD7580" w:rsidRPr="00F909DE" w:rsidRDefault="00CD7580" w:rsidP="00C17CEE">
      <w:pPr>
        <w:pStyle w:val="Default"/>
        <w:spacing w:before="120" w:after="120" w:line="300" w:lineRule="auto"/>
        <w:rPr>
          <w:rFonts w:asciiTheme="minorHAnsi" w:hAnsiTheme="minorHAnsi" w:cstheme="minorHAnsi"/>
        </w:rPr>
      </w:pPr>
      <w:r w:rsidRPr="00F909DE">
        <w:rPr>
          <w:rFonts w:asciiTheme="minorHAnsi" w:hAnsiTheme="minorHAnsi" w:cstheme="minorHAnsi"/>
        </w:rPr>
        <w:t>Wykonawca dokumentacji, odpowiedzialny jest za jakość, rzetelność, zgodność z obowiązującymi przepisami, normami, wytycznymi i instrukcjami oraz ekonomicznoś</w:t>
      </w:r>
      <w:r>
        <w:rPr>
          <w:rFonts w:asciiTheme="minorHAnsi" w:hAnsiTheme="minorHAnsi" w:cstheme="minorHAnsi"/>
        </w:rPr>
        <w:t>cią</w:t>
      </w:r>
      <w:r w:rsidRPr="00F909DE">
        <w:rPr>
          <w:rFonts w:asciiTheme="minorHAnsi" w:hAnsiTheme="minorHAnsi" w:cstheme="minorHAnsi"/>
        </w:rPr>
        <w:t xml:space="preserve"> zastosowanych rozwiązań. </w:t>
      </w:r>
    </w:p>
    <w:p w14:paraId="27ACD788" w14:textId="77777777" w:rsidR="00CD7580" w:rsidRDefault="00CD7580" w:rsidP="00C17CEE">
      <w:pPr>
        <w:pStyle w:val="Default"/>
        <w:spacing w:before="120" w:after="120" w:line="300" w:lineRule="auto"/>
        <w:rPr>
          <w:rFonts w:asciiTheme="minorHAnsi" w:hAnsiTheme="minorHAnsi" w:cstheme="minorHAnsi"/>
        </w:rPr>
      </w:pPr>
      <w:r w:rsidRPr="00F909DE">
        <w:rPr>
          <w:rFonts w:asciiTheme="minorHAnsi" w:hAnsiTheme="minorHAnsi" w:cstheme="minorHAnsi"/>
        </w:rPr>
        <w:t xml:space="preserve">Opracowana dokumentacja winna być kompletna z punktu widzenia celu, jakiemu ma służyć, musi spełniać wymagania obowiązujących przepisów prawa, być zgodna z zasadami wiedzy technicznej a także z warunkami określonymi w ustalonych planach zagospodarowania przestrzennego. Składowe dokumentacji muszą być wewnętrznie spójne i skorelowane we wszystkich branżach, winny zawierać optymalne rozwiązania. </w:t>
      </w:r>
    </w:p>
    <w:p w14:paraId="1A35A179" w14:textId="19C6C8EE" w:rsidR="0036364D" w:rsidRPr="00F909DE" w:rsidRDefault="0036364D" w:rsidP="00C17CEE">
      <w:pPr>
        <w:pStyle w:val="Default"/>
        <w:spacing w:before="120" w:after="120" w:line="300" w:lineRule="auto"/>
        <w:rPr>
          <w:rFonts w:asciiTheme="minorHAnsi" w:hAnsiTheme="minorHAnsi" w:cstheme="minorHAnsi"/>
        </w:rPr>
      </w:pPr>
      <w:r>
        <w:rPr>
          <w:rFonts w:asciiTheme="minorHAnsi" w:hAnsiTheme="minorHAnsi" w:cstheme="minorHAnsi"/>
        </w:rPr>
        <w:t xml:space="preserve">Jeżeli wystąpi konieczność wykonania opracowań dodatkowych, które będą następstwem wad dokumentacji, błędów lub zaniedbań Wykonawcy, opracowania takie zostaną wykonane przez Wykonawcę bez dodatkowego wynagrodzenia. </w:t>
      </w:r>
    </w:p>
    <w:p w14:paraId="2B47C9DD" w14:textId="76965D48" w:rsidR="00B66A2B" w:rsidRDefault="00B66A2B" w:rsidP="00C17CEE">
      <w:pPr>
        <w:autoSpaceDE w:val="0"/>
        <w:autoSpaceDN w:val="0"/>
        <w:adjustRightInd w:val="0"/>
        <w:spacing w:before="120"/>
        <w:ind w:right="0"/>
        <w:rPr>
          <w:rFonts w:asciiTheme="minorHAnsi" w:hAnsiTheme="minorHAnsi" w:cstheme="minorHAnsi"/>
          <w:sz w:val="24"/>
          <w:szCs w:val="24"/>
        </w:rPr>
      </w:pPr>
      <w:r>
        <w:rPr>
          <w:rFonts w:asciiTheme="minorHAnsi" w:hAnsiTheme="minorHAnsi" w:cstheme="minorHAnsi"/>
          <w:sz w:val="24"/>
          <w:szCs w:val="24"/>
        </w:rPr>
        <w:t xml:space="preserve">Dokumentacja winna być przygotowana w sposób umożliwiający zlecenie i realizację robót budowalnych i ogrodniczych dla planowanego zadania. </w:t>
      </w:r>
    </w:p>
    <w:bookmarkEnd w:id="13"/>
    <w:p w14:paraId="22421EC4" w14:textId="66AC3057" w:rsidR="00CD7580" w:rsidRPr="0070583F" w:rsidRDefault="00CD7580" w:rsidP="00BC1A98">
      <w:pPr>
        <w:pStyle w:val="Nagwek3"/>
        <w:numPr>
          <w:ilvl w:val="0"/>
          <w:numId w:val="32"/>
        </w:numPr>
      </w:pPr>
      <w:r>
        <w:lastRenderedPageBreak/>
        <w:t>Wymagania zamawiającego w stosunku do architektury</w:t>
      </w:r>
    </w:p>
    <w:p w14:paraId="762E43C5" w14:textId="410FD14E" w:rsidR="00E5145E" w:rsidRDefault="0070583F" w:rsidP="008A7CDD">
      <w:pPr>
        <w:spacing w:before="120"/>
        <w:ind w:right="0"/>
        <w:rPr>
          <w:rFonts w:asciiTheme="minorHAnsi" w:hAnsiTheme="minorHAnsi" w:cstheme="minorHAnsi"/>
          <w:sz w:val="24"/>
          <w:szCs w:val="28"/>
        </w:rPr>
      </w:pPr>
      <w:r>
        <w:rPr>
          <w:rFonts w:asciiTheme="minorHAnsi" w:hAnsiTheme="minorHAnsi" w:cstheme="minorHAnsi"/>
          <w:sz w:val="24"/>
          <w:szCs w:val="28"/>
        </w:rPr>
        <w:t>W</w:t>
      </w:r>
      <w:r w:rsidR="002B1221">
        <w:rPr>
          <w:rFonts w:asciiTheme="minorHAnsi" w:hAnsiTheme="minorHAnsi" w:cstheme="minorHAnsi"/>
          <w:sz w:val="24"/>
          <w:szCs w:val="28"/>
        </w:rPr>
        <w:t>ymagane</w:t>
      </w:r>
      <w:r>
        <w:rPr>
          <w:rFonts w:asciiTheme="minorHAnsi" w:hAnsiTheme="minorHAnsi" w:cstheme="minorHAnsi"/>
          <w:sz w:val="24"/>
          <w:szCs w:val="28"/>
        </w:rPr>
        <w:t xml:space="preserve"> jest aby przy tworzeniu projektu dotyczącego fragmentu Cmentarza Powstańców Warszawy uwzględniono wytyczne </w:t>
      </w:r>
      <w:r w:rsidR="00F4068E">
        <w:rPr>
          <w:rFonts w:asciiTheme="minorHAnsi" w:hAnsiTheme="minorHAnsi" w:cstheme="minorHAnsi"/>
          <w:sz w:val="24"/>
          <w:szCs w:val="28"/>
        </w:rPr>
        <w:t>konserwatorskie</w:t>
      </w:r>
      <w:r w:rsidR="00C025EA">
        <w:rPr>
          <w:rFonts w:asciiTheme="minorHAnsi" w:hAnsiTheme="minorHAnsi" w:cstheme="minorHAnsi"/>
          <w:sz w:val="24"/>
          <w:szCs w:val="28"/>
        </w:rPr>
        <w:t xml:space="preserve">. </w:t>
      </w:r>
      <w:r w:rsidR="008B075C">
        <w:rPr>
          <w:rFonts w:asciiTheme="minorHAnsi" w:hAnsiTheme="minorHAnsi" w:cstheme="minorHAnsi"/>
          <w:sz w:val="24"/>
          <w:szCs w:val="28"/>
        </w:rPr>
        <w:t xml:space="preserve">Planowane prace objęte niniejszym </w:t>
      </w:r>
      <w:r>
        <w:rPr>
          <w:rFonts w:asciiTheme="minorHAnsi" w:hAnsiTheme="minorHAnsi" w:cstheme="minorHAnsi"/>
          <w:sz w:val="24"/>
          <w:szCs w:val="28"/>
        </w:rPr>
        <w:t>przedmiotem zamówienia</w:t>
      </w:r>
      <w:r w:rsidR="00185180">
        <w:rPr>
          <w:rFonts w:asciiTheme="minorHAnsi" w:hAnsiTheme="minorHAnsi" w:cstheme="minorHAnsi"/>
          <w:sz w:val="24"/>
          <w:szCs w:val="28"/>
        </w:rPr>
        <w:t xml:space="preserve"> powinny komponować się z otoczeniem. </w:t>
      </w:r>
      <w:r w:rsidR="009C10A3">
        <w:rPr>
          <w:rFonts w:asciiTheme="minorHAnsi" w:hAnsiTheme="minorHAnsi" w:cstheme="minorHAnsi"/>
          <w:sz w:val="24"/>
          <w:szCs w:val="28"/>
        </w:rPr>
        <w:t xml:space="preserve">Projektując należy </w:t>
      </w:r>
      <w:r w:rsidR="007A4FB4">
        <w:rPr>
          <w:rFonts w:asciiTheme="minorHAnsi" w:hAnsiTheme="minorHAnsi" w:cstheme="minorHAnsi"/>
          <w:sz w:val="24"/>
          <w:szCs w:val="28"/>
        </w:rPr>
        <w:t xml:space="preserve">uwzględnić formę architektoniczną dostosowaną do krajobrazu i </w:t>
      </w:r>
      <w:r w:rsidR="008A4DC4">
        <w:rPr>
          <w:rFonts w:asciiTheme="minorHAnsi" w:hAnsiTheme="minorHAnsi" w:cstheme="minorHAnsi"/>
          <w:sz w:val="24"/>
          <w:szCs w:val="28"/>
        </w:rPr>
        <w:t> </w:t>
      </w:r>
      <w:r w:rsidR="007A4FB4">
        <w:rPr>
          <w:rFonts w:asciiTheme="minorHAnsi" w:hAnsiTheme="minorHAnsi" w:cstheme="minorHAnsi"/>
          <w:sz w:val="24"/>
          <w:szCs w:val="28"/>
        </w:rPr>
        <w:t>zagospodarowania terenu</w:t>
      </w:r>
      <w:r w:rsidR="00B8329B">
        <w:rPr>
          <w:rFonts w:asciiTheme="minorHAnsi" w:hAnsiTheme="minorHAnsi" w:cstheme="minorHAnsi"/>
          <w:sz w:val="24"/>
          <w:szCs w:val="28"/>
        </w:rPr>
        <w:t xml:space="preserve">, jak również w zgodzie z wszelkimi wytycznymi i zaleceniami jednostek odpowiedzialnych </w:t>
      </w:r>
      <w:r w:rsidR="00CA3A4F">
        <w:rPr>
          <w:rFonts w:asciiTheme="minorHAnsi" w:hAnsiTheme="minorHAnsi" w:cstheme="minorHAnsi"/>
          <w:sz w:val="24"/>
          <w:szCs w:val="28"/>
        </w:rPr>
        <w:t xml:space="preserve">za zagospodarowanie przestrzenne, służb konserwatorskich odpowiedzialnych za ochronę </w:t>
      </w:r>
      <w:r w:rsidR="00234F57">
        <w:rPr>
          <w:rFonts w:asciiTheme="minorHAnsi" w:hAnsiTheme="minorHAnsi" w:cstheme="minorHAnsi"/>
          <w:sz w:val="24"/>
          <w:szCs w:val="28"/>
        </w:rPr>
        <w:t xml:space="preserve">zabytków i dóbr kultury oraz służb odpowiedzialnych za </w:t>
      </w:r>
      <w:r w:rsidR="008A4DC4">
        <w:rPr>
          <w:rFonts w:asciiTheme="minorHAnsi" w:hAnsiTheme="minorHAnsi" w:cstheme="minorHAnsi"/>
          <w:sz w:val="24"/>
          <w:szCs w:val="28"/>
        </w:rPr>
        <w:t> </w:t>
      </w:r>
      <w:r w:rsidR="00234F57">
        <w:rPr>
          <w:rFonts w:asciiTheme="minorHAnsi" w:hAnsiTheme="minorHAnsi" w:cstheme="minorHAnsi"/>
          <w:sz w:val="24"/>
          <w:szCs w:val="28"/>
        </w:rPr>
        <w:t xml:space="preserve">eksploatację na obszarze </w:t>
      </w:r>
      <w:r w:rsidR="00C55D9F">
        <w:rPr>
          <w:rFonts w:asciiTheme="minorHAnsi" w:hAnsiTheme="minorHAnsi" w:cstheme="minorHAnsi"/>
          <w:sz w:val="24"/>
          <w:szCs w:val="28"/>
        </w:rPr>
        <w:t xml:space="preserve">planowanego przedsięwzięcia infrastruktury, zarówno nadziemnej jak i podziemnej. </w:t>
      </w:r>
    </w:p>
    <w:p w14:paraId="79F6A929" w14:textId="04693C03" w:rsidR="00DD174F" w:rsidRDefault="00DD174F" w:rsidP="008A7CDD">
      <w:pPr>
        <w:spacing w:before="120"/>
        <w:ind w:right="0"/>
        <w:rPr>
          <w:rFonts w:asciiTheme="minorHAnsi" w:hAnsiTheme="minorHAnsi" w:cstheme="minorHAnsi"/>
          <w:sz w:val="24"/>
          <w:szCs w:val="28"/>
        </w:rPr>
      </w:pPr>
      <w:r>
        <w:rPr>
          <w:rFonts w:asciiTheme="minorHAnsi" w:hAnsiTheme="minorHAnsi" w:cstheme="minorHAnsi"/>
          <w:sz w:val="24"/>
          <w:szCs w:val="28"/>
        </w:rPr>
        <w:t xml:space="preserve">Wszystkie elementy małej architektury powinny charakteryzować się trwałością, estetyką, współczesnym </w:t>
      </w:r>
      <w:r w:rsidR="00036978">
        <w:rPr>
          <w:rFonts w:asciiTheme="minorHAnsi" w:hAnsiTheme="minorHAnsi" w:cstheme="minorHAnsi"/>
          <w:sz w:val="24"/>
          <w:szCs w:val="28"/>
        </w:rPr>
        <w:t xml:space="preserve">wzornictwem oraz wysoką odpornością na warunki atmosferyczne </w:t>
      </w:r>
      <w:r w:rsidR="004F552A">
        <w:rPr>
          <w:rFonts w:asciiTheme="minorHAnsi" w:hAnsiTheme="minorHAnsi" w:cstheme="minorHAnsi"/>
          <w:sz w:val="24"/>
          <w:szCs w:val="28"/>
        </w:rPr>
        <w:t xml:space="preserve">i </w:t>
      </w:r>
      <w:r w:rsidR="008A4DC4">
        <w:rPr>
          <w:rFonts w:asciiTheme="minorHAnsi" w:hAnsiTheme="minorHAnsi" w:cstheme="minorHAnsi"/>
          <w:sz w:val="24"/>
          <w:szCs w:val="28"/>
        </w:rPr>
        <w:t> </w:t>
      </w:r>
      <w:r w:rsidR="004F552A">
        <w:rPr>
          <w:rFonts w:asciiTheme="minorHAnsi" w:hAnsiTheme="minorHAnsi" w:cstheme="minorHAnsi"/>
          <w:sz w:val="24"/>
          <w:szCs w:val="28"/>
        </w:rPr>
        <w:t xml:space="preserve">na akty wandalizmu. Wszystkie elementy drewniane winny być pokryte </w:t>
      </w:r>
      <w:r w:rsidR="00723DD8">
        <w:rPr>
          <w:rFonts w:asciiTheme="minorHAnsi" w:hAnsiTheme="minorHAnsi" w:cstheme="minorHAnsi"/>
          <w:sz w:val="24"/>
          <w:szCs w:val="28"/>
        </w:rPr>
        <w:t xml:space="preserve">podkładami i </w:t>
      </w:r>
      <w:r w:rsidR="008A4DC4">
        <w:rPr>
          <w:rFonts w:asciiTheme="minorHAnsi" w:hAnsiTheme="minorHAnsi" w:cstheme="minorHAnsi"/>
          <w:sz w:val="24"/>
          <w:szCs w:val="28"/>
        </w:rPr>
        <w:t> </w:t>
      </w:r>
      <w:r w:rsidR="00723DD8">
        <w:rPr>
          <w:rFonts w:asciiTheme="minorHAnsi" w:hAnsiTheme="minorHAnsi" w:cstheme="minorHAnsi"/>
          <w:sz w:val="24"/>
          <w:szCs w:val="28"/>
        </w:rPr>
        <w:t xml:space="preserve">lakierami  o </w:t>
      </w:r>
      <w:r w:rsidR="006D2514">
        <w:rPr>
          <w:rFonts w:asciiTheme="minorHAnsi" w:hAnsiTheme="minorHAnsi" w:cstheme="minorHAnsi"/>
          <w:sz w:val="24"/>
          <w:szCs w:val="28"/>
        </w:rPr>
        <w:t> </w:t>
      </w:r>
      <w:r w:rsidR="00723DD8">
        <w:rPr>
          <w:rFonts w:asciiTheme="minorHAnsi" w:hAnsiTheme="minorHAnsi" w:cstheme="minorHAnsi"/>
          <w:sz w:val="24"/>
          <w:szCs w:val="28"/>
        </w:rPr>
        <w:t xml:space="preserve">najwyższej jakości w celu uzyskania maksymalnej wytrzymałości na wandalizm i </w:t>
      </w:r>
      <w:r w:rsidR="008A4DC4">
        <w:rPr>
          <w:rFonts w:asciiTheme="minorHAnsi" w:hAnsiTheme="minorHAnsi" w:cstheme="minorHAnsi"/>
          <w:sz w:val="24"/>
          <w:szCs w:val="28"/>
        </w:rPr>
        <w:t> </w:t>
      </w:r>
      <w:r w:rsidR="00723DD8">
        <w:rPr>
          <w:rFonts w:asciiTheme="minorHAnsi" w:hAnsiTheme="minorHAnsi" w:cstheme="minorHAnsi"/>
          <w:sz w:val="24"/>
          <w:szCs w:val="28"/>
        </w:rPr>
        <w:t>warunki atmosferyczne</w:t>
      </w:r>
      <w:r w:rsidR="00B044CD">
        <w:rPr>
          <w:rFonts w:asciiTheme="minorHAnsi" w:hAnsiTheme="minorHAnsi" w:cstheme="minorHAnsi"/>
          <w:sz w:val="24"/>
          <w:szCs w:val="28"/>
        </w:rPr>
        <w:t xml:space="preserve">. Wszystkie elementy mocujące powinny być wykonane ze stali ocynkowanej lub nierdzewnej i umieszczone w sposób uniemożliwiający </w:t>
      </w:r>
      <w:r w:rsidR="00FE0A1F">
        <w:rPr>
          <w:rFonts w:asciiTheme="minorHAnsi" w:hAnsiTheme="minorHAnsi" w:cstheme="minorHAnsi"/>
          <w:sz w:val="24"/>
          <w:szCs w:val="28"/>
        </w:rPr>
        <w:t xml:space="preserve">demontaż przez osoby niepowołane. Poszczególne rodzaje elementów małej architektury powinny być dobrane pod </w:t>
      </w:r>
      <w:r w:rsidR="006D2514">
        <w:rPr>
          <w:rFonts w:asciiTheme="minorHAnsi" w:hAnsiTheme="minorHAnsi" w:cstheme="minorHAnsi"/>
          <w:sz w:val="24"/>
          <w:szCs w:val="28"/>
        </w:rPr>
        <w:t> </w:t>
      </w:r>
      <w:r w:rsidR="00FE0A1F">
        <w:rPr>
          <w:rFonts w:asciiTheme="minorHAnsi" w:hAnsiTheme="minorHAnsi" w:cstheme="minorHAnsi"/>
          <w:sz w:val="24"/>
          <w:szCs w:val="28"/>
        </w:rPr>
        <w:t xml:space="preserve">względem </w:t>
      </w:r>
      <w:r w:rsidR="003816BA">
        <w:rPr>
          <w:rFonts w:asciiTheme="minorHAnsi" w:hAnsiTheme="minorHAnsi" w:cstheme="minorHAnsi"/>
          <w:sz w:val="24"/>
          <w:szCs w:val="28"/>
        </w:rPr>
        <w:t>kształtu, kolorystyki i materiałów w taki sposób, aby tworzyły jedną spójną linię lub rodzinę produktów, wzajemnie do siebie pasujących</w:t>
      </w:r>
      <w:r w:rsidR="00AD4FB0">
        <w:rPr>
          <w:rFonts w:asciiTheme="minorHAnsi" w:hAnsiTheme="minorHAnsi" w:cstheme="minorHAnsi"/>
          <w:sz w:val="24"/>
          <w:szCs w:val="28"/>
        </w:rPr>
        <w:t xml:space="preserve"> </w:t>
      </w:r>
    </w:p>
    <w:p w14:paraId="317A73A0" w14:textId="77777777" w:rsidR="008D0138" w:rsidRDefault="00C37BE4" w:rsidP="003B3CEE">
      <w:pPr>
        <w:spacing w:before="120"/>
        <w:rPr>
          <w:rFonts w:asciiTheme="minorHAnsi" w:hAnsiTheme="minorHAnsi" w:cstheme="minorHAnsi"/>
          <w:sz w:val="24"/>
          <w:szCs w:val="28"/>
        </w:rPr>
      </w:pPr>
      <w:r>
        <w:rPr>
          <w:rFonts w:asciiTheme="minorHAnsi" w:hAnsiTheme="minorHAnsi" w:cstheme="minorHAnsi"/>
          <w:sz w:val="24"/>
          <w:szCs w:val="28"/>
        </w:rPr>
        <w:t>Zamawiający</w:t>
      </w:r>
      <w:r w:rsidR="00AD4FB0">
        <w:rPr>
          <w:rFonts w:asciiTheme="minorHAnsi" w:hAnsiTheme="minorHAnsi" w:cstheme="minorHAnsi"/>
          <w:sz w:val="24"/>
          <w:szCs w:val="28"/>
        </w:rPr>
        <w:t xml:space="preserve"> </w:t>
      </w:r>
      <w:r w:rsidR="001449CF">
        <w:rPr>
          <w:rFonts w:asciiTheme="minorHAnsi" w:hAnsiTheme="minorHAnsi" w:cstheme="minorHAnsi"/>
          <w:sz w:val="24"/>
          <w:szCs w:val="28"/>
        </w:rPr>
        <w:t xml:space="preserve">po zawarciu umowy przekaże </w:t>
      </w:r>
      <w:r>
        <w:rPr>
          <w:rFonts w:asciiTheme="minorHAnsi" w:hAnsiTheme="minorHAnsi" w:cstheme="minorHAnsi"/>
          <w:sz w:val="24"/>
          <w:szCs w:val="28"/>
        </w:rPr>
        <w:t xml:space="preserve">Wykonawcy </w:t>
      </w:r>
      <w:r w:rsidR="004746ED">
        <w:rPr>
          <w:rFonts w:asciiTheme="minorHAnsi" w:hAnsiTheme="minorHAnsi" w:cstheme="minorHAnsi"/>
          <w:sz w:val="24"/>
          <w:szCs w:val="28"/>
        </w:rPr>
        <w:t>wymagania</w:t>
      </w:r>
      <w:r w:rsidR="001449CF">
        <w:rPr>
          <w:rFonts w:asciiTheme="minorHAnsi" w:hAnsiTheme="minorHAnsi" w:cstheme="minorHAnsi"/>
          <w:sz w:val="24"/>
          <w:szCs w:val="28"/>
        </w:rPr>
        <w:t xml:space="preserve"> </w:t>
      </w:r>
      <w:r w:rsidR="004746ED">
        <w:rPr>
          <w:rFonts w:asciiTheme="minorHAnsi" w:hAnsiTheme="minorHAnsi" w:cstheme="minorHAnsi"/>
          <w:sz w:val="24"/>
          <w:szCs w:val="28"/>
        </w:rPr>
        <w:t>odnośnie</w:t>
      </w:r>
      <w:r w:rsidR="001449CF">
        <w:rPr>
          <w:rFonts w:asciiTheme="minorHAnsi" w:hAnsiTheme="minorHAnsi" w:cstheme="minorHAnsi"/>
          <w:sz w:val="24"/>
          <w:szCs w:val="28"/>
        </w:rPr>
        <w:t xml:space="preserve"> ławek,</w:t>
      </w:r>
      <w:r w:rsidR="003B3CEE" w:rsidRPr="003B3CEE">
        <w:rPr>
          <w:rFonts w:asciiTheme="minorHAnsi" w:hAnsiTheme="minorHAnsi" w:cstheme="minorHAnsi"/>
          <w:sz w:val="24"/>
          <w:szCs w:val="24"/>
        </w:rPr>
        <w:t xml:space="preserve"> </w:t>
      </w:r>
      <w:r w:rsidR="003B3CEE" w:rsidRPr="00C17CEE">
        <w:rPr>
          <w:rFonts w:asciiTheme="minorHAnsi" w:hAnsiTheme="minorHAnsi" w:cstheme="minorHAnsi"/>
          <w:sz w:val="24"/>
          <w:szCs w:val="24"/>
        </w:rPr>
        <w:t>kosz</w:t>
      </w:r>
      <w:r w:rsidR="003B3CEE">
        <w:rPr>
          <w:rFonts w:asciiTheme="minorHAnsi" w:hAnsiTheme="minorHAnsi" w:cstheme="minorHAnsi"/>
          <w:sz w:val="24"/>
          <w:szCs w:val="24"/>
        </w:rPr>
        <w:t>y</w:t>
      </w:r>
      <w:r w:rsidR="003B3CEE" w:rsidRPr="00C17CEE">
        <w:rPr>
          <w:rFonts w:asciiTheme="minorHAnsi" w:hAnsiTheme="minorHAnsi" w:cstheme="minorHAnsi"/>
          <w:sz w:val="24"/>
          <w:szCs w:val="24"/>
        </w:rPr>
        <w:t xml:space="preserve"> na śmieci, stojak</w:t>
      </w:r>
      <w:r w:rsidR="003B3CEE">
        <w:rPr>
          <w:rFonts w:asciiTheme="minorHAnsi" w:hAnsiTheme="minorHAnsi" w:cstheme="minorHAnsi"/>
          <w:sz w:val="24"/>
          <w:szCs w:val="24"/>
        </w:rPr>
        <w:t>ów</w:t>
      </w:r>
      <w:r w:rsidR="003B3CEE" w:rsidRPr="00C17CEE">
        <w:rPr>
          <w:rFonts w:asciiTheme="minorHAnsi" w:hAnsiTheme="minorHAnsi" w:cstheme="minorHAnsi"/>
          <w:sz w:val="24"/>
          <w:szCs w:val="24"/>
        </w:rPr>
        <w:t xml:space="preserve"> na rowery,</w:t>
      </w:r>
      <w:r w:rsidR="001449CF">
        <w:rPr>
          <w:rFonts w:asciiTheme="minorHAnsi" w:hAnsiTheme="minorHAnsi" w:cstheme="minorHAnsi"/>
          <w:sz w:val="24"/>
          <w:szCs w:val="28"/>
        </w:rPr>
        <w:t xml:space="preserve"> domków dla owadów oraz budek lęgowych dla ptaków jakie mają być zastosowane w projekcie. </w:t>
      </w:r>
    </w:p>
    <w:p w14:paraId="0DC8B7DF" w14:textId="77777777" w:rsidR="008D0138" w:rsidRDefault="008D0138" w:rsidP="003B3CEE">
      <w:pPr>
        <w:spacing w:before="120"/>
        <w:rPr>
          <w:rFonts w:asciiTheme="minorHAnsi" w:hAnsiTheme="minorHAnsi" w:cstheme="minorHAnsi"/>
          <w:sz w:val="24"/>
          <w:szCs w:val="28"/>
        </w:rPr>
      </w:pPr>
      <w:r>
        <w:rPr>
          <w:rFonts w:asciiTheme="minorHAnsi" w:hAnsiTheme="minorHAnsi" w:cstheme="minorHAnsi"/>
          <w:sz w:val="24"/>
          <w:szCs w:val="28"/>
        </w:rPr>
        <w:t>Ś</w:t>
      </w:r>
      <w:r w:rsidR="00E55375" w:rsidRPr="00E55375">
        <w:rPr>
          <w:rFonts w:asciiTheme="minorHAnsi" w:hAnsiTheme="minorHAnsi" w:cstheme="minorHAnsi"/>
          <w:sz w:val="24"/>
          <w:szCs w:val="28"/>
        </w:rPr>
        <w:t>cieżk</w:t>
      </w:r>
      <w:r>
        <w:rPr>
          <w:rFonts w:asciiTheme="minorHAnsi" w:hAnsiTheme="minorHAnsi" w:cstheme="minorHAnsi"/>
          <w:sz w:val="24"/>
          <w:szCs w:val="28"/>
        </w:rPr>
        <w:t>a</w:t>
      </w:r>
      <w:r w:rsidR="00E55375" w:rsidRPr="00E55375">
        <w:rPr>
          <w:rFonts w:asciiTheme="minorHAnsi" w:hAnsiTheme="minorHAnsi" w:cstheme="minorHAnsi"/>
          <w:sz w:val="24"/>
          <w:szCs w:val="28"/>
        </w:rPr>
        <w:t xml:space="preserve"> edukacyjn</w:t>
      </w:r>
      <w:r>
        <w:rPr>
          <w:rFonts w:asciiTheme="minorHAnsi" w:hAnsiTheme="minorHAnsi" w:cstheme="minorHAnsi"/>
          <w:sz w:val="24"/>
          <w:szCs w:val="28"/>
        </w:rPr>
        <w:t>a:</w:t>
      </w:r>
      <w:r w:rsidR="00E55375" w:rsidRPr="00E55375">
        <w:rPr>
          <w:rFonts w:asciiTheme="minorHAnsi" w:hAnsiTheme="minorHAnsi" w:cstheme="minorHAnsi"/>
          <w:sz w:val="24"/>
          <w:szCs w:val="28"/>
        </w:rPr>
        <w:t xml:space="preserve"> Wykonawca zaprojektuje tablice wraz z ich rozmieszczeniem</w:t>
      </w:r>
      <w:r w:rsidR="00E55375">
        <w:rPr>
          <w:rFonts w:asciiTheme="minorHAnsi" w:hAnsiTheme="minorHAnsi" w:cstheme="minorHAnsi"/>
          <w:sz w:val="24"/>
          <w:szCs w:val="28"/>
        </w:rPr>
        <w:t xml:space="preserve">. Szatę graficzną wraz z treścią do umieszczenia na tablicach </w:t>
      </w:r>
      <w:r>
        <w:rPr>
          <w:rFonts w:asciiTheme="minorHAnsi" w:hAnsiTheme="minorHAnsi" w:cstheme="minorHAnsi"/>
          <w:sz w:val="24"/>
          <w:szCs w:val="28"/>
        </w:rPr>
        <w:t>Zamawiający przekaże Wykonawcy</w:t>
      </w:r>
      <w:r w:rsidR="00E55375">
        <w:rPr>
          <w:rFonts w:asciiTheme="minorHAnsi" w:hAnsiTheme="minorHAnsi" w:cstheme="minorHAnsi"/>
          <w:sz w:val="24"/>
          <w:szCs w:val="28"/>
        </w:rPr>
        <w:t xml:space="preserve"> w czasie trwania procesu projektowego. </w:t>
      </w:r>
    </w:p>
    <w:p w14:paraId="2642DF97" w14:textId="07561DFA" w:rsidR="003B3CEE" w:rsidRDefault="003B3CEE" w:rsidP="003B3CEE">
      <w:pPr>
        <w:spacing w:before="120"/>
        <w:rPr>
          <w:rFonts w:asciiTheme="minorHAnsi" w:eastAsia="Times New Roman" w:hAnsiTheme="minorHAnsi" w:cstheme="minorHAnsi"/>
          <w:color w:val="000000"/>
          <w:sz w:val="24"/>
          <w:szCs w:val="24"/>
          <w:lang w:eastAsia="pl-PL"/>
        </w:rPr>
      </w:pPr>
      <w:r w:rsidRPr="00E55375">
        <w:rPr>
          <w:rFonts w:asciiTheme="minorHAnsi" w:hAnsiTheme="minorHAnsi" w:cstheme="minorHAnsi"/>
          <w:sz w:val="24"/>
          <w:szCs w:val="28"/>
        </w:rPr>
        <w:t>Zaprojektowanie domków</w:t>
      </w:r>
      <w:r>
        <w:rPr>
          <w:rFonts w:asciiTheme="minorHAnsi" w:hAnsiTheme="minorHAnsi" w:cstheme="minorHAnsi"/>
          <w:sz w:val="24"/>
          <w:szCs w:val="28"/>
        </w:rPr>
        <w:t xml:space="preserve"> dla owadów należy poprzedzić rozpoznaniem, składem gatunkowym owadów. W przypadku budek lęgowych dla ptaków należy zaprojektować budki lęgowe: typu A, B, D i E. </w:t>
      </w:r>
    </w:p>
    <w:p w14:paraId="134DBFAC" w14:textId="19B1CD3C" w:rsidR="00A82C76" w:rsidRDefault="00A82C76" w:rsidP="00BC1A98">
      <w:pPr>
        <w:pStyle w:val="Nagwek3"/>
        <w:numPr>
          <w:ilvl w:val="0"/>
          <w:numId w:val="32"/>
        </w:numPr>
      </w:pPr>
      <w:bookmarkStart w:id="14" w:name="_Toc197417470"/>
      <w:r>
        <w:t>Wymagania zamawiającego w stosunku do konstrukcji</w:t>
      </w:r>
      <w:bookmarkEnd w:id="14"/>
    </w:p>
    <w:p w14:paraId="154CD7CF" w14:textId="77777777" w:rsidR="001840EE" w:rsidRPr="001840EE" w:rsidRDefault="0010718E" w:rsidP="008A7CDD">
      <w:pPr>
        <w:spacing w:before="120"/>
        <w:rPr>
          <w:rFonts w:asciiTheme="minorHAnsi" w:hAnsiTheme="minorHAnsi" w:cstheme="minorHAnsi"/>
          <w:sz w:val="24"/>
          <w:szCs w:val="28"/>
        </w:rPr>
      </w:pPr>
      <w:bookmarkStart w:id="15" w:name="_Hlk181181775"/>
      <w:r>
        <w:rPr>
          <w:rFonts w:asciiTheme="minorHAnsi" w:hAnsiTheme="minorHAnsi" w:cstheme="minorHAnsi"/>
          <w:sz w:val="24"/>
          <w:szCs w:val="24"/>
        </w:rPr>
        <w:t xml:space="preserve"> </w:t>
      </w:r>
      <w:bookmarkEnd w:id="15"/>
      <w:r w:rsidR="001840EE" w:rsidRPr="001840EE">
        <w:rPr>
          <w:rFonts w:asciiTheme="minorHAnsi" w:hAnsiTheme="minorHAnsi" w:cstheme="minorHAnsi"/>
          <w:sz w:val="24"/>
          <w:szCs w:val="28"/>
        </w:rPr>
        <w:t xml:space="preserve">Zbiornik wodny – staw </w:t>
      </w:r>
    </w:p>
    <w:p w14:paraId="3FFFCF2E" w14:textId="7BF7EF2C" w:rsidR="001840EE" w:rsidRPr="001840EE" w:rsidRDefault="001840EE" w:rsidP="008A7CDD">
      <w:pPr>
        <w:spacing w:before="120"/>
        <w:ind w:right="0"/>
        <w:rPr>
          <w:rFonts w:asciiTheme="minorHAnsi" w:hAnsiTheme="minorHAnsi" w:cstheme="minorHAnsi"/>
          <w:sz w:val="24"/>
          <w:szCs w:val="28"/>
        </w:rPr>
      </w:pPr>
      <w:r w:rsidRPr="001840EE">
        <w:rPr>
          <w:rFonts w:asciiTheme="minorHAnsi" w:hAnsiTheme="minorHAnsi" w:cstheme="minorHAnsi"/>
          <w:sz w:val="24"/>
          <w:szCs w:val="28"/>
        </w:rPr>
        <w:t xml:space="preserve">W ramach planowanej inwestycji  należy dokonać renowacji istniejącego stawu Fot. 1, </w:t>
      </w:r>
      <w:r w:rsidR="0067262C">
        <w:rPr>
          <w:rFonts w:asciiTheme="minorHAnsi" w:hAnsiTheme="minorHAnsi" w:cstheme="minorHAnsi"/>
          <w:sz w:val="24"/>
          <w:szCs w:val="28"/>
        </w:rPr>
        <w:t> </w:t>
      </w:r>
      <w:r w:rsidRPr="001840EE">
        <w:rPr>
          <w:rFonts w:asciiTheme="minorHAnsi" w:hAnsiTheme="minorHAnsi" w:cstheme="minorHAnsi"/>
          <w:sz w:val="24"/>
          <w:szCs w:val="28"/>
        </w:rPr>
        <w:t>2. Renowacja obejmuje wykonanie umocnienia podstawy skarpy płotkiem faszynowym</w:t>
      </w:r>
      <w:r w:rsidR="00C350E3">
        <w:rPr>
          <w:rFonts w:asciiTheme="minorHAnsi" w:hAnsiTheme="minorHAnsi" w:cstheme="minorHAnsi"/>
          <w:sz w:val="24"/>
          <w:szCs w:val="28"/>
        </w:rPr>
        <w:t xml:space="preserve">, zadarnienie </w:t>
      </w:r>
      <w:r w:rsidR="00C350E3">
        <w:rPr>
          <w:rFonts w:asciiTheme="minorHAnsi" w:hAnsiTheme="minorHAnsi" w:cstheme="minorHAnsi"/>
          <w:sz w:val="24"/>
          <w:szCs w:val="28"/>
        </w:rPr>
        <w:lastRenderedPageBreak/>
        <w:t xml:space="preserve">skarpy od strony </w:t>
      </w:r>
      <w:r w:rsidR="00B10A4D">
        <w:rPr>
          <w:rFonts w:asciiTheme="minorHAnsi" w:hAnsiTheme="minorHAnsi" w:cstheme="minorHAnsi"/>
          <w:sz w:val="24"/>
          <w:szCs w:val="28"/>
        </w:rPr>
        <w:t>ścieżki spacerowej</w:t>
      </w:r>
      <w:r w:rsidRPr="001840EE">
        <w:rPr>
          <w:rFonts w:asciiTheme="minorHAnsi" w:hAnsiTheme="minorHAnsi" w:cstheme="minorHAnsi"/>
          <w:sz w:val="24"/>
          <w:szCs w:val="28"/>
        </w:rPr>
        <w:t xml:space="preserve"> i zagospodarowanie szatą roślinną skarp brzegów i terenu wokół stawu Fot.3, 4. Istniejący staw pełni funkcję buforu dla potrzeb kanalizacji deszczowej biegnącej wzdłuż ulicy Sowińskiego. Planowane prace przyczynią się do </w:t>
      </w:r>
      <w:r w:rsidR="0067262C">
        <w:rPr>
          <w:rFonts w:asciiTheme="minorHAnsi" w:hAnsiTheme="minorHAnsi" w:cstheme="minorHAnsi"/>
          <w:sz w:val="24"/>
          <w:szCs w:val="28"/>
        </w:rPr>
        <w:t> </w:t>
      </w:r>
      <w:r w:rsidRPr="001840EE">
        <w:rPr>
          <w:rFonts w:asciiTheme="minorHAnsi" w:hAnsiTheme="minorHAnsi" w:cstheme="minorHAnsi"/>
          <w:sz w:val="24"/>
          <w:szCs w:val="28"/>
        </w:rPr>
        <w:t xml:space="preserve">stworzenia naturalnych siedlisk gatunków ryb, płazów, ptaków wodnych, owadów w </w:t>
      </w:r>
      <w:r w:rsidR="0067262C">
        <w:rPr>
          <w:rFonts w:asciiTheme="minorHAnsi" w:hAnsiTheme="minorHAnsi" w:cstheme="minorHAnsi"/>
          <w:sz w:val="24"/>
          <w:szCs w:val="28"/>
        </w:rPr>
        <w:t> </w:t>
      </w:r>
      <w:r w:rsidRPr="001840EE">
        <w:rPr>
          <w:rFonts w:asciiTheme="minorHAnsi" w:hAnsiTheme="minorHAnsi" w:cstheme="minorHAnsi"/>
          <w:sz w:val="24"/>
          <w:szCs w:val="28"/>
        </w:rPr>
        <w:t>celu popularyzacji prawidłowych form kształtowania otoczenia przyjaznego dla wszystkich pożytecznych gatunków otoczenia wodno-lądowego. Ponadto staw będzie pełnił funkcję retencyjną a także funkcję edukacyjną dotyczącą świadomości ekologicznej środowiska wodnego.</w:t>
      </w:r>
    </w:p>
    <w:p w14:paraId="53BBED47" w14:textId="2631B877" w:rsidR="001840EE" w:rsidRPr="001840EE" w:rsidRDefault="001840EE" w:rsidP="008A7CDD">
      <w:pPr>
        <w:spacing w:before="120"/>
        <w:ind w:right="0"/>
        <w:rPr>
          <w:rFonts w:asciiTheme="minorHAnsi" w:hAnsiTheme="minorHAnsi" w:cstheme="minorHAnsi"/>
          <w:sz w:val="24"/>
          <w:szCs w:val="24"/>
        </w:rPr>
      </w:pPr>
      <w:r w:rsidRPr="001840EE">
        <w:rPr>
          <w:rFonts w:asciiTheme="minorHAnsi" w:hAnsiTheme="minorHAnsi" w:cstheme="minorHAnsi"/>
          <w:sz w:val="24"/>
          <w:szCs w:val="24"/>
        </w:rPr>
        <w:t xml:space="preserve">W przypadku, gdy okaże się że nie stwierdzono gatunków chronionych lub </w:t>
      </w:r>
      <w:r w:rsidR="0067262C">
        <w:rPr>
          <w:rFonts w:asciiTheme="minorHAnsi" w:hAnsiTheme="minorHAnsi" w:cstheme="minorHAnsi"/>
          <w:sz w:val="24"/>
          <w:szCs w:val="24"/>
        </w:rPr>
        <w:t> </w:t>
      </w:r>
      <w:r w:rsidRPr="001840EE">
        <w:rPr>
          <w:rFonts w:asciiTheme="minorHAnsi" w:hAnsiTheme="minorHAnsi" w:cstheme="minorHAnsi"/>
          <w:sz w:val="24"/>
          <w:szCs w:val="24"/>
        </w:rPr>
        <w:t>uzyskano odpowiednie zezwolenia na odstępstwa od zakazów od Regionalnego Dyrektora Ochrony Środowiska lub Generalnego Dyrektora Ochrony Środowiska można</w:t>
      </w:r>
      <w:r w:rsidR="005E7E3B">
        <w:rPr>
          <w:rFonts w:asciiTheme="minorHAnsi" w:hAnsiTheme="minorHAnsi" w:cstheme="minorHAnsi"/>
          <w:sz w:val="24"/>
          <w:szCs w:val="24"/>
        </w:rPr>
        <w:t xml:space="preserve"> będzie</w:t>
      </w:r>
      <w:r w:rsidRPr="001840EE">
        <w:rPr>
          <w:rFonts w:asciiTheme="minorHAnsi" w:hAnsiTheme="minorHAnsi" w:cstheme="minorHAnsi"/>
          <w:sz w:val="24"/>
          <w:szCs w:val="24"/>
        </w:rPr>
        <w:t xml:space="preserve"> przystąpić do </w:t>
      </w:r>
      <w:r w:rsidR="0067262C">
        <w:rPr>
          <w:rFonts w:asciiTheme="minorHAnsi" w:hAnsiTheme="minorHAnsi" w:cstheme="minorHAnsi"/>
          <w:sz w:val="24"/>
          <w:szCs w:val="24"/>
        </w:rPr>
        <w:t> </w:t>
      </w:r>
      <w:r w:rsidRPr="001840EE">
        <w:rPr>
          <w:rFonts w:asciiTheme="minorHAnsi" w:hAnsiTheme="minorHAnsi" w:cstheme="minorHAnsi"/>
          <w:sz w:val="24"/>
          <w:szCs w:val="24"/>
        </w:rPr>
        <w:t>zaprojektowania prac związanych z odmuleniem zbiornika.</w:t>
      </w:r>
    </w:p>
    <w:p w14:paraId="043F4AC8" w14:textId="57041406" w:rsidR="00365CCD" w:rsidRDefault="001840EE" w:rsidP="008A7CDD">
      <w:pPr>
        <w:spacing w:before="120"/>
        <w:ind w:right="0"/>
        <w:rPr>
          <w:rFonts w:asciiTheme="minorHAnsi" w:hAnsiTheme="minorHAnsi" w:cstheme="minorHAnsi"/>
          <w:sz w:val="24"/>
          <w:szCs w:val="24"/>
        </w:rPr>
      </w:pPr>
      <w:r w:rsidRPr="001840EE">
        <w:rPr>
          <w:rFonts w:asciiTheme="minorHAnsi" w:hAnsiTheme="minorHAnsi" w:cstheme="minorHAnsi"/>
          <w:sz w:val="24"/>
          <w:szCs w:val="24"/>
        </w:rPr>
        <w:t>W celu szacunkowego określenia stopnia zamulenia dna stawu na etapie wykonania projektu wykonawczego należy wykonać sondowania oraz batymetrię zbiornika.</w:t>
      </w:r>
      <w:r w:rsidR="00D37DEF">
        <w:rPr>
          <w:rFonts w:asciiTheme="minorHAnsi" w:hAnsiTheme="minorHAnsi" w:cstheme="minorHAnsi"/>
          <w:sz w:val="24"/>
          <w:szCs w:val="24"/>
        </w:rPr>
        <w:t xml:space="preserve"> W ramach prac terenowych należy wykonać pomiary </w:t>
      </w:r>
      <w:r w:rsidR="00365CCD">
        <w:rPr>
          <w:rFonts w:asciiTheme="minorHAnsi" w:hAnsiTheme="minorHAnsi" w:cstheme="minorHAnsi"/>
          <w:sz w:val="24"/>
          <w:szCs w:val="24"/>
        </w:rPr>
        <w:t xml:space="preserve">- </w:t>
      </w:r>
      <w:r w:rsidR="00D37DEF">
        <w:rPr>
          <w:rFonts w:asciiTheme="minorHAnsi" w:hAnsiTheme="minorHAnsi" w:cstheme="minorHAnsi"/>
          <w:sz w:val="24"/>
          <w:szCs w:val="24"/>
        </w:rPr>
        <w:t xml:space="preserve">przekroje poprzeczne w rozstawie co </w:t>
      </w:r>
      <w:r w:rsidR="00D258DA">
        <w:rPr>
          <w:rFonts w:asciiTheme="minorHAnsi" w:hAnsiTheme="minorHAnsi" w:cstheme="minorHAnsi"/>
          <w:sz w:val="24"/>
          <w:szCs w:val="24"/>
        </w:rPr>
        <w:t>5</w:t>
      </w:r>
      <w:r w:rsidR="00D37DEF">
        <w:rPr>
          <w:rFonts w:asciiTheme="minorHAnsi" w:hAnsiTheme="minorHAnsi" w:cstheme="minorHAnsi"/>
          <w:sz w:val="24"/>
          <w:szCs w:val="24"/>
        </w:rPr>
        <w:t xml:space="preserve"> m. Dodatkowo </w:t>
      </w:r>
      <w:r w:rsidR="00365CCD">
        <w:rPr>
          <w:rFonts w:asciiTheme="minorHAnsi" w:hAnsiTheme="minorHAnsi" w:cstheme="minorHAnsi"/>
          <w:sz w:val="24"/>
          <w:szCs w:val="24"/>
        </w:rPr>
        <w:t xml:space="preserve">wymagania dotyczące </w:t>
      </w:r>
      <w:r w:rsidR="00D37DEF">
        <w:rPr>
          <w:rFonts w:asciiTheme="minorHAnsi" w:hAnsiTheme="minorHAnsi" w:cstheme="minorHAnsi"/>
          <w:sz w:val="24"/>
          <w:szCs w:val="24"/>
        </w:rPr>
        <w:t>pomiar</w:t>
      </w:r>
      <w:r w:rsidR="00365CCD">
        <w:rPr>
          <w:rFonts w:asciiTheme="minorHAnsi" w:hAnsiTheme="minorHAnsi" w:cstheme="minorHAnsi"/>
          <w:sz w:val="24"/>
          <w:szCs w:val="24"/>
        </w:rPr>
        <w:t>u:</w:t>
      </w:r>
    </w:p>
    <w:p w14:paraId="51E94397" w14:textId="145AAB5F" w:rsidR="00A81B97" w:rsidRDefault="00A81B97" w:rsidP="00BC1A98">
      <w:pPr>
        <w:pStyle w:val="Akapitzlist"/>
        <w:numPr>
          <w:ilvl w:val="0"/>
          <w:numId w:val="33"/>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dokładność lokalizacji pikiet,</w:t>
      </w:r>
    </w:p>
    <w:p w14:paraId="778547CF" w14:textId="44F9B4F5" w:rsidR="00A81B97" w:rsidRDefault="00A81B97" w:rsidP="00BC1A98">
      <w:pPr>
        <w:pStyle w:val="Akapitzlist"/>
        <w:numPr>
          <w:ilvl w:val="0"/>
          <w:numId w:val="33"/>
        </w:numPr>
        <w:spacing w:before="120" w:after="120" w:line="300" w:lineRule="auto"/>
        <w:ind w:right="0"/>
        <w:rPr>
          <w:rFonts w:asciiTheme="minorHAnsi" w:hAnsiTheme="minorHAnsi" w:cstheme="minorHAnsi"/>
          <w:sz w:val="24"/>
          <w:szCs w:val="24"/>
        </w:rPr>
      </w:pPr>
      <w:r w:rsidRPr="00430831">
        <w:rPr>
          <w:rFonts w:asciiTheme="minorHAnsi" w:hAnsiTheme="minorHAnsi" w:cstheme="minorHAnsi"/>
          <w:sz w:val="24"/>
          <w:szCs w:val="24"/>
        </w:rPr>
        <w:t>rozstaw pikiet w każdym przekroju 2,0 m,</w:t>
      </w:r>
    </w:p>
    <w:p w14:paraId="267AE8E4" w14:textId="424FEB0D" w:rsidR="00A81B97" w:rsidRPr="00430831" w:rsidRDefault="00A81B97" w:rsidP="00BC1A98">
      <w:pPr>
        <w:pStyle w:val="Akapitzlist"/>
        <w:numPr>
          <w:ilvl w:val="0"/>
          <w:numId w:val="33"/>
        </w:numPr>
        <w:spacing w:before="120" w:after="120" w:line="300" w:lineRule="auto"/>
        <w:ind w:right="0"/>
        <w:rPr>
          <w:rFonts w:asciiTheme="minorHAnsi" w:hAnsiTheme="minorHAnsi" w:cstheme="minorHAnsi"/>
          <w:sz w:val="24"/>
          <w:szCs w:val="24"/>
        </w:rPr>
      </w:pPr>
      <w:r w:rsidRPr="00430831">
        <w:rPr>
          <w:rFonts w:asciiTheme="minorHAnsi" w:hAnsiTheme="minorHAnsi" w:cstheme="minorHAnsi"/>
          <w:sz w:val="24"/>
          <w:szCs w:val="24"/>
        </w:rPr>
        <w:t>dokładność pionowa pomiaru 0,1m,</w:t>
      </w:r>
    </w:p>
    <w:p w14:paraId="6B8AA744" w14:textId="1BBC0330" w:rsidR="001840EE" w:rsidRPr="001840EE" w:rsidRDefault="001840EE" w:rsidP="008A7CDD">
      <w:pPr>
        <w:spacing w:before="120"/>
        <w:ind w:right="0"/>
        <w:rPr>
          <w:rFonts w:asciiTheme="minorHAnsi" w:hAnsiTheme="minorHAnsi" w:cstheme="minorHAnsi"/>
          <w:sz w:val="24"/>
          <w:szCs w:val="24"/>
        </w:rPr>
      </w:pPr>
      <w:r w:rsidRPr="001840EE">
        <w:rPr>
          <w:rFonts w:asciiTheme="minorHAnsi" w:hAnsiTheme="minorHAnsi" w:cstheme="minorHAnsi"/>
          <w:sz w:val="24"/>
          <w:szCs w:val="24"/>
        </w:rPr>
        <w:t>Sondowania mają wykazać granicę pomiędzy warstwą namułów, a właściwym podłożem dna stawu.</w:t>
      </w:r>
      <w:r w:rsidR="001B352B">
        <w:rPr>
          <w:rFonts w:asciiTheme="minorHAnsi" w:hAnsiTheme="minorHAnsi" w:cstheme="minorHAnsi"/>
          <w:sz w:val="24"/>
          <w:szCs w:val="24"/>
        </w:rPr>
        <w:t xml:space="preserve"> Wykonawca zobowiązany jest do opracowania mapy różnicowej w oparciu o wyniki aktualnych pomiarów batymetrycznych</w:t>
      </w:r>
      <w:r w:rsidR="00702B99">
        <w:rPr>
          <w:rFonts w:asciiTheme="minorHAnsi" w:hAnsiTheme="minorHAnsi" w:cstheme="minorHAnsi"/>
          <w:sz w:val="24"/>
          <w:szCs w:val="24"/>
        </w:rPr>
        <w:t xml:space="preserve"> i sondowań</w:t>
      </w:r>
      <w:r w:rsidR="001B352B">
        <w:rPr>
          <w:rFonts w:asciiTheme="minorHAnsi" w:hAnsiTheme="minorHAnsi" w:cstheme="minorHAnsi"/>
          <w:sz w:val="24"/>
          <w:szCs w:val="24"/>
        </w:rPr>
        <w:t>. Na postawie uzyskanych wyników – Wykonawca dokona oszacowania objętości zgromadzonych podczas funkcjonowania stawu osadów dennych.</w:t>
      </w:r>
      <w:r w:rsidR="00701CDC">
        <w:rPr>
          <w:rFonts w:asciiTheme="minorHAnsi" w:hAnsiTheme="minorHAnsi" w:cstheme="minorHAnsi"/>
          <w:sz w:val="24"/>
          <w:szCs w:val="24"/>
        </w:rPr>
        <w:t xml:space="preserve"> Wykonawca zobowiązany jest do przekazania wyników pomiarów batymetrycznych  i map różnicowych dna (miąższości osadów dennych) opracowanych z wykorzystaniem narządzi do interpretacji przestrzennej GIS (Geograficzne Systemy Informacyjne) w postaci cyfrowej (raster) i w postaci wizualizacji kartograficznej (pliki w formacje </w:t>
      </w:r>
      <w:r w:rsidR="00EB5A18">
        <w:rPr>
          <w:rFonts w:asciiTheme="minorHAnsi" w:hAnsiTheme="minorHAnsi" w:cstheme="minorHAnsi"/>
          <w:sz w:val="24"/>
          <w:szCs w:val="24"/>
        </w:rPr>
        <w:t xml:space="preserve">pdf, </w:t>
      </w:r>
      <w:proofErr w:type="spellStart"/>
      <w:r w:rsidR="00EB5A18">
        <w:rPr>
          <w:rFonts w:asciiTheme="minorHAnsi" w:hAnsiTheme="minorHAnsi" w:cstheme="minorHAnsi"/>
          <w:sz w:val="24"/>
          <w:szCs w:val="24"/>
        </w:rPr>
        <w:t>tiff</w:t>
      </w:r>
      <w:proofErr w:type="spellEnd"/>
      <w:r w:rsidR="00EB5A18">
        <w:rPr>
          <w:rFonts w:asciiTheme="minorHAnsi" w:hAnsiTheme="minorHAnsi" w:cstheme="minorHAnsi"/>
          <w:sz w:val="24"/>
          <w:szCs w:val="24"/>
        </w:rPr>
        <w:t>) – wykonanej zgodnie z powszechnie obowiązującymi normami w zakresie wykonywania map topograficznych.</w:t>
      </w:r>
      <w:r w:rsidRPr="001840EE">
        <w:rPr>
          <w:rFonts w:asciiTheme="minorHAnsi" w:hAnsiTheme="minorHAnsi" w:cstheme="minorHAnsi"/>
          <w:sz w:val="24"/>
          <w:szCs w:val="24"/>
        </w:rPr>
        <w:t xml:space="preserve"> Dodatkowo należy wykonać szczegółową analizę fizyko – chemiczną w celu określenia stopnia zanieczyszczenia osadów dennych pobranych z dna stawu oraz oceny ich przydatności. Badania należy przeprowadzić na próbkach reprezentatywnych pobranych </w:t>
      </w:r>
      <w:r w:rsidRPr="00550F22">
        <w:rPr>
          <w:rFonts w:asciiTheme="minorHAnsi" w:hAnsiTheme="minorHAnsi" w:cstheme="minorHAnsi"/>
          <w:sz w:val="24"/>
          <w:szCs w:val="24"/>
        </w:rPr>
        <w:t xml:space="preserve">z </w:t>
      </w:r>
      <w:r w:rsidR="005D062D" w:rsidRPr="00550F22">
        <w:rPr>
          <w:rFonts w:asciiTheme="minorHAnsi" w:hAnsiTheme="minorHAnsi" w:cstheme="minorHAnsi"/>
          <w:sz w:val="24"/>
          <w:szCs w:val="24"/>
        </w:rPr>
        <w:t> </w:t>
      </w:r>
      <w:r w:rsidRPr="00550F22">
        <w:rPr>
          <w:rFonts w:asciiTheme="minorHAnsi" w:hAnsiTheme="minorHAnsi" w:cstheme="minorHAnsi"/>
          <w:sz w:val="24"/>
          <w:szCs w:val="24"/>
        </w:rPr>
        <w:t xml:space="preserve">5 </w:t>
      </w:r>
      <w:r w:rsidR="00D15459" w:rsidRPr="00550F22">
        <w:rPr>
          <w:rFonts w:asciiTheme="minorHAnsi" w:hAnsiTheme="minorHAnsi" w:cstheme="minorHAnsi"/>
          <w:sz w:val="24"/>
          <w:szCs w:val="24"/>
        </w:rPr>
        <w:t> </w:t>
      </w:r>
      <w:r w:rsidRPr="00550F22">
        <w:rPr>
          <w:rFonts w:asciiTheme="minorHAnsi" w:hAnsiTheme="minorHAnsi" w:cstheme="minorHAnsi"/>
          <w:sz w:val="24"/>
          <w:szCs w:val="24"/>
        </w:rPr>
        <w:t>miejsc</w:t>
      </w:r>
      <w:r w:rsidRPr="001840EE">
        <w:rPr>
          <w:rFonts w:asciiTheme="minorHAnsi" w:hAnsiTheme="minorHAnsi" w:cstheme="minorHAnsi"/>
          <w:sz w:val="24"/>
          <w:szCs w:val="24"/>
        </w:rPr>
        <w:t xml:space="preserve"> (stanowisk wytypowanych wspólnie z Zamawiającym) z różnych głębokości ( w zależności od </w:t>
      </w:r>
      <w:r w:rsidR="0067262C">
        <w:rPr>
          <w:rFonts w:asciiTheme="minorHAnsi" w:hAnsiTheme="minorHAnsi" w:cstheme="minorHAnsi"/>
          <w:sz w:val="24"/>
          <w:szCs w:val="24"/>
        </w:rPr>
        <w:t> </w:t>
      </w:r>
      <w:r w:rsidRPr="001840EE">
        <w:rPr>
          <w:rFonts w:asciiTheme="minorHAnsi" w:hAnsiTheme="minorHAnsi" w:cstheme="minorHAnsi"/>
          <w:sz w:val="24"/>
          <w:szCs w:val="24"/>
        </w:rPr>
        <w:t xml:space="preserve">wyników sondowań). W ramach badań laboratoryjnych  należy określić podstawowe cechy fizyczne zdeponowanego na dnie stawu materiału (uziarnienie – skład </w:t>
      </w:r>
      <w:r w:rsidRPr="001840EE">
        <w:rPr>
          <w:rFonts w:asciiTheme="minorHAnsi" w:hAnsiTheme="minorHAnsi" w:cstheme="minorHAnsi"/>
          <w:sz w:val="24"/>
          <w:szCs w:val="24"/>
        </w:rPr>
        <w:lastRenderedPageBreak/>
        <w:t>granulometryczny, zawartość części organicznej, ciężar właściwy, gęstość objętościowa). Natomiast badanie cech chemicznych będzie obejmowało  następujący zakres oznaczeń:</w:t>
      </w:r>
    </w:p>
    <w:p w14:paraId="413FB9D0" w14:textId="2E069D33" w:rsidR="001840EE" w:rsidRPr="00430831" w:rsidRDefault="001840EE" w:rsidP="00BC1A98">
      <w:pPr>
        <w:pStyle w:val="Akapitzlist"/>
        <w:numPr>
          <w:ilvl w:val="0"/>
          <w:numId w:val="34"/>
        </w:numPr>
        <w:spacing w:before="120"/>
        <w:ind w:right="0"/>
        <w:rPr>
          <w:rFonts w:asciiTheme="minorHAnsi" w:hAnsiTheme="minorHAnsi" w:cstheme="minorHAnsi"/>
          <w:sz w:val="24"/>
          <w:szCs w:val="24"/>
        </w:rPr>
      </w:pPr>
      <w:r w:rsidRPr="00430831">
        <w:rPr>
          <w:rFonts w:asciiTheme="minorHAnsi" w:hAnsiTheme="minorHAnsi" w:cstheme="minorHAnsi"/>
          <w:sz w:val="24"/>
          <w:szCs w:val="24"/>
        </w:rPr>
        <w:t>na obecność metali ciężkich (Cd, Pb, Zn, Cu, Ni, Cr),</w:t>
      </w:r>
    </w:p>
    <w:p w14:paraId="7C88F243" w14:textId="6622C180" w:rsidR="0082450B" w:rsidRDefault="001840EE" w:rsidP="00BC1A98">
      <w:pPr>
        <w:pStyle w:val="Akapitzlist"/>
        <w:numPr>
          <w:ilvl w:val="0"/>
          <w:numId w:val="34"/>
        </w:numPr>
        <w:spacing w:before="120"/>
        <w:ind w:right="0"/>
        <w:rPr>
          <w:rFonts w:asciiTheme="minorHAnsi" w:hAnsiTheme="minorHAnsi" w:cstheme="minorHAnsi"/>
          <w:sz w:val="24"/>
          <w:szCs w:val="24"/>
        </w:rPr>
      </w:pPr>
      <w:r w:rsidRPr="00430831">
        <w:rPr>
          <w:rFonts w:asciiTheme="minorHAnsi" w:hAnsiTheme="minorHAnsi" w:cstheme="minorHAnsi"/>
          <w:sz w:val="24"/>
          <w:szCs w:val="24"/>
        </w:rPr>
        <w:t>odczyn,</w:t>
      </w:r>
    </w:p>
    <w:p w14:paraId="514449C7" w14:textId="5E662A82" w:rsidR="001840EE" w:rsidRDefault="001840EE" w:rsidP="00BC1A98">
      <w:pPr>
        <w:pStyle w:val="Akapitzlist"/>
        <w:numPr>
          <w:ilvl w:val="0"/>
          <w:numId w:val="34"/>
        </w:numPr>
        <w:spacing w:before="120"/>
        <w:ind w:right="0"/>
        <w:rPr>
          <w:rFonts w:asciiTheme="minorHAnsi" w:hAnsiTheme="minorHAnsi" w:cstheme="minorHAnsi"/>
          <w:sz w:val="24"/>
          <w:szCs w:val="24"/>
        </w:rPr>
      </w:pPr>
      <w:r w:rsidRPr="00430831">
        <w:rPr>
          <w:rFonts w:asciiTheme="minorHAnsi" w:hAnsiTheme="minorHAnsi" w:cstheme="minorHAnsi"/>
          <w:sz w:val="24"/>
          <w:szCs w:val="24"/>
        </w:rPr>
        <w:t xml:space="preserve"> zawartość węgla organicznego,</w:t>
      </w:r>
    </w:p>
    <w:p w14:paraId="43CF3ADF" w14:textId="1079A35B" w:rsidR="001840EE" w:rsidRDefault="001840EE" w:rsidP="00BC1A98">
      <w:pPr>
        <w:pStyle w:val="Akapitzlist"/>
        <w:numPr>
          <w:ilvl w:val="0"/>
          <w:numId w:val="34"/>
        </w:numPr>
        <w:spacing w:before="120"/>
        <w:ind w:right="0"/>
        <w:rPr>
          <w:rFonts w:asciiTheme="minorHAnsi" w:hAnsiTheme="minorHAnsi" w:cstheme="minorHAnsi"/>
          <w:sz w:val="24"/>
          <w:szCs w:val="24"/>
        </w:rPr>
      </w:pPr>
      <w:r w:rsidRPr="00430831">
        <w:rPr>
          <w:rFonts w:asciiTheme="minorHAnsi" w:hAnsiTheme="minorHAnsi" w:cstheme="minorHAnsi"/>
          <w:sz w:val="24"/>
          <w:szCs w:val="24"/>
        </w:rPr>
        <w:t>azotu ogólnego, przyswajalnych form potasu, fosforu i magnezu,</w:t>
      </w:r>
    </w:p>
    <w:p w14:paraId="00126637" w14:textId="29FC183F" w:rsidR="001840EE" w:rsidRPr="00430831" w:rsidRDefault="001840EE" w:rsidP="00BC1A98">
      <w:pPr>
        <w:pStyle w:val="Akapitzlist"/>
        <w:numPr>
          <w:ilvl w:val="0"/>
          <w:numId w:val="34"/>
        </w:numPr>
        <w:spacing w:before="120"/>
        <w:ind w:right="0"/>
        <w:rPr>
          <w:rFonts w:asciiTheme="minorHAnsi" w:hAnsiTheme="minorHAnsi" w:cstheme="minorHAnsi"/>
          <w:sz w:val="24"/>
          <w:szCs w:val="24"/>
        </w:rPr>
      </w:pPr>
      <w:r w:rsidRPr="00430831">
        <w:rPr>
          <w:rFonts w:asciiTheme="minorHAnsi" w:hAnsiTheme="minorHAnsi" w:cstheme="minorHAnsi"/>
          <w:sz w:val="24"/>
          <w:szCs w:val="24"/>
        </w:rPr>
        <w:t xml:space="preserve"> indeks </w:t>
      </w:r>
      <w:proofErr w:type="spellStart"/>
      <w:r w:rsidRPr="00430831">
        <w:rPr>
          <w:rFonts w:asciiTheme="minorHAnsi" w:hAnsiTheme="minorHAnsi" w:cstheme="minorHAnsi"/>
          <w:sz w:val="24"/>
          <w:szCs w:val="24"/>
        </w:rPr>
        <w:t>geoakumulacyjny</w:t>
      </w:r>
      <w:proofErr w:type="spellEnd"/>
      <w:r w:rsidRPr="00430831">
        <w:rPr>
          <w:rFonts w:asciiTheme="minorHAnsi" w:hAnsiTheme="minorHAnsi" w:cstheme="minorHAnsi"/>
          <w:sz w:val="24"/>
          <w:szCs w:val="24"/>
        </w:rPr>
        <w:t xml:space="preserve">. </w:t>
      </w:r>
    </w:p>
    <w:p w14:paraId="4B627BA0" w14:textId="620D5ADA" w:rsidR="001840EE" w:rsidRPr="001840EE" w:rsidRDefault="001840EE" w:rsidP="00955E67">
      <w:pPr>
        <w:spacing w:before="120"/>
        <w:ind w:right="0"/>
        <w:rPr>
          <w:rFonts w:asciiTheme="minorHAnsi" w:hAnsiTheme="minorHAnsi" w:cstheme="minorHAnsi"/>
          <w:sz w:val="24"/>
          <w:szCs w:val="24"/>
        </w:rPr>
      </w:pPr>
      <w:r w:rsidRPr="001840EE">
        <w:rPr>
          <w:rFonts w:asciiTheme="minorHAnsi" w:hAnsiTheme="minorHAnsi" w:cstheme="minorHAnsi"/>
          <w:sz w:val="24"/>
          <w:szCs w:val="24"/>
        </w:rPr>
        <w:t xml:space="preserve">Sposób i miejsce składowania lub zagospodarowania urobku ze stawu należy przeprowadzić z </w:t>
      </w:r>
      <w:r w:rsidR="0067262C">
        <w:rPr>
          <w:rFonts w:asciiTheme="minorHAnsi" w:hAnsiTheme="minorHAnsi" w:cstheme="minorHAnsi"/>
          <w:sz w:val="24"/>
          <w:szCs w:val="24"/>
        </w:rPr>
        <w:t> </w:t>
      </w:r>
      <w:r w:rsidRPr="001840EE">
        <w:rPr>
          <w:rFonts w:asciiTheme="minorHAnsi" w:hAnsiTheme="minorHAnsi" w:cstheme="minorHAnsi"/>
          <w:sz w:val="24"/>
          <w:szCs w:val="24"/>
        </w:rPr>
        <w:t xml:space="preserve">aktualnymi przepisami dotyczącymi ochrony środowiska, a także przedstawić Zamawiającemu i inspektorowi nadzoru do wglądu dokumentację potwierdzającą sposób oraz ilość i miejsce zagospodarowania wydobytego urobku, zgodną z bieżącymi wymogami  ustawy o odpadach, ochrony środowiska, prawa wodnego  i prawa budowlanego. </w:t>
      </w:r>
    </w:p>
    <w:p w14:paraId="19568BC9" w14:textId="77777777" w:rsidR="001840EE" w:rsidRPr="001840EE" w:rsidRDefault="001840EE" w:rsidP="008A7CDD">
      <w:pPr>
        <w:spacing w:line="360" w:lineRule="auto"/>
        <w:ind w:right="0"/>
        <w:rPr>
          <w:rFonts w:asciiTheme="minorHAnsi" w:hAnsiTheme="minorHAnsi" w:cstheme="minorHAnsi"/>
          <w:sz w:val="24"/>
          <w:szCs w:val="24"/>
        </w:rPr>
      </w:pPr>
      <w:r w:rsidRPr="001840EE">
        <w:rPr>
          <w:noProof/>
        </w:rPr>
        <w:drawing>
          <wp:inline distT="0" distB="0" distL="0" distR="0" wp14:anchorId="77A27C56" wp14:editId="6F21AA5D">
            <wp:extent cx="6336000" cy="4752000"/>
            <wp:effectExtent l="0" t="0" r="8255" b="0"/>
            <wp:docPr id="1696679386" name="Obraz 2" descr="Widok na staw od strony północn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679386" name="Obraz 2" descr="Widok na staw od strony północnej.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36000" cy="4752000"/>
                    </a:xfrm>
                    <a:prstGeom prst="rect">
                      <a:avLst/>
                    </a:prstGeom>
                    <a:noFill/>
                    <a:ln>
                      <a:noFill/>
                    </a:ln>
                  </pic:spPr>
                </pic:pic>
              </a:graphicData>
            </a:graphic>
          </wp:inline>
        </w:drawing>
      </w:r>
    </w:p>
    <w:p w14:paraId="283D50BF" w14:textId="77777777" w:rsidR="001840EE" w:rsidRPr="001840EE" w:rsidRDefault="001840EE" w:rsidP="008A7CDD">
      <w:pPr>
        <w:spacing w:before="120" w:line="720" w:lineRule="auto"/>
        <w:ind w:right="0"/>
        <w:rPr>
          <w:rFonts w:asciiTheme="minorHAnsi" w:eastAsia="Times New Roman" w:hAnsiTheme="minorHAnsi" w:cstheme="minorHAnsi"/>
          <w:sz w:val="24"/>
          <w:szCs w:val="24"/>
          <w:lang w:eastAsia="pl-PL"/>
        </w:rPr>
      </w:pPr>
      <w:r w:rsidRPr="001840EE">
        <w:rPr>
          <w:rFonts w:asciiTheme="minorHAnsi" w:eastAsia="Times New Roman" w:hAnsiTheme="minorHAnsi" w:cstheme="minorHAnsi"/>
          <w:sz w:val="24"/>
          <w:szCs w:val="24"/>
          <w:lang w:eastAsia="pl-PL"/>
        </w:rPr>
        <w:t>Fot. 1 Staw na terenie Cmentarza Powstańców Warszawy.</w:t>
      </w:r>
    </w:p>
    <w:p w14:paraId="534F881A" w14:textId="77777777" w:rsidR="001840EE" w:rsidRPr="001840EE" w:rsidRDefault="001840EE" w:rsidP="008A7CDD">
      <w:pPr>
        <w:rPr>
          <w:rFonts w:ascii="Times New Roman" w:eastAsia="Times New Roman" w:hAnsi="Times New Roman" w:cs="Times New Roman"/>
          <w:sz w:val="24"/>
          <w:szCs w:val="24"/>
          <w:lang w:eastAsia="pl-PL"/>
        </w:rPr>
      </w:pPr>
    </w:p>
    <w:p w14:paraId="2D2529AF" w14:textId="77777777" w:rsidR="001840EE" w:rsidRPr="001840EE" w:rsidRDefault="001840EE" w:rsidP="008A7CDD">
      <w:pPr>
        <w:rPr>
          <w:rFonts w:ascii="Times New Roman" w:eastAsia="Times New Roman" w:hAnsi="Times New Roman" w:cs="Times New Roman"/>
          <w:sz w:val="24"/>
          <w:szCs w:val="24"/>
          <w:lang w:eastAsia="pl-PL"/>
        </w:rPr>
      </w:pPr>
    </w:p>
    <w:p w14:paraId="05BCE90F" w14:textId="77777777" w:rsidR="001840EE" w:rsidRPr="001840EE" w:rsidRDefault="001840EE" w:rsidP="008A7CDD">
      <w:pPr>
        <w:rPr>
          <w:rFonts w:ascii="Times New Roman" w:eastAsia="Times New Roman" w:hAnsi="Times New Roman" w:cs="Times New Roman"/>
          <w:sz w:val="24"/>
          <w:szCs w:val="24"/>
          <w:lang w:eastAsia="pl-PL"/>
        </w:rPr>
      </w:pPr>
      <w:r w:rsidRPr="001840EE">
        <w:rPr>
          <w:noProof/>
        </w:rPr>
        <w:drawing>
          <wp:inline distT="0" distB="0" distL="0" distR="0" wp14:anchorId="3492EBF0" wp14:editId="596CBEC8">
            <wp:extent cx="5940000" cy="4456800"/>
            <wp:effectExtent l="0" t="0" r="3810" b="1270"/>
            <wp:docPr id="491608691" name="Obraz 5" descr="Widok na staw od strony południ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08691" name="Obraz 5" descr="Widok na staw od strony południowej."/>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000" cy="4456800"/>
                    </a:xfrm>
                    <a:prstGeom prst="rect">
                      <a:avLst/>
                    </a:prstGeom>
                    <a:noFill/>
                    <a:ln>
                      <a:noFill/>
                    </a:ln>
                  </pic:spPr>
                </pic:pic>
              </a:graphicData>
            </a:graphic>
          </wp:inline>
        </w:drawing>
      </w:r>
    </w:p>
    <w:p w14:paraId="3B4586B1" w14:textId="77777777" w:rsidR="001840EE" w:rsidRDefault="001840EE" w:rsidP="008A7CDD">
      <w:pPr>
        <w:spacing w:before="120"/>
        <w:ind w:right="0"/>
        <w:rPr>
          <w:rFonts w:asciiTheme="minorHAnsi" w:eastAsia="Times New Roman" w:hAnsiTheme="minorHAnsi" w:cstheme="minorHAnsi"/>
          <w:sz w:val="24"/>
          <w:szCs w:val="24"/>
          <w:lang w:eastAsia="pl-PL"/>
        </w:rPr>
      </w:pPr>
      <w:r w:rsidRPr="001840EE">
        <w:rPr>
          <w:rFonts w:asciiTheme="minorHAnsi" w:eastAsia="Times New Roman" w:hAnsiTheme="minorHAnsi" w:cstheme="minorHAnsi"/>
          <w:sz w:val="24"/>
          <w:szCs w:val="24"/>
          <w:lang w:eastAsia="pl-PL"/>
        </w:rPr>
        <w:t>Fot. 2 Widok od strony ulicy Wolskiej.</w:t>
      </w:r>
    </w:p>
    <w:p w14:paraId="428E0B0B" w14:textId="5E4A7ED5" w:rsidR="007B02AA" w:rsidRPr="001840EE" w:rsidRDefault="007B02AA" w:rsidP="008A7CDD">
      <w:pPr>
        <w:rPr>
          <w:rFonts w:asciiTheme="minorHAnsi" w:eastAsia="Times New Roman" w:hAnsiTheme="minorHAnsi" w:cstheme="minorHAnsi"/>
          <w:sz w:val="24"/>
          <w:szCs w:val="24"/>
          <w:lang w:eastAsia="pl-PL"/>
        </w:rPr>
      </w:pPr>
      <w:r w:rsidRPr="001840EE">
        <w:rPr>
          <w:noProof/>
        </w:rPr>
        <w:lastRenderedPageBreak/>
        <w:drawing>
          <wp:inline distT="0" distB="0" distL="0" distR="0" wp14:anchorId="6AF0A969" wp14:editId="1032BE86">
            <wp:extent cx="6069600" cy="4543200"/>
            <wp:effectExtent l="0" t="0" r="7620" b="0"/>
            <wp:docPr id="1511708643" name="Obraz 6" descr="Umocnienie brzegu - istniejąca palisada, drewniane koł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708643" name="Obraz 6" descr="Umocnienie brzegu - istniejąca palisada, drewniane kołki."/>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69600" cy="4543200"/>
                    </a:xfrm>
                    <a:prstGeom prst="rect">
                      <a:avLst/>
                    </a:prstGeom>
                    <a:noFill/>
                    <a:ln>
                      <a:noFill/>
                    </a:ln>
                  </pic:spPr>
                </pic:pic>
              </a:graphicData>
            </a:graphic>
          </wp:inline>
        </w:drawing>
      </w:r>
    </w:p>
    <w:p w14:paraId="754D0E83" w14:textId="08BB01F1" w:rsidR="001840EE" w:rsidRPr="001840EE" w:rsidRDefault="001840EE" w:rsidP="008A7CDD">
      <w:pPr>
        <w:spacing w:before="120"/>
        <w:ind w:left="2835" w:right="0" w:firstLine="709"/>
        <w:rPr>
          <w:rFonts w:asciiTheme="minorHAnsi" w:eastAsia="Times New Roman" w:hAnsiTheme="minorHAnsi" w:cstheme="minorHAnsi"/>
          <w:sz w:val="24"/>
          <w:szCs w:val="24"/>
          <w:lang w:eastAsia="pl-PL"/>
        </w:rPr>
      </w:pPr>
      <w:r w:rsidRPr="001840EE">
        <w:rPr>
          <w:rFonts w:asciiTheme="minorHAnsi" w:eastAsia="Times New Roman" w:hAnsiTheme="minorHAnsi" w:cstheme="minorHAnsi"/>
          <w:sz w:val="24"/>
          <w:szCs w:val="24"/>
          <w:lang w:eastAsia="pl-PL"/>
        </w:rPr>
        <w:t>Fot. 3 Istniejące palisada.</w:t>
      </w:r>
    </w:p>
    <w:p w14:paraId="2832AC1B" w14:textId="5EFFF867" w:rsidR="001840EE" w:rsidRPr="001840EE" w:rsidRDefault="001840EE" w:rsidP="008A7CDD">
      <w:pPr>
        <w:spacing w:after="0" w:line="240" w:lineRule="auto"/>
        <w:ind w:left="2835" w:right="0" w:firstLine="709"/>
        <w:rPr>
          <w:rFonts w:ascii="Times New Roman" w:eastAsia="Times New Roman" w:hAnsi="Times New Roman" w:cs="Times New Roman"/>
          <w:sz w:val="24"/>
          <w:szCs w:val="24"/>
          <w:lang w:eastAsia="pl-PL"/>
        </w:rPr>
      </w:pPr>
    </w:p>
    <w:p w14:paraId="3B014CAB" w14:textId="5DD882E8" w:rsidR="001840EE" w:rsidRPr="001840EE" w:rsidRDefault="001840EE" w:rsidP="008A7CDD">
      <w:pPr>
        <w:spacing w:after="0" w:line="240" w:lineRule="auto"/>
        <w:ind w:left="2835" w:right="0" w:firstLine="709"/>
        <w:rPr>
          <w:rFonts w:ascii="Times New Roman" w:eastAsia="Times New Roman" w:hAnsi="Times New Roman" w:cs="Times New Roman"/>
          <w:sz w:val="24"/>
          <w:szCs w:val="24"/>
          <w:lang w:eastAsia="pl-PL"/>
        </w:rPr>
      </w:pPr>
    </w:p>
    <w:p w14:paraId="3BE71330" w14:textId="5C0AE9C0" w:rsidR="001840EE" w:rsidRPr="001840EE" w:rsidRDefault="00505B02" w:rsidP="008A7CDD">
      <w:pPr>
        <w:spacing w:before="100" w:beforeAutospacing="1" w:after="100" w:afterAutospacing="1" w:line="240" w:lineRule="auto"/>
        <w:ind w:right="0"/>
        <w:rPr>
          <w:rFonts w:ascii="Times New Roman" w:eastAsia="Times New Roman" w:hAnsi="Times New Roman" w:cs="Times New Roman"/>
          <w:sz w:val="24"/>
          <w:szCs w:val="24"/>
          <w:lang w:eastAsia="pl-PL"/>
        </w:rPr>
      </w:pPr>
      <w:r>
        <w:rPr>
          <w:noProof/>
        </w:rPr>
        <w:lastRenderedPageBreak/>
        <w:drawing>
          <wp:inline distT="0" distB="0" distL="0" distR="0" wp14:anchorId="4E4A3494" wp14:editId="5D68430D">
            <wp:extent cx="5940000" cy="4456800"/>
            <wp:effectExtent l="0" t="0" r="3810" b="1270"/>
            <wp:docPr id="2031392739" name="Obraz 3" descr="Uszkodzenia skarpy stawu od strony wschodn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392739" name="Obraz 3" descr="Uszkodzenia skarpy stawu od strony wschodniej"/>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0000" cy="4456800"/>
                    </a:xfrm>
                    <a:prstGeom prst="rect">
                      <a:avLst/>
                    </a:prstGeom>
                    <a:noFill/>
                    <a:ln>
                      <a:noFill/>
                    </a:ln>
                  </pic:spPr>
                </pic:pic>
              </a:graphicData>
            </a:graphic>
          </wp:inline>
        </w:drawing>
      </w:r>
    </w:p>
    <w:p w14:paraId="39D81B12" w14:textId="2669B770" w:rsidR="001840EE" w:rsidRPr="005D062D" w:rsidRDefault="001840EE" w:rsidP="005D062D">
      <w:pPr>
        <w:spacing w:before="120"/>
        <w:ind w:right="0"/>
        <w:rPr>
          <w:rFonts w:asciiTheme="minorHAnsi" w:eastAsia="Times New Roman" w:hAnsiTheme="minorHAnsi" w:cstheme="minorHAnsi"/>
          <w:sz w:val="24"/>
          <w:szCs w:val="24"/>
          <w:lang w:eastAsia="pl-PL"/>
        </w:rPr>
      </w:pPr>
      <w:r w:rsidRPr="001840EE">
        <w:rPr>
          <w:rFonts w:asciiTheme="minorHAnsi" w:eastAsia="Times New Roman" w:hAnsiTheme="minorHAnsi" w:cstheme="minorHAnsi"/>
          <w:sz w:val="24"/>
          <w:szCs w:val="24"/>
          <w:lang w:eastAsia="pl-PL"/>
        </w:rPr>
        <w:t>Fot. 4 Lokalne uszkodzenia darniny na skarpie stawu  wzdłuż ścieżki spacerowej.</w:t>
      </w:r>
    </w:p>
    <w:p w14:paraId="72D84635" w14:textId="140F538B" w:rsidR="001840EE" w:rsidRPr="001840EE" w:rsidRDefault="001840EE" w:rsidP="005D062D">
      <w:pPr>
        <w:spacing w:before="120"/>
        <w:ind w:right="0"/>
        <w:rPr>
          <w:rFonts w:asciiTheme="minorHAnsi" w:hAnsiTheme="minorHAnsi" w:cstheme="minorHAnsi"/>
          <w:sz w:val="24"/>
          <w:szCs w:val="24"/>
        </w:rPr>
      </w:pPr>
      <w:r w:rsidRPr="001840EE">
        <w:rPr>
          <w:rFonts w:asciiTheme="minorHAnsi" w:hAnsiTheme="minorHAnsi" w:cstheme="minorHAnsi"/>
          <w:sz w:val="24"/>
          <w:szCs w:val="24"/>
        </w:rPr>
        <w:t xml:space="preserve">W </w:t>
      </w:r>
      <w:r w:rsidR="00D95B57">
        <w:rPr>
          <w:rFonts w:asciiTheme="minorHAnsi" w:hAnsiTheme="minorHAnsi" w:cstheme="minorHAnsi"/>
          <w:sz w:val="24"/>
          <w:szCs w:val="24"/>
        </w:rPr>
        <w:t xml:space="preserve">dokumentacji </w:t>
      </w:r>
      <w:r w:rsidR="00005DCF">
        <w:rPr>
          <w:rFonts w:asciiTheme="minorHAnsi" w:hAnsiTheme="minorHAnsi" w:cstheme="minorHAnsi"/>
          <w:sz w:val="24"/>
          <w:szCs w:val="24"/>
        </w:rPr>
        <w:t>należy przewidzieć</w:t>
      </w:r>
      <w:r w:rsidRPr="001840EE">
        <w:rPr>
          <w:rFonts w:asciiTheme="minorHAnsi" w:hAnsiTheme="minorHAnsi" w:cstheme="minorHAnsi"/>
          <w:sz w:val="24"/>
          <w:szCs w:val="24"/>
        </w:rPr>
        <w:t xml:space="preserve"> również</w:t>
      </w:r>
      <w:r w:rsidR="00BD6E4A">
        <w:rPr>
          <w:rFonts w:asciiTheme="minorHAnsi" w:hAnsiTheme="minorHAnsi" w:cstheme="minorHAnsi"/>
          <w:sz w:val="24"/>
          <w:szCs w:val="24"/>
        </w:rPr>
        <w:t xml:space="preserve"> projekt</w:t>
      </w:r>
      <w:r w:rsidRPr="001840EE">
        <w:rPr>
          <w:rFonts w:asciiTheme="minorHAnsi" w:hAnsiTheme="minorHAnsi" w:cstheme="minorHAnsi"/>
          <w:sz w:val="24"/>
          <w:szCs w:val="24"/>
        </w:rPr>
        <w:t xml:space="preserve"> przebudow</w:t>
      </w:r>
      <w:r w:rsidR="00BD6E4A">
        <w:rPr>
          <w:rFonts w:asciiTheme="minorHAnsi" w:hAnsiTheme="minorHAnsi" w:cstheme="minorHAnsi"/>
          <w:sz w:val="24"/>
          <w:szCs w:val="24"/>
        </w:rPr>
        <w:t>y</w:t>
      </w:r>
      <w:r w:rsidR="00B1294B">
        <w:rPr>
          <w:rFonts w:asciiTheme="minorHAnsi" w:hAnsiTheme="minorHAnsi" w:cstheme="minorHAnsi"/>
          <w:sz w:val="24"/>
          <w:szCs w:val="24"/>
        </w:rPr>
        <w:t>/budow</w:t>
      </w:r>
      <w:r w:rsidR="00BD6E4A">
        <w:rPr>
          <w:rFonts w:asciiTheme="minorHAnsi" w:hAnsiTheme="minorHAnsi" w:cstheme="minorHAnsi"/>
          <w:sz w:val="24"/>
          <w:szCs w:val="24"/>
        </w:rPr>
        <w:t>y</w:t>
      </w:r>
      <w:r w:rsidRPr="001840EE">
        <w:rPr>
          <w:rFonts w:asciiTheme="minorHAnsi" w:hAnsiTheme="minorHAnsi" w:cstheme="minorHAnsi"/>
          <w:sz w:val="24"/>
          <w:szCs w:val="24"/>
        </w:rPr>
        <w:t xml:space="preserve"> wylotu na skarpie zachodniej, Fot. </w:t>
      </w:r>
      <w:r w:rsidR="00D4432C">
        <w:rPr>
          <w:rFonts w:asciiTheme="minorHAnsi" w:hAnsiTheme="minorHAnsi" w:cstheme="minorHAnsi"/>
          <w:sz w:val="24"/>
          <w:szCs w:val="24"/>
        </w:rPr>
        <w:t> </w:t>
      </w:r>
      <w:r w:rsidRPr="001840EE">
        <w:rPr>
          <w:rFonts w:asciiTheme="minorHAnsi" w:hAnsiTheme="minorHAnsi" w:cstheme="minorHAnsi"/>
          <w:sz w:val="24"/>
          <w:szCs w:val="24"/>
        </w:rPr>
        <w:t>5 oraz wylotu na skarpie stawu od strony wschodniej, Fot. 6, który odprowadza wody opadowe i roztopowe z ulicy Sowińskiego</w:t>
      </w:r>
      <w:r w:rsidR="009D5F1B">
        <w:rPr>
          <w:rFonts w:asciiTheme="minorHAnsi" w:hAnsiTheme="minorHAnsi" w:cstheme="minorHAnsi"/>
          <w:sz w:val="24"/>
          <w:szCs w:val="24"/>
        </w:rPr>
        <w:t xml:space="preserve"> (powierzchnia utwardzona około 880 m</w:t>
      </w:r>
      <w:r w:rsidR="009D5F1B">
        <w:rPr>
          <w:rFonts w:asciiTheme="minorHAnsi" w:hAnsiTheme="minorHAnsi" w:cstheme="minorHAnsi"/>
          <w:sz w:val="24"/>
          <w:szCs w:val="24"/>
          <w:vertAlign w:val="superscript"/>
        </w:rPr>
        <w:t>2</w:t>
      </w:r>
      <w:r w:rsidR="009D5F1B">
        <w:rPr>
          <w:rFonts w:asciiTheme="minorHAnsi" w:hAnsiTheme="minorHAnsi" w:cstheme="minorHAnsi"/>
          <w:sz w:val="24"/>
          <w:szCs w:val="24"/>
        </w:rPr>
        <w:t>)</w:t>
      </w:r>
      <w:r w:rsidRPr="001840EE">
        <w:rPr>
          <w:rFonts w:asciiTheme="minorHAnsi" w:hAnsiTheme="minorHAnsi" w:cstheme="minorHAnsi"/>
          <w:sz w:val="24"/>
          <w:szCs w:val="24"/>
        </w:rPr>
        <w:t xml:space="preserve">. </w:t>
      </w:r>
    </w:p>
    <w:p w14:paraId="6E0A478D" w14:textId="77777777" w:rsidR="001840EE" w:rsidRPr="001840EE" w:rsidRDefault="001840EE" w:rsidP="008A7CDD">
      <w:pPr>
        <w:rPr>
          <w:rFonts w:asciiTheme="minorHAnsi" w:hAnsiTheme="minorHAnsi" w:cstheme="minorHAnsi"/>
          <w:sz w:val="24"/>
          <w:szCs w:val="24"/>
        </w:rPr>
      </w:pPr>
      <w:r w:rsidRPr="001840EE">
        <w:rPr>
          <w:noProof/>
        </w:rPr>
        <w:lastRenderedPageBreak/>
        <w:drawing>
          <wp:inline distT="0" distB="0" distL="0" distR="0" wp14:anchorId="38E10D74" wp14:editId="1D63545F">
            <wp:extent cx="6105600" cy="4579200"/>
            <wp:effectExtent l="0" t="0" r="0" b="0"/>
            <wp:docPr id="1068715586" name="Obraz 7" descr="Wylot na skarpie zachodn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715586" name="Obraz 7" descr="Wylot na skarpie zachodniej"/>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05600" cy="4579200"/>
                    </a:xfrm>
                    <a:prstGeom prst="rect">
                      <a:avLst/>
                    </a:prstGeom>
                    <a:noFill/>
                    <a:ln>
                      <a:noFill/>
                    </a:ln>
                  </pic:spPr>
                </pic:pic>
              </a:graphicData>
            </a:graphic>
          </wp:inline>
        </w:drawing>
      </w:r>
    </w:p>
    <w:p w14:paraId="1B67E66F" w14:textId="77777777" w:rsidR="001840EE" w:rsidRPr="001840EE" w:rsidRDefault="001840EE" w:rsidP="008A7CDD">
      <w:pPr>
        <w:spacing w:before="120"/>
        <w:ind w:right="0"/>
        <w:rPr>
          <w:rFonts w:asciiTheme="minorHAnsi" w:hAnsiTheme="minorHAnsi" w:cstheme="minorHAnsi"/>
          <w:sz w:val="24"/>
          <w:szCs w:val="24"/>
        </w:rPr>
      </w:pPr>
      <w:r w:rsidRPr="001840EE">
        <w:rPr>
          <w:rFonts w:asciiTheme="minorHAnsi" w:hAnsiTheme="minorHAnsi" w:cstheme="minorHAnsi"/>
          <w:sz w:val="24"/>
          <w:szCs w:val="24"/>
        </w:rPr>
        <w:t>Fot. 5 Wylot na skarpie zachodniej, średnica 100 mm.</w:t>
      </w:r>
    </w:p>
    <w:p w14:paraId="7BFFEDB0" w14:textId="77777777" w:rsidR="001840EE" w:rsidRPr="001840EE" w:rsidRDefault="001840EE" w:rsidP="008A7CDD">
      <w:pPr>
        <w:rPr>
          <w:rFonts w:asciiTheme="minorHAnsi" w:hAnsiTheme="minorHAnsi" w:cstheme="minorHAnsi"/>
          <w:sz w:val="24"/>
          <w:szCs w:val="24"/>
        </w:rPr>
      </w:pPr>
      <w:r w:rsidRPr="001840EE">
        <w:rPr>
          <w:noProof/>
        </w:rPr>
        <w:lastRenderedPageBreak/>
        <w:drawing>
          <wp:inline distT="0" distB="0" distL="0" distR="0" wp14:anchorId="745E914D" wp14:editId="34DE8888">
            <wp:extent cx="3679200" cy="4910400"/>
            <wp:effectExtent l="0" t="0" r="0" b="5080"/>
            <wp:docPr id="1625952538" name="Obraz 8" descr="Wylot na skarpie wschodn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952538" name="Obraz 8" descr="Wylot na skarpie wschodniej"/>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79200" cy="4910400"/>
                    </a:xfrm>
                    <a:prstGeom prst="rect">
                      <a:avLst/>
                    </a:prstGeom>
                    <a:noFill/>
                    <a:ln>
                      <a:noFill/>
                    </a:ln>
                  </pic:spPr>
                </pic:pic>
              </a:graphicData>
            </a:graphic>
          </wp:inline>
        </w:drawing>
      </w:r>
    </w:p>
    <w:p w14:paraId="702E5B8C" w14:textId="6D5D9B7E" w:rsidR="001840EE" w:rsidRPr="001840EE" w:rsidRDefault="001840EE" w:rsidP="008A7CDD">
      <w:pPr>
        <w:spacing w:before="120"/>
        <w:ind w:right="0"/>
        <w:rPr>
          <w:rFonts w:asciiTheme="minorHAnsi" w:hAnsiTheme="minorHAnsi" w:cstheme="minorHAnsi"/>
          <w:sz w:val="24"/>
          <w:szCs w:val="24"/>
        </w:rPr>
      </w:pPr>
      <w:r w:rsidRPr="001840EE">
        <w:rPr>
          <w:rFonts w:asciiTheme="minorHAnsi" w:hAnsiTheme="minorHAnsi" w:cstheme="minorHAnsi"/>
          <w:sz w:val="24"/>
          <w:szCs w:val="24"/>
        </w:rPr>
        <w:t>Fot. 6 Wylot na skarpie wschodniej, rura Wavin  średnica 110 mm.</w:t>
      </w:r>
    </w:p>
    <w:p w14:paraId="523B4596" w14:textId="40EE8453" w:rsidR="001840EE" w:rsidRPr="001840EE" w:rsidRDefault="001840EE" w:rsidP="005D062D">
      <w:pPr>
        <w:spacing w:before="120"/>
        <w:ind w:right="0"/>
        <w:rPr>
          <w:rFonts w:asciiTheme="minorHAnsi" w:hAnsiTheme="minorHAnsi" w:cstheme="minorHAnsi"/>
          <w:sz w:val="24"/>
          <w:szCs w:val="24"/>
        </w:rPr>
      </w:pPr>
      <w:r w:rsidRPr="001840EE">
        <w:rPr>
          <w:rFonts w:asciiTheme="minorHAnsi" w:hAnsiTheme="minorHAnsi" w:cstheme="minorHAnsi"/>
          <w:sz w:val="24"/>
          <w:szCs w:val="24"/>
        </w:rPr>
        <w:t>Oprócz wód opadowych pochodzących z alei parkowej (ulica Sowińskiego) istniejący staw jest dodatkowo zasilany wodami opadowymi z terenu cmentarza aleja na koronie skarpy zachodniej Fot. 7,</w:t>
      </w:r>
      <w:r w:rsidR="00F952B3">
        <w:rPr>
          <w:rFonts w:asciiTheme="minorHAnsi" w:hAnsiTheme="minorHAnsi" w:cstheme="minorHAnsi"/>
          <w:sz w:val="24"/>
          <w:szCs w:val="24"/>
        </w:rPr>
        <w:t xml:space="preserve"> (kanalizacja deszczowa </w:t>
      </w:r>
      <w:proofErr w:type="spellStart"/>
      <w:r w:rsidR="00F952B3">
        <w:rPr>
          <w:rFonts w:asciiTheme="minorHAnsi" w:hAnsiTheme="minorHAnsi" w:cstheme="minorHAnsi"/>
          <w:sz w:val="24"/>
          <w:szCs w:val="24"/>
        </w:rPr>
        <w:t>kd</w:t>
      </w:r>
      <w:proofErr w:type="spellEnd"/>
      <w:r w:rsidR="00F952B3">
        <w:rPr>
          <w:rFonts w:asciiTheme="minorHAnsi" w:hAnsiTheme="minorHAnsi" w:cstheme="minorHAnsi"/>
          <w:sz w:val="24"/>
          <w:szCs w:val="24"/>
        </w:rPr>
        <w:t xml:space="preserve"> 100 o długości około 17 m)</w:t>
      </w:r>
      <w:r w:rsidRPr="001840EE">
        <w:rPr>
          <w:rFonts w:asciiTheme="minorHAnsi" w:hAnsiTheme="minorHAnsi" w:cstheme="minorHAnsi"/>
          <w:sz w:val="24"/>
          <w:szCs w:val="24"/>
        </w:rPr>
        <w:t xml:space="preserve"> wylot widoczny na </w:t>
      </w:r>
      <w:r w:rsidR="00D4432C">
        <w:rPr>
          <w:rFonts w:asciiTheme="minorHAnsi" w:hAnsiTheme="minorHAnsi" w:cstheme="minorHAnsi"/>
          <w:sz w:val="24"/>
          <w:szCs w:val="24"/>
        </w:rPr>
        <w:t> </w:t>
      </w:r>
      <w:r w:rsidRPr="001840EE">
        <w:rPr>
          <w:rFonts w:asciiTheme="minorHAnsi" w:hAnsiTheme="minorHAnsi" w:cstheme="minorHAnsi"/>
          <w:sz w:val="24"/>
          <w:szCs w:val="24"/>
        </w:rPr>
        <w:t>zdjęciu Fot. 5.  Na skarpie południowej przy schodach skarpowych widoczny jest wpust deszczowy - ruszt żeliwny prostokątny o wymiarach 43 x 63 cm Fot. 8. Część podziemna wpustu wykonana z kręgów betonowych, nie drożna</w:t>
      </w:r>
      <w:r w:rsidR="00BC6EA9">
        <w:rPr>
          <w:rFonts w:asciiTheme="minorHAnsi" w:hAnsiTheme="minorHAnsi" w:cstheme="minorHAnsi"/>
          <w:sz w:val="24"/>
          <w:szCs w:val="24"/>
        </w:rPr>
        <w:t>,</w:t>
      </w:r>
      <w:r w:rsidRPr="001840EE">
        <w:rPr>
          <w:rFonts w:asciiTheme="minorHAnsi" w:hAnsiTheme="minorHAnsi" w:cstheme="minorHAnsi"/>
          <w:sz w:val="24"/>
          <w:szCs w:val="24"/>
        </w:rPr>
        <w:t xml:space="preserve"> zasypana Fot. 9. </w:t>
      </w:r>
      <w:r w:rsidR="00BC6EA9">
        <w:rPr>
          <w:rFonts w:asciiTheme="minorHAnsi" w:hAnsiTheme="minorHAnsi" w:cstheme="minorHAnsi"/>
          <w:sz w:val="24"/>
          <w:szCs w:val="24"/>
        </w:rPr>
        <w:t>Zachować</w:t>
      </w:r>
      <w:r w:rsidR="005A6983">
        <w:rPr>
          <w:rFonts w:asciiTheme="minorHAnsi" w:hAnsiTheme="minorHAnsi" w:cstheme="minorHAnsi"/>
          <w:sz w:val="24"/>
          <w:szCs w:val="24"/>
        </w:rPr>
        <w:t xml:space="preserve"> drożność rurociągu pod chodnikiem</w:t>
      </w:r>
      <w:r w:rsidR="00A20F34">
        <w:rPr>
          <w:rFonts w:asciiTheme="minorHAnsi" w:hAnsiTheme="minorHAnsi" w:cstheme="minorHAnsi"/>
          <w:sz w:val="24"/>
          <w:szCs w:val="24"/>
        </w:rPr>
        <w:t xml:space="preserve"> (odcinek około 6 m)</w:t>
      </w:r>
      <w:r w:rsidR="005A6983">
        <w:rPr>
          <w:rFonts w:asciiTheme="minorHAnsi" w:hAnsiTheme="minorHAnsi" w:cstheme="minorHAnsi"/>
          <w:sz w:val="24"/>
          <w:szCs w:val="24"/>
        </w:rPr>
        <w:t xml:space="preserve"> oraz d</w:t>
      </w:r>
      <w:r w:rsidR="00B30F9A">
        <w:rPr>
          <w:rFonts w:asciiTheme="minorHAnsi" w:hAnsiTheme="minorHAnsi" w:cstheme="minorHAnsi"/>
          <w:sz w:val="24"/>
          <w:szCs w:val="24"/>
        </w:rPr>
        <w:t>odatkowo należy przebudować istniejący o</w:t>
      </w:r>
      <w:r w:rsidR="009E40D8">
        <w:rPr>
          <w:rFonts w:asciiTheme="minorHAnsi" w:hAnsiTheme="minorHAnsi" w:cstheme="minorHAnsi"/>
          <w:sz w:val="24"/>
          <w:szCs w:val="24"/>
        </w:rPr>
        <w:t>d</w:t>
      </w:r>
      <w:r w:rsidR="00B30F9A">
        <w:rPr>
          <w:rFonts w:asciiTheme="minorHAnsi" w:hAnsiTheme="minorHAnsi" w:cstheme="minorHAnsi"/>
          <w:sz w:val="24"/>
          <w:szCs w:val="24"/>
        </w:rPr>
        <w:t>pływ po skarpie południowej Fot. 10</w:t>
      </w:r>
      <w:r w:rsidR="00581CBA">
        <w:rPr>
          <w:rFonts w:asciiTheme="minorHAnsi" w:hAnsiTheme="minorHAnsi" w:cstheme="minorHAnsi"/>
          <w:sz w:val="24"/>
          <w:szCs w:val="24"/>
        </w:rPr>
        <w:t xml:space="preserve"> – długość około 20 m.</w:t>
      </w:r>
    </w:p>
    <w:p w14:paraId="46E96E2C" w14:textId="77777777" w:rsidR="001840EE" w:rsidRPr="001840EE" w:rsidRDefault="001840EE" w:rsidP="008A7CDD">
      <w:pPr>
        <w:rPr>
          <w:rFonts w:asciiTheme="minorHAnsi" w:hAnsiTheme="minorHAnsi" w:cstheme="minorHAnsi"/>
          <w:sz w:val="24"/>
          <w:szCs w:val="24"/>
        </w:rPr>
      </w:pPr>
      <w:r w:rsidRPr="001840EE">
        <w:rPr>
          <w:noProof/>
        </w:rPr>
        <w:lastRenderedPageBreak/>
        <w:drawing>
          <wp:inline distT="0" distB="0" distL="0" distR="0" wp14:anchorId="740BDF02" wp14:editId="5C433CA8">
            <wp:extent cx="5940000" cy="4460400"/>
            <wp:effectExtent l="0" t="0" r="3810" b="0"/>
            <wp:docPr id="676485190" name="Obraz 2" descr="Wpust i zasuwa na koronie skarpy na terenie cmentar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85190" name="Obraz 2" descr="Wpust i zasuwa na koronie skarpy na terenie cmentarz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0000" cy="4460400"/>
                    </a:xfrm>
                    <a:prstGeom prst="rect">
                      <a:avLst/>
                    </a:prstGeom>
                    <a:noFill/>
                    <a:ln>
                      <a:noFill/>
                    </a:ln>
                  </pic:spPr>
                </pic:pic>
              </a:graphicData>
            </a:graphic>
          </wp:inline>
        </w:drawing>
      </w:r>
    </w:p>
    <w:p w14:paraId="0434704B" w14:textId="77777777" w:rsidR="001840EE" w:rsidRPr="001840EE" w:rsidRDefault="001840EE" w:rsidP="008A7CDD">
      <w:pPr>
        <w:spacing w:before="120"/>
        <w:ind w:right="0"/>
        <w:rPr>
          <w:rFonts w:asciiTheme="minorHAnsi" w:hAnsiTheme="minorHAnsi" w:cstheme="minorHAnsi"/>
          <w:sz w:val="24"/>
          <w:szCs w:val="24"/>
        </w:rPr>
      </w:pPr>
      <w:r w:rsidRPr="001840EE">
        <w:rPr>
          <w:rFonts w:asciiTheme="minorHAnsi" w:hAnsiTheme="minorHAnsi" w:cstheme="minorHAnsi"/>
          <w:sz w:val="24"/>
          <w:szCs w:val="24"/>
        </w:rPr>
        <w:t xml:space="preserve">Fot. 7 Widoczny wpust i zasuwa – korona skarpy na terenie cmentarza od strony zachodniej. </w:t>
      </w:r>
    </w:p>
    <w:p w14:paraId="6AC4ACB5" w14:textId="77777777" w:rsidR="001840EE" w:rsidRPr="001840EE" w:rsidRDefault="001840EE" w:rsidP="008A7CDD">
      <w:pPr>
        <w:rPr>
          <w:rFonts w:asciiTheme="minorHAnsi" w:hAnsiTheme="minorHAnsi" w:cstheme="minorHAnsi"/>
          <w:sz w:val="24"/>
          <w:szCs w:val="24"/>
        </w:rPr>
      </w:pPr>
      <w:r w:rsidRPr="001840EE">
        <w:rPr>
          <w:rFonts w:asciiTheme="minorHAnsi" w:hAnsiTheme="minorHAnsi" w:cstheme="minorHAnsi"/>
          <w:sz w:val="24"/>
          <w:szCs w:val="24"/>
        </w:rPr>
        <w:lastRenderedPageBreak/>
        <w:t xml:space="preserve"> </w:t>
      </w:r>
      <w:r w:rsidRPr="001840EE">
        <w:rPr>
          <w:noProof/>
        </w:rPr>
        <w:drawing>
          <wp:inline distT="0" distB="0" distL="0" distR="0" wp14:anchorId="289E8217" wp14:editId="2630348C">
            <wp:extent cx="5940000" cy="4456800"/>
            <wp:effectExtent l="0" t="0" r="3810" b="1270"/>
            <wp:docPr id="2125854070" name="Obraz 6" descr="Właz wpustowy na skarpie południow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854070" name="Obraz 6" descr="Właz wpustowy na skarpie południowej "/>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0000" cy="4456800"/>
                    </a:xfrm>
                    <a:prstGeom prst="rect">
                      <a:avLst/>
                    </a:prstGeom>
                    <a:noFill/>
                    <a:ln>
                      <a:noFill/>
                    </a:ln>
                  </pic:spPr>
                </pic:pic>
              </a:graphicData>
            </a:graphic>
          </wp:inline>
        </w:drawing>
      </w:r>
    </w:p>
    <w:p w14:paraId="16229631" w14:textId="77777777" w:rsidR="001840EE" w:rsidRPr="001840EE" w:rsidRDefault="001840EE" w:rsidP="008A7CDD">
      <w:pPr>
        <w:spacing w:before="120"/>
        <w:ind w:right="0"/>
        <w:rPr>
          <w:rFonts w:asciiTheme="minorHAnsi" w:hAnsiTheme="minorHAnsi" w:cstheme="minorHAnsi"/>
          <w:sz w:val="24"/>
          <w:szCs w:val="24"/>
        </w:rPr>
      </w:pPr>
      <w:r w:rsidRPr="001840EE">
        <w:rPr>
          <w:rFonts w:asciiTheme="minorHAnsi" w:hAnsiTheme="minorHAnsi" w:cstheme="minorHAnsi"/>
          <w:sz w:val="24"/>
          <w:szCs w:val="24"/>
        </w:rPr>
        <w:t xml:space="preserve">Fot. 8 Odprowadzenie wód ze skarpy południowej. </w:t>
      </w:r>
    </w:p>
    <w:p w14:paraId="47E881A2" w14:textId="77777777" w:rsidR="001840EE" w:rsidRPr="001840EE" w:rsidRDefault="001840EE" w:rsidP="008A7CDD">
      <w:pPr>
        <w:rPr>
          <w:rFonts w:asciiTheme="minorHAnsi" w:hAnsiTheme="minorHAnsi" w:cstheme="minorHAnsi"/>
          <w:sz w:val="24"/>
          <w:szCs w:val="24"/>
        </w:rPr>
      </w:pPr>
      <w:r w:rsidRPr="001840EE">
        <w:rPr>
          <w:noProof/>
        </w:rPr>
        <w:lastRenderedPageBreak/>
        <w:drawing>
          <wp:inline distT="0" distB="0" distL="0" distR="0" wp14:anchorId="42DE6789" wp14:editId="3754091C">
            <wp:extent cx="5940425" cy="4460875"/>
            <wp:effectExtent l="0" t="0" r="3175" b="0"/>
            <wp:docPr id="782135213" name="Obraz 3" descr="Wpust na skarpie południowej - część podziem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135213" name="Obraz 3" descr="Wpust na skarpie południowej - część podziemn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0425" cy="4460875"/>
                    </a:xfrm>
                    <a:prstGeom prst="rect">
                      <a:avLst/>
                    </a:prstGeom>
                    <a:noFill/>
                    <a:ln>
                      <a:noFill/>
                    </a:ln>
                  </pic:spPr>
                </pic:pic>
              </a:graphicData>
            </a:graphic>
          </wp:inline>
        </w:drawing>
      </w:r>
    </w:p>
    <w:p w14:paraId="3DC207A8" w14:textId="77777777" w:rsidR="001840EE" w:rsidRPr="001840EE" w:rsidRDefault="001840EE" w:rsidP="008A7CDD">
      <w:pPr>
        <w:spacing w:before="120"/>
        <w:ind w:right="0"/>
        <w:rPr>
          <w:rFonts w:asciiTheme="minorHAnsi" w:hAnsiTheme="minorHAnsi" w:cstheme="minorHAnsi"/>
          <w:sz w:val="24"/>
          <w:szCs w:val="24"/>
        </w:rPr>
      </w:pPr>
      <w:r w:rsidRPr="001840EE">
        <w:rPr>
          <w:rFonts w:asciiTheme="minorHAnsi" w:hAnsiTheme="minorHAnsi" w:cstheme="minorHAnsi"/>
          <w:sz w:val="24"/>
          <w:szCs w:val="24"/>
        </w:rPr>
        <w:t>Fot. 9 Część podziemna wpustu.</w:t>
      </w:r>
    </w:p>
    <w:p w14:paraId="57AC8FC5" w14:textId="77777777" w:rsidR="001840EE" w:rsidRPr="001840EE" w:rsidRDefault="001840EE" w:rsidP="008A7CDD">
      <w:pPr>
        <w:rPr>
          <w:rFonts w:asciiTheme="minorHAnsi" w:hAnsiTheme="minorHAnsi" w:cstheme="minorHAnsi"/>
          <w:sz w:val="24"/>
          <w:szCs w:val="24"/>
        </w:rPr>
      </w:pPr>
    </w:p>
    <w:p w14:paraId="1589CCB9" w14:textId="77777777" w:rsidR="00B30F9A" w:rsidRDefault="00B30F9A" w:rsidP="008A7CDD">
      <w:pPr>
        <w:spacing w:after="0" w:line="360" w:lineRule="auto"/>
        <w:rPr>
          <w:rFonts w:asciiTheme="minorHAnsi" w:hAnsiTheme="minorHAnsi" w:cstheme="minorHAnsi"/>
          <w:sz w:val="24"/>
          <w:szCs w:val="24"/>
        </w:rPr>
      </w:pPr>
    </w:p>
    <w:p w14:paraId="54F2CD7B" w14:textId="77777777" w:rsidR="00B30F9A" w:rsidRDefault="00B30F9A" w:rsidP="008A7CDD">
      <w:pPr>
        <w:spacing w:after="0" w:line="360" w:lineRule="auto"/>
        <w:rPr>
          <w:rFonts w:asciiTheme="minorHAnsi" w:hAnsiTheme="minorHAnsi" w:cstheme="minorHAnsi"/>
          <w:sz w:val="24"/>
          <w:szCs w:val="24"/>
        </w:rPr>
      </w:pPr>
    </w:p>
    <w:p w14:paraId="04BC1A3B" w14:textId="77777777" w:rsidR="00B30F9A" w:rsidRDefault="00B30F9A" w:rsidP="008A7CDD">
      <w:pPr>
        <w:spacing w:after="0" w:line="360" w:lineRule="auto"/>
        <w:rPr>
          <w:rFonts w:asciiTheme="minorHAnsi" w:hAnsiTheme="minorHAnsi" w:cstheme="minorHAnsi"/>
          <w:sz w:val="24"/>
          <w:szCs w:val="24"/>
        </w:rPr>
      </w:pPr>
    </w:p>
    <w:p w14:paraId="20646AB1" w14:textId="77777777" w:rsidR="00B30F9A" w:rsidRDefault="00B30F9A" w:rsidP="008A7CDD">
      <w:pPr>
        <w:spacing w:after="0" w:line="360" w:lineRule="auto"/>
        <w:rPr>
          <w:rFonts w:asciiTheme="minorHAnsi" w:hAnsiTheme="minorHAnsi" w:cstheme="minorHAnsi"/>
          <w:sz w:val="24"/>
          <w:szCs w:val="24"/>
        </w:rPr>
      </w:pPr>
    </w:p>
    <w:p w14:paraId="769CBD8D" w14:textId="77777777" w:rsidR="00B30F9A" w:rsidRDefault="00B30F9A" w:rsidP="008A7CDD">
      <w:pPr>
        <w:spacing w:after="0" w:line="360" w:lineRule="auto"/>
        <w:rPr>
          <w:rFonts w:asciiTheme="minorHAnsi" w:hAnsiTheme="minorHAnsi" w:cstheme="minorHAnsi"/>
          <w:sz w:val="24"/>
          <w:szCs w:val="24"/>
        </w:rPr>
      </w:pPr>
    </w:p>
    <w:p w14:paraId="60D7C261" w14:textId="77777777" w:rsidR="00B30F9A" w:rsidRDefault="00B30F9A" w:rsidP="008A7CDD">
      <w:pPr>
        <w:spacing w:after="0" w:line="360" w:lineRule="auto"/>
        <w:rPr>
          <w:rFonts w:asciiTheme="minorHAnsi" w:hAnsiTheme="minorHAnsi" w:cstheme="minorHAnsi"/>
          <w:sz w:val="24"/>
          <w:szCs w:val="24"/>
        </w:rPr>
      </w:pPr>
    </w:p>
    <w:p w14:paraId="16D49440" w14:textId="77777777" w:rsidR="00B30F9A" w:rsidRDefault="00B30F9A" w:rsidP="008A7CDD">
      <w:pPr>
        <w:spacing w:after="0" w:line="360" w:lineRule="auto"/>
        <w:rPr>
          <w:rFonts w:asciiTheme="minorHAnsi" w:hAnsiTheme="minorHAnsi" w:cstheme="minorHAnsi"/>
          <w:sz w:val="24"/>
          <w:szCs w:val="24"/>
        </w:rPr>
      </w:pPr>
    </w:p>
    <w:p w14:paraId="0CEAF5EA" w14:textId="77777777" w:rsidR="00B30F9A" w:rsidRDefault="00B30F9A" w:rsidP="008A7CDD">
      <w:pPr>
        <w:spacing w:after="0" w:line="360" w:lineRule="auto"/>
        <w:rPr>
          <w:rFonts w:asciiTheme="minorHAnsi" w:hAnsiTheme="minorHAnsi" w:cstheme="minorHAnsi"/>
          <w:sz w:val="24"/>
          <w:szCs w:val="24"/>
        </w:rPr>
      </w:pPr>
    </w:p>
    <w:p w14:paraId="7C56D066" w14:textId="77777777" w:rsidR="00B30F9A" w:rsidRDefault="00B30F9A" w:rsidP="008A7CDD">
      <w:pPr>
        <w:spacing w:after="0" w:line="360" w:lineRule="auto"/>
        <w:rPr>
          <w:rFonts w:asciiTheme="minorHAnsi" w:hAnsiTheme="minorHAnsi" w:cstheme="minorHAnsi"/>
          <w:sz w:val="24"/>
          <w:szCs w:val="24"/>
        </w:rPr>
      </w:pPr>
    </w:p>
    <w:p w14:paraId="10573E04" w14:textId="5421784F" w:rsidR="00B30F9A" w:rsidRPr="00B30F9A" w:rsidRDefault="00C83255" w:rsidP="008A7CDD">
      <w:pPr>
        <w:spacing w:before="100" w:beforeAutospacing="1" w:after="100" w:afterAutospacing="1" w:line="240" w:lineRule="auto"/>
        <w:ind w:right="0"/>
        <w:rPr>
          <w:rFonts w:ascii="Times New Roman" w:eastAsia="Times New Roman" w:hAnsi="Times New Roman" w:cs="Times New Roman"/>
          <w:sz w:val="24"/>
          <w:szCs w:val="24"/>
          <w:lang w:eastAsia="pl-PL"/>
        </w:rPr>
      </w:pPr>
      <w:r>
        <w:rPr>
          <w:noProof/>
        </w:rPr>
        <w:lastRenderedPageBreak/>
        <w:drawing>
          <wp:inline distT="0" distB="0" distL="0" distR="0" wp14:anchorId="247F83BA" wp14:editId="5EE217F9">
            <wp:extent cx="5940000" cy="4456800"/>
            <wp:effectExtent l="0" t="0" r="3810" b="1270"/>
            <wp:docPr id="233162845" name="Obraz 4" descr="Rynna kamienna na skarpie południ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162845" name="Obraz 4" descr="Rynna kamienna na skarpie południowej"/>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0000" cy="4456800"/>
                    </a:xfrm>
                    <a:prstGeom prst="rect">
                      <a:avLst/>
                    </a:prstGeom>
                    <a:noFill/>
                    <a:ln>
                      <a:noFill/>
                    </a:ln>
                  </pic:spPr>
                </pic:pic>
              </a:graphicData>
            </a:graphic>
          </wp:inline>
        </w:drawing>
      </w:r>
    </w:p>
    <w:p w14:paraId="10D534BE" w14:textId="780F3818" w:rsidR="00B30F9A" w:rsidRDefault="005A6983" w:rsidP="008A7CDD">
      <w:pPr>
        <w:spacing w:before="120"/>
        <w:ind w:right="0"/>
        <w:rPr>
          <w:rFonts w:asciiTheme="minorHAnsi" w:hAnsiTheme="minorHAnsi" w:cstheme="minorHAnsi"/>
          <w:sz w:val="24"/>
          <w:szCs w:val="24"/>
        </w:rPr>
      </w:pPr>
      <w:r>
        <w:rPr>
          <w:rFonts w:asciiTheme="minorHAnsi" w:hAnsiTheme="minorHAnsi" w:cstheme="minorHAnsi"/>
          <w:sz w:val="24"/>
          <w:szCs w:val="24"/>
        </w:rPr>
        <w:t xml:space="preserve">Fot. 10 </w:t>
      </w:r>
      <w:r w:rsidR="00477675">
        <w:rPr>
          <w:rFonts w:asciiTheme="minorHAnsi" w:hAnsiTheme="minorHAnsi" w:cstheme="minorHAnsi"/>
          <w:sz w:val="24"/>
          <w:szCs w:val="24"/>
        </w:rPr>
        <w:t>Odprowadzenie wód opadowych po skarpie południowej</w:t>
      </w:r>
    </w:p>
    <w:p w14:paraId="12146D4F" w14:textId="50B03FF0" w:rsidR="001840EE" w:rsidRPr="001840EE" w:rsidRDefault="001840EE" w:rsidP="008A7CDD">
      <w:pPr>
        <w:spacing w:before="120"/>
        <w:rPr>
          <w:rFonts w:asciiTheme="minorHAnsi" w:eastAsiaTheme="minorHAnsi" w:hAnsiTheme="minorHAnsi" w:cstheme="minorBidi"/>
          <w:kern w:val="2"/>
          <w:sz w:val="24"/>
          <w:szCs w:val="24"/>
          <w14:ligatures w14:val="standardContextual"/>
        </w:rPr>
      </w:pPr>
      <w:r w:rsidRPr="001840EE">
        <w:rPr>
          <w:rFonts w:asciiTheme="minorHAnsi" w:hAnsiTheme="minorHAnsi" w:cstheme="minorHAnsi"/>
          <w:sz w:val="24"/>
          <w:szCs w:val="24"/>
        </w:rPr>
        <w:t xml:space="preserve">W ramach renowacji stawu należy dodatkowo przeprowadzić badania wody. </w:t>
      </w:r>
      <w:r w:rsidRPr="001840EE">
        <w:rPr>
          <w:rFonts w:asciiTheme="minorHAnsi" w:eastAsiaTheme="minorHAnsi" w:hAnsiTheme="minorHAnsi" w:cstheme="minorBidi"/>
          <w:kern w:val="2"/>
          <w:sz w:val="24"/>
          <w:szCs w:val="24"/>
          <w14:ligatures w14:val="standardContextual"/>
        </w:rPr>
        <w:t xml:space="preserve">Ocenę jakości wody należy wykonać </w:t>
      </w:r>
      <w:r w:rsidRPr="00BD6E4A">
        <w:rPr>
          <w:rFonts w:asciiTheme="minorHAnsi" w:eastAsiaTheme="minorHAnsi" w:hAnsiTheme="minorHAnsi" w:cstheme="minorBidi"/>
          <w:kern w:val="2"/>
          <w:sz w:val="24"/>
          <w:szCs w:val="24"/>
          <w14:ligatures w14:val="standardContextual"/>
        </w:rPr>
        <w:t>na 5 próbach.</w:t>
      </w:r>
      <w:r w:rsidRPr="001840EE">
        <w:rPr>
          <w:rFonts w:asciiTheme="minorHAnsi" w:eastAsiaTheme="minorHAnsi" w:hAnsiTheme="minorHAnsi" w:cstheme="minorBidi"/>
          <w:kern w:val="2"/>
          <w:sz w:val="24"/>
          <w:szCs w:val="24"/>
          <w14:ligatures w14:val="standardContextual"/>
        </w:rPr>
        <w:t xml:space="preserve"> Badania laboratoryjne będą obejmowały następujący zakres oznaczeń: </w:t>
      </w:r>
    </w:p>
    <w:p w14:paraId="34B22307" w14:textId="77777777" w:rsidR="001840EE" w:rsidRPr="001840EE" w:rsidRDefault="001840EE" w:rsidP="002C36B8">
      <w:pPr>
        <w:numPr>
          <w:ilvl w:val="0"/>
          <w:numId w:val="16"/>
        </w:numPr>
        <w:ind w:right="0" w:hanging="357"/>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wskaźniki fizyczne:</w:t>
      </w:r>
    </w:p>
    <w:p w14:paraId="30F68748" w14:textId="19BA5C5D" w:rsidR="001840EE" w:rsidRPr="00BC1A98" w:rsidRDefault="001840EE" w:rsidP="002C36B8">
      <w:pPr>
        <w:pStyle w:val="Akapitzlist"/>
        <w:numPr>
          <w:ilvl w:val="0"/>
          <w:numId w:val="17"/>
        </w:numPr>
        <w:ind w:right="0" w:hanging="357"/>
        <w:rPr>
          <w:rFonts w:asciiTheme="minorHAnsi" w:eastAsiaTheme="minorHAnsi" w:hAnsiTheme="minorHAnsi" w:cstheme="minorBidi"/>
          <w:kern w:val="2"/>
          <w:sz w:val="24"/>
          <w:szCs w:val="24"/>
          <w14:ligatures w14:val="standardContextual"/>
        </w:rPr>
      </w:pPr>
      <w:r w:rsidRPr="00BC1A98">
        <w:rPr>
          <w:rFonts w:asciiTheme="minorHAnsi" w:eastAsiaTheme="minorHAnsi" w:hAnsiTheme="minorHAnsi" w:cstheme="minorBidi"/>
          <w:kern w:val="2"/>
          <w:sz w:val="24"/>
          <w:szCs w:val="24"/>
          <w14:ligatures w14:val="standardContextual"/>
        </w:rPr>
        <w:t>temperatura wody</w:t>
      </w:r>
    </w:p>
    <w:p w14:paraId="7CB0906C" w14:textId="77777777" w:rsidR="001840EE" w:rsidRPr="001840EE" w:rsidRDefault="001840EE" w:rsidP="002C36B8">
      <w:pPr>
        <w:numPr>
          <w:ilvl w:val="0"/>
          <w:numId w:val="17"/>
        </w:numPr>
        <w:ind w:right="0" w:hanging="357"/>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 xml:space="preserve">zapach </w:t>
      </w:r>
    </w:p>
    <w:p w14:paraId="1CA17313" w14:textId="77777777" w:rsidR="001840EE" w:rsidRPr="001840EE" w:rsidRDefault="001840EE" w:rsidP="00BC1A98">
      <w:pPr>
        <w:numPr>
          <w:ilvl w:val="0"/>
          <w:numId w:val="17"/>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barwa</w:t>
      </w:r>
    </w:p>
    <w:p w14:paraId="78C872D8" w14:textId="77777777" w:rsidR="001840EE" w:rsidRPr="001840EE" w:rsidRDefault="001840EE" w:rsidP="00BC1A98">
      <w:pPr>
        <w:numPr>
          <w:ilvl w:val="0"/>
          <w:numId w:val="17"/>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zawiesiny ogólne</w:t>
      </w:r>
    </w:p>
    <w:p w14:paraId="3CEACB98" w14:textId="77777777" w:rsidR="001840EE" w:rsidRPr="001840EE" w:rsidRDefault="001840EE" w:rsidP="00BC1A98">
      <w:pPr>
        <w:numPr>
          <w:ilvl w:val="0"/>
          <w:numId w:val="17"/>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odczyn</w:t>
      </w:r>
    </w:p>
    <w:p w14:paraId="16915B44" w14:textId="0EF3BC3C" w:rsidR="001840EE" w:rsidRPr="001840EE" w:rsidRDefault="001840EE" w:rsidP="00BC1A98">
      <w:pPr>
        <w:numPr>
          <w:ilvl w:val="0"/>
          <w:numId w:val="16"/>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wskaźniki tlenowe</w:t>
      </w:r>
      <w:r w:rsidR="0077162E">
        <w:rPr>
          <w:rFonts w:asciiTheme="minorHAnsi" w:eastAsiaTheme="minorHAnsi" w:hAnsiTheme="minorHAnsi" w:cstheme="minorBidi"/>
          <w:kern w:val="2"/>
          <w:sz w:val="24"/>
          <w:szCs w:val="24"/>
          <w14:ligatures w14:val="standardContextual"/>
        </w:rPr>
        <w:t>:</w:t>
      </w:r>
    </w:p>
    <w:p w14:paraId="6166F965" w14:textId="3B92857A" w:rsidR="001840EE" w:rsidRPr="00BC1A98" w:rsidRDefault="001840EE" w:rsidP="00BC1A98">
      <w:pPr>
        <w:pStyle w:val="Akapitzlist"/>
        <w:numPr>
          <w:ilvl w:val="0"/>
          <w:numId w:val="18"/>
        </w:numPr>
        <w:spacing w:before="120"/>
        <w:ind w:right="0"/>
        <w:rPr>
          <w:rFonts w:asciiTheme="minorHAnsi" w:eastAsiaTheme="minorHAnsi" w:hAnsiTheme="minorHAnsi" w:cstheme="minorBidi"/>
          <w:kern w:val="2"/>
          <w:sz w:val="24"/>
          <w:szCs w:val="24"/>
          <w14:ligatures w14:val="standardContextual"/>
        </w:rPr>
      </w:pPr>
      <w:r w:rsidRPr="00BC1A98">
        <w:rPr>
          <w:rFonts w:asciiTheme="minorHAnsi" w:eastAsiaTheme="minorHAnsi" w:hAnsiTheme="minorHAnsi" w:cstheme="minorBidi"/>
          <w:kern w:val="2"/>
          <w:sz w:val="24"/>
          <w:szCs w:val="24"/>
          <w14:ligatures w14:val="standardContextual"/>
        </w:rPr>
        <w:t>tlen rozpuszczony (strefa przydenna i powierzchniowa)</w:t>
      </w:r>
    </w:p>
    <w:p w14:paraId="467A92A6" w14:textId="77777777" w:rsidR="001840EE" w:rsidRPr="001840EE" w:rsidRDefault="001840EE" w:rsidP="00BC1A98">
      <w:pPr>
        <w:numPr>
          <w:ilvl w:val="0"/>
          <w:numId w:val="18"/>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BZT</w:t>
      </w:r>
      <w:r w:rsidRPr="001840EE">
        <w:rPr>
          <w:rFonts w:asciiTheme="minorHAnsi" w:eastAsiaTheme="minorHAnsi" w:hAnsiTheme="minorHAnsi" w:cstheme="minorBidi"/>
          <w:kern w:val="2"/>
          <w:sz w:val="24"/>
          <w:szCs w:val="24"/>
          <w:vertAlign w:val="subscript"/>
          <w14:ligatures w14:val="standardContextual"/>
        </w:rPr>
        <w:t>5</w:t>
      </w:r>
    </w:p>
    <w:p w14:paraId="6758C6EA" w14:textId="77777777" w:rsidR="001840EE" w:rsidRPr="001840EE" w:rsidRDefault="001840EE" w:rsidP="00BC1A98">
      <w:pPr>
        <w:numPr>
          <w:ilvl w:val="0"/>
          <w:numId w:val="18"/>
        </w:numPr>
        <w:spacing w:before="120"/>
        <w:ind w:right="0"/>
        <w:contextualSpacing/>
        <w:rPr>
          <w:rFonts w:asciiTheme="minorHAnsi" w:eastAsiaTheme="minorHAnsi" w:hAnsiTheme="minorHAnsi" w:cstheme="minorBidi"/>
          <w:kern w:val="2"/>
          <w:sz w:val="24"/>
          <w:szCs w:val="24"/>
          <w14:ligatures w14:val="standardContextual"/>
        </w:rPr>
      </w:pPr>
      <w:proofErr w:type="spellStart"/>
      <w:r w:rsidRPr="001840EE">
        <w:rPr>
          <w:rFonts w:asciiTheme="minorHAnsi" w:eastAsiaTheme="minorHAnsi" w:hAnsiTheme="minorHAnsi" w:cstheme="minorBidi"/>
          <w:kern w:val="2"/>
          <w:sz w:val="24"/>
          <w:szCs w:val="24"/>
          <w14:ligatures w14:val="standardContextual"/>
        </w:rPr>
        <w:t>ChZT</w:t>
      </w:r>
      <w:proofErr w:type="spellEnd"/>
      <w:r w:rsidRPr="001840EE">
        <w:rPr>
          <w:rFonts w:asciiTheme="minorHAnsi" w:eastAsiaTheme="minorHAnsi" w:hAnsiTheme="minorHAnsi" w:cstheme="minorBidi"/>
          <w:kern w:val="2"/>
          <w:sz w:val="24"/>
          <w:szCs w:val="24"/>
          <w14:ligatures w14:val="standardContextual"/>
        </w:rPr>
        <w:t>-Mn</w:t>
      </w:r>
    </w:p>
    <w:p w14:paraId="53D3EC54" w14:textId="77777777" w:rsidR="001840EE" w:rsidRPr="001840EE" w:rsidRDefault="001840EE" w:rsidP="00BC1A98">
      <w:pPr>
        <w:numPr>
          <w:ilvl w:val="0"/>
          <w:numId w:val="18"/>
        </w:numPr>
        <w:spacing w:before="120"/>
        <w:ind w:right="0"/>
        <w:contextualSpacing/>
        <w:rPr>
          <w:rFonts w:asciiTheme="minorHAnsi" w:eastAsiaTheme="minorHAnsi" w:hAnsiTheme="minorHAnsi" w:cstheme="minorBidi"/>
          <w:kern w:val="2"/>
          <w:sz w:val="24"/>
          <w:szCs w:val="24"/>
          <w14:ligatures w14:val="standardContextual"/>
        </w:rPr>
      </w:pPr>
      <w:proofErr w:type="spellStart"/>
      <w:r w:rsidRPr="001840EE">
        <w:rPr>
          <w:rFonts w:asciiTheme="minorHAnsi" w:eastAsiaTheme="minorHAnsi" w:hAnsiTheme="minorHAnsi" w:cstheme="minorBidi"/>
          <w:kern w:val="2"/>
          <w:sz w:val="24"/>
          <w:szCs w:val="24"/>
          <w14:ligatures w14:val="standardContextual"/>
        </w:rPr>
        <w:lastRenderedPageBreak/>
        <w:t>ChZT</w:t>
      </w:r>
      <w:proofErr w:type="spellEnd"/>
      <w:r w:rsidRPr="001840EE">
        <w:rPr>
          <w:rFonts w:asciiTheme="minorHAnsi" w:eastAsiaTheme="minorHAnsi" w:hAnsiTheme="minorHAnsi" w:cstheme="minorBidi"/>
          <w:kern w:val="2"/>
          <w:sz w:val="24"/>
          <w:szCs w:val="24"/>
          <w14:ligatures w14:val="standardContextual"/>
        </w:rPr>
        <w:t>-Cr</w:t>
      </w:r>
    </w:p>
    <w:p w14:paraId="041E2CE2" w14:textId="77777777" w:rsidR="001840EE" w:rsidRPr="001840EE" w:rsidRDefault="001840EE" w:rsidP="00BC1A98">
      <w:pPr>
        <w:numPr>
          <w:ilvl w:val="0"/>
          <w:numId w:val="18"/>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 xml:space="preserve">ogólny węgiel organiczny </w:t>
      </w:r>
    </w:p>
    <w:p w14:paraId="14AC8FD4" w14:textId="3A36A883" w:rsidR="001840EE" w:rsidRPr="001840EE" w:rsidRDefault="001840EE" w:rsidP="00BC1A98">
      <w:pPr>
        <w:numPr>
          <w:ilvl w:val="0"/>
          <w:numId w:val="16"/>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wskaźniki biogenne</w:t>
      </w:r>
      <w:r w:rsidR="002C36B8">
        <w:rPr>
          <w:rFonts w:asciiTheme="minorHAnsi" w:eastAsiaTheme="minorHAnsi" w:hAnsiTheme="minorHAnsi" w:cstheme="minorBidi"/>
          <w:kern w:val="2"/>
          <w:sz w:val="24"/>
          <w:szCs w:val="24"/>
          <w14:ligatures w14:val="standardContextual"/>
        </w:rPr>
        <w:t>:</w:t>
      </w:r>
    </w:p>
    <w:p w14:paraId="3B16748F" w14:textId="77777777" w:rsidR="001840EE" w:rsidRPr="001840EE" w:rsidRDefault="001840EE" w:rsidP="00BC1A98">
      <w:pPr>
        <w:numPr>
          <w:ilvl w:val="0"/>
          <w:numId w:val="19"/>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amoniak</w:t>
      </w:r>
    </w:p>
    <w:p w14:paraId="678262CB" w14:textId="77777777" w:rsidR="001840EE" w:rsidRPr="001840EE" w:rsidRDefault="001840EE" w:rsidP="00BC1A98">
      <w:pPr>
        <w:numPr>
          <w:ilvl w:val="0"/>
          <w:numId w:val="19"/>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 xml:space="preserve">azot </w:t>
      </w:r>
      <w:proofErr w:type="spellStart"/>
      <w:r w:rsidRPr="001840EE">
        <w:rPr>
          <w:rFonts w:asciiTheme="minorHAnsi" w:eastAsiaTheme="minorHAnsi" w:hAnsiTheme="minorHAnsi" w:cstheme="minorBidi"/>
          <w:kern w:val="2"/>
          <w:sz w:val="24"/>
          <w:szCs w:val="24"/>
          <w14:ligatures w14:val="standardContextual"/>
        </w:rPr>
        <w:t>Kjeldahla</w:t>
      </w:r>
      <w:proofErr w:type="spellEnd"/>
    </w:p>
    <w:p w14:paraId="10150594" w14:textId="77777777" w:rsidR="001840EE" w:rsidRPr="001840EE" w:rsidRDefault="001840EE" w:rsidP="00BC1A98">
      <w:pPr>
        <w:numPr>
          <w:ilvl w:val="0"/>
          <w:numId w:val="19"/>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azotany</w:t>
      </w:r>
    </w:p>
    <w:p w14:paraId="1183AD99" w14:textId="77777777" w:rsidR="001840EE" w:rsidRPr="001840EE" w:rsidRDefault="001840EE" w:rsidP="00BC1A98">
      <w:pPr>
        <w:numPr>
          <w:ilvl w:val="0"/>
          <w:numId w:val="19"/>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 xml:space="preserve">azotyny </w:t>
      </w:r>
    </w:p>
    <w:p w14:paraId="03A78E38" w14:textId="77777777" w:rsidR="001840EE" w:rsidRPr="001840EE" w:rsidRDefault="001840EE" w:rsidP="00BC1A98">
      <w:pPr>
        <w:numPr>
          <w:ilvl w:val="0"/>
          <w:numId w:val="19"/>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azot ogólny</w:t>
      </w:r>
    </w:p>
    <w:p w14:paraId="4E07A055" w14:textId="77777777" w:rsidR="001840EE" w:rsidRPr="001840EE" w:rsidRDefault="001840EE" w:rsidP="00BC1A98">
      <w:pPr>
        <w:numPr>
          <w:ilvl w:val="0"/>
          <w:numId w:val="19"/>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fosforany</w:t>
      </w:r>
    </w:p>
    <w:p w14:paraId="159EBA3E" w14:textId="77777777" w:rsidR="001840EE" w:rsidRPr="001840EE" w:rsidRDefault="001840EE" w:rsidP="00BC1A98">
      <w:pPr>
        <w:numPr>
          <w:ilvl w:val="0"/>
          <w:numId w:val="19"/>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fosfor ogólny</w:t>
      </w:r>
    </w:p>
    <w:p w14:paraId="055B9C71" w14:textId="3248BAC6" w:rsidR="001840EE" w:rsidRPr="001840EE" w:rsidRDefault="001840EE" w:rsidP="00BC1A98">
      <w:pPr>
        <w:numPr>
          <w:ilvl w:val="0"/>
          <w:numId w:val="16"/>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wskaźniki zasolenia</w:t>
      </w:r>
      <w:r w:rsidR="002C36B8">
        <w:rPr>
          <w:rFonts w:asciiTheme="minorHAnsi" w:eastAsiaTheme="minorHAnsi" w:hAnsiTheme="minorHAnsi" w:cstheme="minorBidi"/>
          <w:kern w:val="2"/>
          <w:sz w:val="24"/>
          <w:szCs w:val="24"/>
          <w14:ligatures w14:val="standardContextual"/>
        </w:rPr>
        <w:t>:</w:t>
      </w:r>
    </w:p>
    <w:p w14:paraId="268D4C35" w14:textId="77777777" w:rsidR="001840EE" w:rsidRPr="001840EE" w:rsidRDefault="001840EE" w:rsidP="00BC1A98">
      <w:pPr>
        <w:numPr>
          <w:ilvl w:val="0"/>
          <w:numId w:val="20"/>
        </w:numPr>
        <w:spacing w:before="120"/>
        <w:ind w:right="0"/>
        <w:contextualSpacing/>
        <w:rPr>
          <w:rFonts w:asciiTheme="minorHAnsi" w:eastAsiaTheme="minorHAnsi" w:hAnsiTheme="minorHAnsi" w:cstheme="minorBidi"/>
          <w:kern w:val="2"/>
          <w:sz w:val="24"/>
          <w:szCs w:val="24"/>
          <w14:ligatures w14:val="standardContextual"/>
        </w:rPr>
      </w:pPr>
      <w:bookmarkStart w:id="16" w:name="_Hlk181711212"/>
      <w:r w:rsidRPr="001840EE">
        <w:rPr>
          <w:rFonts w:asciiTheme="minorHAnsi" w:eastAsiaTheme="minorHAnsi" w:hAnsiTheme="minorHAnsi" w:cstheme="minorBidi"/>
          <w:kern w:val="2"/>
          <w:sz w:val="24"/>
          <w:szCs w:val="24"/>
          <w14:ligatures w14:val="standardContextual"/>
        </w:rPr>
        <w:t>przewodność w 20</w:t>
      </w:r>
      <w:r w:rsidRPr="001840EE">
        <w:rPr>
          <w:rFonts w:asciiTheme="minorHAnsi" w:eastAsiaTheme="minorHAnsi" w:hAnsiTheme="minorHAnsi" w:cstheme="minorBidi"/>
          <w:kern w:val="2"/>
          <w:sz w:val="24"/>
          <w:szCs w:val="24"/>
          <w:vertAlign w:val="superscript"/>
          <w14:ligatures w14:val="standardContextual"/>
        </w:rPr>
        <w:t>0</w:t>
      </w:r>
      <w:r w:rsidRPr="001840EE">
        <w:rPr>
          <w:rFonts w:asciiTheme="minorHAnsi" w:eastAsiaTheme="minorHAnsi" w:hAnsiTheme="minorHAnsi" w:cstheme="minorBidi"/>
          <w:kern w:val="2"/>
          <w:sz w:val="24"/>
          <w:szCs w:val="24"/>
          <w14:ligatures w14:val="standardContextual"/>
        </w:rPr>
        <w:t>C</w:t>
      </w:r>
    </w:p>
    <w:p w14:paraId="15B146BA" w14:textId="77777777" w:rsidR="001840EE" w:rsidRPr="001840EE" w:rsidRDefault="001840EE" w:rsidP="00BC1A98">
      <w:pPr>
        <w:numPr>
          <w:ilvl w:val="0"/>
          <w:numId w:val="20"/>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 xml:space="preserve">substancje rozpuszczone </w:t>
      </w:r>
    </w:p>
    <w:p w14:paraId="4CF30D42" w14:textId="77777777" w:rsidR="001840EE" w:rsidRPr="001840EE" w:rsidRDefault="001840EE" w:rsidP="00BC1A98">
      <w:pPr>
        <w:numPr>
          <w:ilvl w:val="0"/>
          <w:numId w:val="20"/>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 xml:space="preserve">zasadowość ogólna </w:t>
      </w:r>
    </w:p>
    <w:bookmarkEnd w:id="16"/>
    <w:p w14:paraId="235085F4" w14:textId="77777777" w:rsidR="001840EE" w:rsidRPr="001840EE" w:rsidRDefault="001840EE" w:rsidP="00BC1A98">
      <w:pPr>
        <w:numPr>
          <w:ilvl w:val="0"/>
          <w:numId w:val="20"/>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siarczany</w:t>
      </w:r>
    </w:p>
    <w:p w14:paraId="632FA779" w14:textId="77777777" w:rsidR="001840EE" w:rsidRPr="001840EE" w:rsidRDefault="001840EE" w:rsidP="00BC1A98">
      <w:pPr>
        <w:numPr>
          <w:ilvl w:val="0"/>
          <w:numId w:val="20"/>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 xml:space="preserve">chlorki </w:t>
      </w:r>
    </w:p>
    <w:p w14:paraId="3638B1E3" w14:textId="77777777" w:rsidR="001840EE" w:rsidRPr="001840EE" w:rsidRDefault="001840EE" w:rsidP="00BC1A98">
      <w:pPr>
        <w:numPr>
          <w:ilvl w:val="0"/>
          <w:numId w:val="20"/>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wapń</w:t>
      </w:r>
    </w:p>
    <w:p w14:paraId="380D1EA4" w14:textId="77777777" w:rsidR="001840EE" w:rsidRPr="001840EE" w:rsidRDefault="001840EE" w:rsidP="00BC1A98">
      <w:pPr>
        <w:numPr>
          <w:ilvl w:val="0"/>
          <w:numId w:val="20"/>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magnez</w:t>
      </w:r>
    </w:p>
    <w:p w14:paraId="6A5D56DD" w14:textId="77777777" w:rsidR="001840EE" w:rsidRPr="001840EE" w:rsidRDefault="001840EE" w:rsidP="00BC1A98">
      <w:pPr>
        <w:numPr>
          <w:ilvl w:val="0"/>
          <w:numId w:val="20"/>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fluorki</w:t>
      </w:r>
    </w:p>
    <w:p w14:paraId="19DA3B99" w14:textId="359F9417" w:rsidR="001840EE" w:rsidRPr="001840EE" w:rsidRDefault="001840EE" w:rsidP="00BC1A98">
      <w:pPr>
        <w:numPr>
          <w:ilvl w:val="0"/>
          <w:numId w:val="16"/>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metale, w tym metale ciężkie</w:t>
      </w:r>
      <w:r w:rsidR="002C36B8">
        <w:rPr>
          <w:rFonts w:asciiTheme="minorHAnsi" w:eastAsiaTheme="minorHAnsi" w:hAnsiTheme="minorHAnsi" w:cstheme="minorBidi"/>
          <w:kern w:val="2"/>
          <w:sz w:val="24"/>
          <w:szCs w:val="24"/>
          <w14:ligatures w14:val="standardContextual"/>
        </w:rPr>
        <w:t>:</w:t>
      </w:r>
      <w:r w:rsidRPr="001840EE">
        <w:rPr>
          <w:rFonts w:asciiTheme="minorHAnsi" w:eastAsiaTheme="minorHAnsi" w:hAnsiTheme="minorHAnsi" w:cstheme="minorBidi"/>
          <w:kern w:val="2"/>
          <w:sz w:val="24"/>
          <w:szCs w:val="24"/>
          <w14:ligatures w14:val="standardContextual"/>
        </w:rPr>
        <w:t xml:space="preserve"> </w:t>
      </w:r>
    </w:p>
    <w:p w14:paraId="642D11DB"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arsen</w:t>
      </w:r>
    </w:p>
    <w:p w14:paraId="3012DE05"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bar</w:t>
      </w:r>
    </w:p>
    <w:p w14:paraId="5EDC2907"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bor</w:t>
      </w:r>
    </w:p>
    <w:p w14:paraId="3F1EC8C3"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chrom</w:t>
      </w:r>
    </w:p>
    <w:p w14:paraId="1B08A4CD"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cynk</w:t>
      </w:r>
    </w:p>
    <w:p w14:paraId="35A71CA6"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glin</w:t>
      </w:r>
    </w:p>
    <w:p w14:paraId="6702CD6A"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kadm</w:t>
      </w:r>
    </w:p>
    <w:p w14:paraId="718F55CA"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mangan</w:t>
      </w:r>
    </w:p>
    <w:p w14:paraId="22DB1102"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miedź</w:t>
      </w:r>
    </w:p>
    <w:p w14:paraId="49283F7C"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nikiel</w:t>
      </w:r>
    </w:p>
    <w:p w14:paraId="28185602"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ołów</w:t>
      </w:r>
    </w:p>
    <w:p w14:paraId="48A85C06"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rtęć</w:t>
      </w:r>
    </w:p>
    <w:p w14:paraId="7DDF2F16"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selen</w:t>
      </w:r>
    </w:p>
    <w:p w14:paraId="761E682F" w14:textId="77777777" w:rsidR="001840EE" w:rsidRPr="001840EE" w:rsidRDefault="001840EE" w:rsidP="00BC1A98">
      <w:pPr>
        <w:numPr>
          <w:ilvl w:val="0"/>
          <w:numId w:val="21"/>
        </w:numPr>
        <w:spacing w:before="120"/>
        <w:ind w:right="0"/>
        <w:contextualSpacing/>
        <w:rPr>
          <w:rFonts w:asciiTheme="minorHAnsi" w:eastAsiaTheme="minorHAnsi" w:hAnsiTheme="minorHAnsi" w:cstheme="minorBidi"/>
          <w:kern w:val="2"/>
          <w:sz w:val="24"/>
          <w:szCs w:val="24"/>
          <w14:ligatures w14:val="standardContextual"/>
        </w:rPr>
      </w:pPr>
      <w:r w:rsidRPr="001840EE">
        <w:rPr>
          <w:rFonts w:asciiTheme="minorHAnsi" w:eastAsiaTheme="minorHAnsi" w:hAnsiTheme="minorHAnsi" w:cstheme="minorBidi"/>
          <w:kern w:val="2"/>
          <w:sz w:val="24"/>
          <w:szCs w:val="24"/>
          <w14:ligatures w14:val="standardContextual"/>
        </w:rPr>
        <w:t>żelazo</w:t>
      </w:r>
    </w:p>
    <w:p w14:paraId="11503F32" w14:textId="22EBF5DA" w:rsidR="000B40F6" w:rsidRDefault="001840EE" w:rsidP="008A7CDD">
      <w:pPr>
        <w:spacing w:before="120"/>
        <w:ind w:right="0"/>
        <w:contextualSpacing/>
        <w:rPr>
          <w:rFonts w:asciiTheme="minorHAnsi" w:hAnsiTheme="minorHAnsi" w:cstheme="minorHAnsi"/>
          <w:sz w:val="24"/>
          <w:szCs w:val="24"/>
        </w:rPr>
      </w:pPr>
      <w:r w:rsidRPr="001840EE">
        <w:rPr>
          <w:rFonts w:asciiTheme="minorHAnsi" w:hAnsiTheme="minorHAnsi" w:cstheme="minorHAnsi"/>
          <w:sz w:val="24"/>
          <w:szCs w:val="24"/>
        </w:rPr>
        <w:t>W przypadku stwierdzonej niskiej zawartości tlenu w wodzie należy zaproponować rozwiązania mające wpływ na polepszenie warunków tlenowych. Dodatkowo należy również określić jakoś</w:t>
      </w:r>
      <w:r w:rsidR="00570E00">
        <w:rPr>
          <w:rFonts w:asciiTheme="minorHAnsi" w:hAnsiTheme="minorHAnsi" w:cstheme="minorHAnsi"/>
          <w:sz w:val="24"/>
          <w:szCs w:val="24"/>
        </w:rPr>
        <w:t>ć</w:t>
      </w:r>
      <w:r w:rsidRPr="001840EE">
        <w:rPr>
          <w:rFonts w:asciiTheme="minorHAnsi" w:hAnsiTheme="minorHAnsi" w:cstheme="minorHAnsi"/>
          <w:sz w:val="24"/>
          <w:szCs w:val="24"/>
        </w:rPr>
        <w:t xml:space="preserve"> </w:t>
      </w:r>
      <w:r w:rsidRPr="001840EE">
        <w:rPr>
          <w:rFonts w:asciiTheme="minorHAnsi" w:hAnsiTheme="minorHAnsi" w:cstheme="minorHAnsi"/>
          <w:sz w:val="24"/>
          <w:szCs w:val="24"/>
        </w:rPr>
        <w:lastRenderedPageBreak/>
        <w:t>wód powierzchniowych dla jednolitych części wód jeziornych typu powierzchniowego</w:t>
      </w:r>
      <w:r w:rsidR="00570E00">
        <w:rPr>
          <w:rFonts w:asciiTheme="minorHAnsi" w:hAnsiTheme="minorHAnsi" w:cstheme="minorHAnsi"/>
          <w:sz w:val="24"/>
          <w:szCs w:val="24"/>
        </w:rPr>
        <w:t>,</w:t>
      </w:r>
      <w:r w:rsidRPr="001840EE">
        <w:rPr>
          <w:rFonts w:asciiTheme="minorHAnsi" w:hAnsiTheme="minorHAnsi" w:cstheme="minorHAnsi"/>
          <w:sz w:val="24"/>
          <w:szCs w:val="24"/>
        </w:rPr>
        <w:t xml:space="preserve"> </w:t>
      </w:r>
      <w:r w:rsidR="00570E00">
        <w:rPr>
          <w:rFonts w:asciiTheme="minorHAnsi" w:hAnsiTheme="minorHAnsi" w:cstheme="minorHAnsi"/>
          <w:sz w:val="24"/>
          <w:szCs w:val="24"/>
        </w:rPr>
        <w:t>n</w:t>
      </w:r>
      <w:r w:rsidRPr="001840EE">
        <w:rPr>
          <w:rFonts w:asciiTheme="minorHAnsi" w:hAnsiTheme="minorHAnsi" w:cstheme="minorHAnsi"/>
          <w:sz w:val="24"/>
          <w:szCs w:val="24"/>
        </w:rPr>
        <w:t>a podstawie wyników wskaźników</w:t>
      </w:r>
      <w:r w:rsidR="00570E00">
        <w:rPr>
          <w:rFonts w:asciiTheme="minorHAnsi" w:hAnsiTheme="minorHAnsi" w:cstheme="minorHAnsi"/>
          <w:sz w:val="24"/>
          <w:szCs w:val="24"/>
        </w:rPr>
        <w:t>:</w:t>
      </w:r>
    </w:p>
    <w:p w14:paraId="26C0BEF9" w14:textId="4F75462A" w:rsidR="000B40F6" w:rsidRDefault="000B40F6" w:rsidP="00BC1A98">
      <w:pPr>
        <w:pStyle w:val="Akapitzlist"/>
        <w:numPr>
          <w:ilvl w:val="0"/>
          <w:numId w:val="35"/>
        </w:numPr>
        <w:spacing w:before="120"/>
        <w:ind w:right="0"/>
        <w:rPr>
          <w:rFonts w:asciiTheme="minorHAnsi" w:hAnsiTheme="minorHAnsi" w:cstheme="minorHAnsi"/>
          <w:sz w:val="24"/>
          <w:szCs w:val="24"/>
        </w:rPr>
      </w:pPr>
      <w:r w:rsidRPr="00BC1A98">
        <w:rPr>
          <w:rFonts w:asciiTheme="minorHAnsi" w:hAnsiTheme="minorHAnsi" w:cstheme="minorHAnsi"/>
          <w:sz w:val="24"/>
          <w:szCs w:val="24"/>
        </w:rPr>
        <w:t>element</w:t>
      </w:r>
      <w:r w:rsidR="00A11426" w:rsidRPr="00BC1A98">
        <w:rPr>
          <w:rFonts w:asciiTheme="minorHAnsi" w:hAnsiTheme="minorHAnsi" w:cstheme="minorHAnsi"/>
          <w:sz w:val="24"/>
          <w:szCs w:val="24"/>
        </w:rPr>
        <w:t>ów</w:t>
      </w:r>
      <w:r w:rsidRPr="00BC1A98">
        <w:rPr>
          <w:rFonts w:asciiTheme="minorHAnsi" w:hAnsiTheme="minorHAnsi" w:cstheme="minorHAnsi"/>
          <w:sz w:val="24"/>
          <w:szCs w:val="24"/>
        </w:rPr>
        <w:t xml:space="preserve"> </w:t>
      </w:r>
      <w:r w:rsidR="001840EE" w:rsidRPr="00BC1A98">
        <w:rPr>
          <w:rFonts w:asciiTheme="minorHAnsi" w:hAnsiTheme="minorHAnsi" w:cstheme="minorHAnsi"/>
          <w:sz w:val="24"/>
          <w:szCs w:val="24"/>
        </w:rPr>
        <w:t xml:space="preserve"> biologiczn</w:t>
      </w:r>
      <w:r w:rsidR="00A11426" w:rsidRPr="00BC1A98">
        <w:rPr>
          <w:rFonts w:asciiTheme="minorHAnsi" w:hAnsiTheme="minorHAnsi" w:cstheme="minorHAnsi"/>
          <w:sz w:val="24"/>
          <w:szCs w:val="24"/>
        </w:rPr>
        <w:t>ych</w:t>
      </w:r>
      <w:r w:rsidRPr="00BC1A98">
        <w:rPr>
          <w:rFonts w:asciiTheme="minorHAnsi" w:hAnsiTheme="minorHAnsi" w:cstheme="minorHAnsi"/>
          <w:sz w:val="24"/>
          <w:szCs w:val="24"/>
        </w:rPr>
        <w:t>,</w:t>
      </w:r>
    </w:p>
    <w:p w14:paraId="733D183B" w14:textId="73434D56" w:rsidR="007729BA" w:rsidRDefault="000B40F6" w:rsidP="00BC1A98">
      <w:pPr>
        <w:pStyle w:val="Akapitzlist"/>
        <w:numPr>
          <w:ilvl w:val="0"/>
          <w:numId w:val="35"/>
        </w:numPr>
        <w:spacing w:before="120"/>
        <w:ind w:right="0"/>
        <w:rPr>
          <w:rFonts w:asciiTheme="minorHAnsi" w:hAnsiTheme="minorHAnsi" w:cstheme="minorHAnsi"/>
          <w:sz w:val="24"/>
          <w:szCs w:val="24"/>
        </w:rPr>
      </w:pPr>
      <w:r w:rsidRPr="00BC1A98">
        <w:rPr>
          <w:rFonts w:asciiTheme="minorHAnsi" w:hAnsiTheme="minorHAnsi" w:cstheme="minorHAnsi"/>
          <w:sz w:val="24"/>
          <w:szCs w:val="24"/>
        </w:rPr>
        <w:t xml:space="preserve"> element</w:t>
      </w:r>
      <w:r w:rsidR="00A11426" w:rsidRPr="00BC1A98">
        <w:rPr>
          <w:rFonts w:asciiTheme="minorHAnsi" w:hAnsiTheme="minorHAnsi" w:cstheme="minorHAnsi"/>
          <w:sz w:val="24"/>
          <w:szCs w:val="24"/>
        </w:rPr>
        <w:t>ów</w:t>
      </w:r>
      <w:r w:rsidR="001840EE" w:rsidRPr="00BC1A98">
        <w:rPr>
          <w:rFonts w:asciiTheme="minorHAnsi" w:hAnsiTheme="minorHAnsi" w:cstheme="minorHAnsi"/>
          <w:sz w:val="24"/>
          <w:szCs w:val="24"/>
        </w:rPr>
        <w:t xml:space="preserve"> </w:t>
      </w:r>
      <w:proofErr w:type="spellStart"/>
      <w:r w:rsidR="001840EE" w:rsidRPr="00BC1A98">
        <w:rPr>
          <w:rFonts w:asciiTheme="minorHAnsi" w:hAnsiTheme="minorHAnsi" w:cstheme="minorHAnsi"/>
          <w:sz w:val="24"/>
          <w:szCs w:val="24"/>
        </w:rPr>
        <w:t>hydromorfologiczn</w:t>
      </w:r>
      <w:r w:rsidR="00A11426" w:rsidRPr="00BC1A98">
        <w:rPr>
          <w:rFonts w:asciiTheme="minorHAnsi" w:hAnsiTheme="minorHAnsi" w:cstheme="minorHAnsi"/>
          <w:sz w:val="24"/>
          <w:szCs w:val="24"/>
        </w:rPr>
        <w:t>ych</w:t>
      </w:r>
      <w:proofErr w:type="spellEnd"/>
      <w:r w:rsidRPr="00BC1A98">
        <w:rPr>
          <w:rFonts w:asciiTheme="minorHAnsi" w:hAnsiTheme="minorHAnsi" w:cstheme="minorHAnsi"/>
          <w:sz w:val="24"/>
          <w:szCs w:val="24"/>
        </w:rPr>
        <w:t>,</w:t>
      </w:r>
    </w:p>
    <w:p w14:paraId="2471F23E" w14:textId="77FAD77F" w:rsidR="000B40F6" w:rsidRPr="00BC1A98" w:rsidRDefault="000B40F6" w:rsidP="00BC1A98">
      <w:pPr>
        <w:pStyle w:val="Akapitzlist"/>
        <w:numPr>
          <w:ilvl w:val="0"/>
          <w:numId w:val="35"/>
        </w:numPr>
        <w:spacing w:before="120"/>
        <w:ind w:right="0"/>
        <w:rPr>
          <w:rFonts w:asciiTheme="minorHAnsi" w:hAnsiTheme="minorHAnsi" w:cstheme="minorHAnsi"/>
          <w:sz w:val="24"/>
          <w:szCs w:val="24"/>
        </w:rPr>
      </w:pPr>
      <w:r w:rsidRPr="00BC1A98">
        <w:rPr>
          <w:rFonts w:asciiTheme="minorHAnsi" w:hAnsiTheme="minorHAnsi" w:cstheme="minorHAnsi"/>
          <w:sz w:val="24"/>
          <w:szCs w:val="24"/>
        </w:rPr>
        <w:t>element</w:t>
      </w:r>
      <w:r w:rsidR="00A11426" w:rsidRPr="00BC1A98">
        <w:rPr>
          <w:rFonts w:asciiTheme="minorHAnsi" w:hAnsiTheme="minorHAnsi" w:cstheme="minorHAnsi"/>
          <w:sz w:val="24"/>
          <w:szCs w:val="24"/>
        </w:rPr>
        <w:t>ów fizykochemicznych.</w:t>
      </w:r>
      <w:r w:rsidRPr="00BC1A98">
        <w:rPr>
          <w:rFonts w:asciiTheme="minorHAnsi" w:hAnsiTheme="minorHAnsi" w:cstheme="minorHAnsi"/>
          <w:sz w:val="24"/>
          <w:szCs w:val="24"/>
        </w:rPr>
        <w:t xml:space="preserve"> </w:t>
      </w:r>
    </w:p>
    <w:p w14:paraId="19518678" w14:textId="34ED1B44" w:rsidR="0085158C" w:rsidRDefault="0085158C" w:rsidP="008A7CDD">
      <w:pPr>
        <w:spacing w:before="120"/>
        <w:ind w:right="0"/>
        <w:rPr>
          <w:rFonts w:asciiTheme="minorHAnsi" w:hAnsiTheme="minorHAnsi" w:cstheme="minorHAnsi"/>
          <w:sz w:val="24"/>
          <w:szCs w:val="24"/>
        </w:rPr>
      </w:pPr>
      <w:r>
        <w:rPr>
          <w:rFonts w:asciiTheme="minorHAnsi" w:hAnsiTheme="minorHAnsi" w:cstheme="minorHAnsi"/>
          <w:sz w:val="24"/>
          <w:szCs w:val="24"/>
        </w:rPr>
        <w:t xml:space="preserve">Badania wody i osadów zalegających na dnie stawu </w:t>
      </w:r>
      <w:r w:rsidR="00E9752C">
        <w:rPr>
          <w:rFonts w:asciiTheme="minorHAnsi" w:hAnsiTheme="minorHAnsi" w:cstheme="minorHAnsi"/>
          <w:sz w:val="24"/>
          <w:szCs w:val="24"/>
        </w:rPr>
        <w:t>muszą zostać wykonane</w:t>
      </w:r>
      <w:r w:rsidR="00286F23">
        <w:rPr>
          <w:rFonts w:asciiTheme="minorHAnsi" w:hAnsiTheme="minorHAnsi" w:cstheme="minorHAnsi"/>
          <w:sz w:val="24"/>
          <w:szCs w:val="24"/>
        </w:rPr>
        <w:t xml:space="preserve"> przez </w:t>
      </w:r>
      <w:r w:rsidR="0041570B">
        <w:rPr>
          <w:rFonts w:asciiTheme="minorHAnsi" w:hAnsiTheme="minorHAnsi" w:cstheme="minorHAnsi"/>
          <w:sz w:val="24"/>
          <w:szCs w:val="24"/>
        </w:rPr>
        <w:t xml:space="preserve">laboratorium akredytowane. </w:t>
      </w:r>
    </w:p>
    <w:p w14:paraId="16941DA2" w14:textId="4E407190" w:rsidR="00432895" w:rsidRDefault="00432895" w:rsidP="008A7CDD">
      <w:pPr>
        <w:spacing w:before="120"/>
        <w:ind w:right="0"/>
        <w:rPr>
          <w:rFonts w:asciiTheme="minorHAnsi" w:hAnsiTheme="minorHAnsi" w:cstheme="minorHAnsi"/>
          <w:sz w:val="24"/>
          <w:szCs w:val="24"/>
        </w:rPr>
      </w:pPr>
      <w:r>
        <w:rPr>
          <w:rFonts w:asciiTheme="minorHAnsi" w:hAnsiTheme="minorHAnsi" w:cstheme="minorHAnsi"/>
          <w:sz w:val="24"/>
          <w:szCs w:val="24"/>
        </w:rPr>
        <w:t xml:space="preserve">Murek oporowy </w:t>
      </w:r>
    </w:p>
    <w:p w14:paraId="6ECCB344" w14:textId="3AE88F89" w:rsidR="00AC6229" w:rsidRDefault="00432895" w:rsidP="008A7CDD">
      <w:pPr>
        <w:spacing w:before="120"/>
        <w:ind w:right="0"/>
        <w:rPr>
          <w:rFonts w:asciiTheme="minorHAnsi" w:hAnsiTheme="minorHAnsi" w:cstheme="minorHAnsi"/>
          <w:sz w:val="24"/>
          <w:szCs w:val="24"/>
        </w:rPr>
      </w:pPr>
      <w:r>
        <w:rPr>
          <w:rFonts w:asciiTheme="minorHAnsi" w:hAnsiTheme="minorHAnsi" w:cstheme="minorHAnsi"/>
          <w:sz w:val="24"/>
          <w:szCs w:val="24"/>
        </w:rPr>
        <w:t xml:space="preserve">Murek oporowy wzdłuż schodów na skarpie południowej posiada konstrukcję betonową. Wysokość </w:t>
      </w:r>
      <w:r w:rsidR="00C85A2D">
        <w:rPr>
          <w:rFonts w:asciiTheme="minorHAnsi" w:hAnsiTheme="minorHAnsi" w:cstheme="minorHAnsi"/>
          <w:sz w:val="24"/>
          <w:szCs w:val="24"/>
        </w:rPr>
        <w:t xml:space="preserve">murka </w:t>
      </w:r>
      <w:r w:rsidR="007849B1">
        <w:rPr>
          <w:rFonts w:asciiTheme="minorHAnsi" w:hAnsiTheme="minorHAnsi" w:cstheme="minorHAnsi"/>
          <w:sz w:val="24"/>
          <w:szCs w:val="24"/>
        </w:rPr>
        <w:t>waha się w granicach od</w:t>
      </w:r>
      <w:r w:rsidR="00A70F95">
        <w:rPr>
          <w:rFonts w:asciiTheme="minorHAnsi" w:hAnsiTheme="minorHAnsi" w:cstheme="minorHAnsi"/>
          <w:sz w:val="24"/>
          <w:szCs w:val="24"/>
        </w:rPr>
        <w:t xml:space="preserve"> 30 cm</w:t>
      </w:r>
      <w:r w:rsidR="007849B1">
        <w:rPr>
          <w:rFonts w:asciiTheme="minorHAnsi" w:hAnsiTheme="minorHAnsi" w:cstheme="minorHAnsi"/>
          <w:sz w:val="24"/>
          <w:szCs w:val="24"/>
        </w:rPr>
        <w:t xml:space="preserve"> do 60 cm</w:t>
      </w:r>
      <w:r w:rsidR="00C85A2D">
        <w:rPr>
          <w:rFonts w:asciiTheme="minorHAnsi" w:hAnsiTheme="minorHAnsi" w:cstheme="minorHAnsi"/>
          <w:sz w:val="24"/>
          <w:szCs w:val="24"/>
        </w:rPr>
        <w:t>, szerokość murka wynosi 30 cm. Istniejący murek stanowi zabezpieczenie schodów skarpowych</w:t>
      </w:r>
      <w:r w:rsidR="003228CD">
        <w:rPr>
          <w:rFonts w:asciiTheme="minorHAnsi" w:hAnsiTheme="minorHAnsi" w:cstheme="minorHAnsi"/>
          <w:sz w:val="24"/>
          <w:szCs w:val="24"/>
        </w:rPr>
        <w:t xml:space="preserve"> przed osunięciem gruntu i </w:t>
      </w:r>
      <w:r w:rsidR="00D4432C">
        <w:rPr>
          <w:rFonts w:asciiTheme="minorHAnsi" w:hAnsiTheme="minorHAnsi" w:cstheme="minorHAnsi"/>
          <w:sz w:val="24"/>
          <w:szCs w:val="24"/>
        </w:rPr>
        <w:t> </w:t>
      </w:r>
      <w:r w:rsidR="003228CD">
        <w:rPr>
          <w:rFonts w:asciiTheme="minorHAnsi" w:hAnsiTheme="minorHAnsi" w:cstheme="minorHAnsi"/>
          <w:sz w:val="24"/>
          <w:szCs w:val="24"/>
        </w:rPr>
        <w:t xml:space="preserve">napływem wód opadowych i roztopowych. Na całej długości murka (długość około 60 </w:t>
      </w:r>
      <w:r w:rsidR="00D4432C">
        <w:rPr>
          <w:rFonts w:asciiTheme="minorHAnsi" w:hAnsiTheme="minorHAnsi" w:cstheme="minorHAnsi"/>
          <w:sz w:val="24"/>
          <w:szCs w:val="24"/>
        </w:rPr>
        <w:t> </w:t>
      </w:r>
      <w:r w:rsidR="003228CD">
        <w:rPr>
          <w:rFonts w:asciiTheme="minorHAnsi" w:hAnsiTheme="minorHAnsi" w:cstheme="minorHAnsi"/>
          <w:sz w:val="24"/>
          <w:szCs w:val="24"/>
        </w:rPr>
        <w:t>m) stwierdzono li</w:t>
      </w:r>
      <w:r w:rsidR="00AC6229">
        <w:rPr>
          <w:rFonts w:asciiTheme="minorHAnsi" w:hAnsiTheme="minorHAnsi" w:cstheme="minorHAnsi"/>
          <w:sz w:val="24"/>
          <w:szCs w:val="24"/>
        </w:rPr>
        <w:t>niowe spękania na pełnej jego wysokości</w:t>
      </w:r>
      <w:r w:rsidR="00A4444B">
        <w:rPr>
          <w:rFonts w:asciiTheme="minorHAnsi" w:hAnsiTheme="minorHAnsi" w:cstheme="minorHAnsi"/>
          <w:sz w:val="24"/>
          <w:szCs w:val="24"/>
        </w:rPr>
        <w:t xml:space="preserve"> oraz</w:t>
      </w:r>
      <w:r w:rsidR="00BC4E9D">
        <w:rPr>
          <w:rFonts w:asciiTheme="minorHAnsi" w:hAnsiTheme="minorHAnsi" w:cstheme="minorHAnsi"/>
          <w:sz w:val="24"/>
          <w:szCs w:val="24"/>
        </w:rPr>
        <w:t xml:space="preserve"> ubytki betonu</w:t>
      </w:r>
      <w:r w:rsidR="00A4444B">
        <w:rPr>
          <w:rFonts w:asciiTheme="minorHAnsi" w:hAnsiTheme="minorHAnsi" w:cstheme="minorHAnsi"/>
          <w:sz w:val="24"/>
          <w:szCs w:val="24"/>
        </w:rPr>
        <w:t xml:space="preserve"> w miejscu pionowych </w:t>
      </w:r>
      <w:r w:rsidR="00FF65B4">
        <w:rPr>
          <w:rFonts w:asciiTheme="minorHAnsi" w:hAnsiTheme="minorHAnsi" w:cstheme="minorHAnsi"/>
          <w:sz w:val="24"/>
          <w:szCs w:val="24"/>
        </w:rPr>
        <w:t>dylatacji (papa)</w:t>
      </w:r>
      <w:r w:rsidR="00E624CD">
        <w:rPr>
          <w:rFonts w:asciiTheme="minorHAnsi" w:hAnsiTheme="minorHAnsi" w:cstheme="minorHAnsi"/>
          <w:sz w:val="24"/>
          <w:szCs w:val="24"/>
        </w:rPr>
        <w:t xml:space="preserve"> - </w:t>
      </w:r>
      <w:r w:rsidR="00AC6229">
        <w:rPr>
          <w:rFonts w:asciiTheme="minorHAnsi" w:hAnsiTheme="minorHAnsi" w:cstheme="minorHAnsi"/>
          <w:sz w:val="24"/>
          <w:szCs w:val="24"/>
        </w:rPr>
        <w:t xml:space="preserve"> fotografie poniżej</w:t>
      </w:r>
      <w:r w:rsidR="00E624CD">
        <w:rPr>
          <w:rFonts w:asciiTheme="minorHAnsi" w:hAnsiTheme="minorHAnsi" w:cstheme="minorHAnsi"/>
          <w:sz w:val="24"/>
          <w:szCs w:val="24"/>
        </w:rPr>
        <w:t>.</w:t>
      </w:r>
    </w:p>
    <w:p w14:paraId="63081F6D" w14:textId="77777777" w:rsidR="00291992" w:rsidRDefault="00291992" w:rsidP="008A7CDD">
      <w:pPr>
        <w:spacing w:before="120"/>
        <w:ind w:right="0"/>
        <w:rPr>
          <w:rFonts w:asciiTheme="minorHAnsi" w:hAnsiTheme="minorHAnsi" w:cstheme="minorHAnsi"/>
          <w:sz w:val="24"/>
          <w:szCs w:val="24"/>
        </w:rPr>
      </w:pPr>
    </w:p>
    <w:p w14:paraId="71DABE38" w14:textId="28C74AA7" w:rsidR="004E26F9" w:rsidRDefault="00C85A2D" w:rsidP="008A7CDD">
      <w:pPr>
        <w:spacing w:after="0" w:line="360" w:lineRule="auto"/>
        <w:ind w:right="0"/>
        <w:rPr>
          <w:noProof/>
        </w:rPr>
      </w:pPr>
      <w:r>
        <w:rPr>
          <w:rFonts w:asciiTheme="minorHAnsi" w:hAnsiTheme="minorHAnsi" w:cstheme="minorHAnsi"/>
          <w:sz w:val="24"/>
          <w:szCs w:val="24"/>
        </w:rPr>
        <w:t xml:space="preserve"> </w:t>
      </w:r>
      <w:r w:rsidR="00776677">
        <w:rPr>
          <w:noProof/>
        </w:rPr>
        <w:drawing>
          <wp:inline distT="0" distB="0" distL="0" distR="0" wp14:anchorId="6DB49E94" wp14:editId="5680F5BC">
            <wp:extent cx="2761200" cy="2066400"/>
            <wp:effectExtent l="0" t="0" r="1270" b="0"/>
            <wp:docPr id="1998186067" name="Obraz 2"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186067" name="Obraz 2" descr="Murek betonowy na skarpie południowej - stan istniejący"/>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61200" cy="2066400"/>
                    </a:xfrm>
                    <a:prstGeom prst="rect">
                      <a:avLst/>
                    </a:prstGeom>
                    <a:noFill/>
                    <a:ln>
                      <a:noFill/>
                    </a:ln>
                  </pic:spPr>
                </pic:pic>
              </a:graphicData>
            </a:graphic>
          </wp:inline>
        </w:drawing>
      </w:r>
      <w:r w:rsidR="00D4432C">
        <w:rPr>
          <w:noProof/>
        </w:rPr>
        <w:drawing>
          <wp:inline distT="0" distB="0" distL="0" distR="0" wp14:anchorId="0087AE5B" wp14:editId="703889AF">
            <wp:extent cx="2775600" cy="2080800"/>
            <wp:effectExtent l="0" t="0" r="5715" b="0"/>
            <wp:docPr id="1522325611" name="Obraz 2"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325611" name="Obraz 2" descr="Murek betonowy na skarpie południowej - stan istniejący"/>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r w:rsidR="004E26F9">
        <w:rPr>
          <w:rFonts w:asciiTheme="minorHAnsi" w:hAnsiTheme="minorHAnsi" w:cstheme="minorHAnsi"/>
          <w:sz w:val="24"/>
          <w:szCs w:val="24"/>
        </w:rPr>
        <w:tab/>
      </w:r>
      <w:r w:rsidR="004E26F9">
        <w:rPr>
          <w:rFonts w:asciiTheme="minorHAnsi" w:hAnsiTheme="minorHAnsi" w:cstheme="minorHAnsi"/>
          <w:sz w:val="24"/>
          <w:szCs w:val="24"/>
        </w:rPr>
        <w:tab/>
      </w:r>
    </w:p>
    <w:p w14:paraId="7EEB8A8F" w14:textId="77777777" w:rsidR="008807E2" w:rsidRDefault="00C552A2" w:rsidP="008A7CDD">
      <w:pPr>
        <w:spacing w:after="0" w:line="360" w:lineRule="auto"/>
        <w:ind w:right="0"/>
        <w:rPr>
          <w:rFonts w:asciiTheme="minorHAnsi" w:hAnsiTheme="minorHAnsi" w:cstheme="minorHAnsi"/>
          <w:sz w:val="24"/>
          <w:szCs w:val="24"/>
        </w:rPr>
      </w:pPr>
      <w:r>
        <w:rPr>
          <w:noProof/>
        </w:rPr>
        <w:lastRenderedPageBreak/>
        <w:drawing>
          <wp:inline distT="0" distB="0" distL="0" distR="0" wp14:anchorId="0AB124E9" wp14:editId="6E5D7314">
            <wp:extent cx="2676891" cy="2005965"/>
            <wp:effectExtent l="0" t="0" r="9525" b="0"/>
            <wp:docPr id="1030554646" name="Obraz 4"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554646" name="Obraz 4" descr="Murek betonowy na skarpie południowej - stan istniejący"/>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83598" cy="2010991"/>
                    </a:xfrm>
                    <a:prstGeom prst="rect">
                      <a:avLst/>
                    </a:prstGeom>
                    <a:noFill/>
                    <a:ln>
                      <a:noFill/>
                    </a:ln>
                  </pic:spPr>
                </pic:pic>
              </a:graphicData>
            </a:graphic>
          </wp:inline>
        </w:drawing>
      </w:r>
      <w:r w:rsidR="005E2B5C">
        <w:rPr>
          <w:rFonts w:asciiTheme="minorHAnsi" w:hAnsiTheme="minorHAnsi" w:cstheme="minorHAnsi"/>
          <w:sz w:val="24"/>
          <w:szCs w:val="24"/>
        </w:rPr>
        <w:tab/>
      </w:r>
      <w:r w:rsidR="00783BB0">
        <w:rPr>
          <w:noProof/>
        </w:rPr>
        <w:drawing>
          <wp:inline distT="0" distB="0" distL="0" distR="0" wp14:anchorId="1F2777A7" wp14:editId="01440884">
            <wp:extent cx="2757600" cy="2070000"/>
            <wp:effectExtent l="0" t="0" r="5080" b="6985"/>
            <wp:docPr id="228352762" name="Obraz 5"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352762" name="Obraz 5" descr="Murek betonowy na skarpie południowej - stan istniejący"/>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57600" cy="2070000"/>
                    </a:xfrm>
                    <a:prstGeom prst="rect">
                      <a:avLst/>
                    </a:prstGeom>
                    <a:noFill/>
                    <a:ln>
                      <a:noFill/>
                    </a:ln>
                  </pic:spPr>
                </pic:pic>
              </a:graphicData>
            </a:graphic>
          </wp:inline>
        </w:drawing>
      </w:r>
    </w:p>
    <w:p w14:paraId="2A696F54" w14:textId="77777777" w:rsidR="00B51D69" w:rsidRDefault="00B51D69" w:rsidP="008A7CDD">
      <w:pPr>
        <w:spacing w:after="0" w:line="360" w:lineRule="auto"/>
        <w:ind w:right="0"/>
        <w:rPr>
          <w:rFonts w:asciiTheme="minorHAnsi" w:hAnsiTheme="minorHAnsi" w:cstheme="minorHAnsi"/>
          <w:sz w:val="24"/>
          <w:szCs w:val="24"/>
        </w:rPr>
      </w:pPr>
    </w:p>
    <w:p w14:paraId="6F756CC0" w14:textId="473248FB" w:rsidR="004E26F9" w:rsidRDefault="00B51D69" w:rsidP="008A7CDD">
      <w:pPr>
        <w:spacing w:after="0" w:line="360" w:lineRule="auto"/>
        <w:ind w:right="0"/>
        <w:rPr>
          <w:rFonts w:asciiTheme="minorHAnsi" w:hAnsiTheme="minorHAnsi" w:cstheme="minorHAnsi"/>
          <w:sz w:val="24"/>
          <w:szCs w:val="24"/>
        </w:rPr>
      </w:pPr>
      <w:r>
        <w:rPr>
          <w:noProof/>
        </w:rPr>
        <w:drawing>
          <wp:inline distT="0" distB="0" distL="0" distR="0" wp14:anchorId="74927BD2" wp14:editId="6618D0FC">
            <wp:extent cx="2691866" cy="2018030"/>
            <wp:effectExtent l="0" t="0" r="0" b="1270"/>
            <wp:docPr id="193504677" name="Obraz 6"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04677" name="Obraz 6" descr="Murek betonowy na skarpie południowej - stan istniejący"/>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1478" cy="2025236"/>
                    </a:xfrm>
                    <a:prstGeom prst="rect">
                      <a:avLst/>
                    </a:prstGeom>
                    <a:noFill/>
                    <a:ln>
                      <a:noFill/>
                    </a:ln>
                  </pic:spPr>
                </pic:pic>
              </a:graphicData>
            </a:graphic>
          </wp:inline>
        </w:drawing>
      </w:r>
      <w:r w:rsidR="005E2B5C">
        <w:rPr>
          <w:rFonts w:asciiTheme="minorHAnsi" w:hAnsiTheme="minorHAnsi" w:cstheme="minorHAnsi"/>
          <w:sz w:val="24"/>
          <w:szCs w:val="24"/>
        </w:rPr>
        <w:tab/>
      </w:r>
      <w:r w:rsidR="006005B7">
        <w:rPr>
          <w:noProof/>
        </w:rPr>
        <w:drawing>
          <wp:inline distT="0" distB="0" distL="0" distR="0" wp14:anchorId="6F269DBF" wp14:editId="7AAACC44">
            <wp:extent cx="2757600" cy="2070000"/>
            <wp:effectExtent l="0" t="0" r="5080" b="6985"/>
            <wp:docPr id="2062613373" name="Obraz 7"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613373" name="Obraz 7" descr="Murek betonowy na skarpie południowej - stan istniejący"/>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57600" cy="2070000"/>
                    </a:xfrm>
                    <a:prstGeom prst="rect">
                      <a:avLst/>
                    </a:prstGeom>
                    <a:noFill/>
                    <a:ln>
                      <a:noFill/>
                    </a:ln>
                  </pic:spPr>
                </pic:pic>
              </a:graphicData>
            </a:graphic>
          </wp:inline>
        </w:drawing>
      </w:r>
    </w:p>
    <w:p w14:paraId="50FD7565" w14:textId="72D307C3" w:rsidR="00B11E79" w:rsidRDefault="00F51709" w:rsidP="008A7CDD">
      <w:pPr>
        <w:spacing w:after="0" w:line="360" w:lineRule="auto"/>
        <w:ind w:right="0"/>
        <w:rPr>
          <w:rFonts w:asciiTheme="minorHAnsi" w:hAnsiTheme="minorHAnsi" w:cstheme="minorHAnsi"/>
          <w:sz w:val="24"/>
          <w:szCs w:val="24"/>
        </w:rPr>
      </w:pPr>
      <w:r>
        <w:rPr>
          <w:noProof/>
        </w:rPr>
        <w:drawing>
          <wp:inline distT="0" distB="0" distL="0" distR="0" wp14:anchorId="6C634891" wp14:editId="079679DE">
            <wp:extent cx="2679700" cy="2009775"/>
            <wp:effectExtent l="0" t="0" r="6350" b="9525"/>
            <wp:docPr id="279920611" name="Obraz 8"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920611" name="Obraz 8" descr="Murek betonowy na skarpie południowej - stan istniejący"/>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81601" cy="2011201"/>
                    </a:xfrm>
                    <a:prstGeom prst="rect">
                      <a:avLst/>
                    </a:prstGeom>
                    <a:noFill/>
                    <a:ln>
                      <a:noFill/>
                    </a:ln>
                  </pic:spPr>
                </pic:pic>
              </a:graphicData>
            </a:graphic>
          </wp:inline>
        </w:drawing>
      </w:r>
      <w:r w:rsidR="00423594">
        <w:rPr>
          <w:rFonts w:asciiTheme="minorHAnsi" w:hAnsiTheme="minorHAnsi" w:cstheme="minorHAnsi"/>
          <w:sz w:val="24"/>
          <w:szCs w:val="24"/>
        </w:rPr>
        <w:tab/>
      </w:r>
      <w:r w:rsidR="00423594">
        <w:rPr>
          <w:noProof/>
        </w:rPr>
        <w:drawing>
          <wp:inline distT="0" distB="0" distL="0" distR="0" wp14:anchorId="0D7498A6" wp14:editId="74771F1B">
            <wp:extent cx="2750400" cy="2062800"/>
            <wp:effectExtent l="0" t="0" r="0" b="0"/>
            <wp:docPr id="1720572347" name="Obraz 9"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572347" name="Obraz 9" descr="Murek betonowy na skarpie południowej - stan istniejący"/>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50400" cy="2062800"/>
                    </a:xfrm>
                    <a:prstGeom prst="rect">
                      <a:avLst/>
                    </a:prstGeom>
                    <a:noFill/>
                    <a:ln>
                      <a:noFill/>
                    </a:ln>
                  </pic:spPr>
                </pic:pic>
              </a:graphicData>
            </a:graphic>
          </wp:inline>
        </w:drawing>
      </w:r>
    </w:p>
    <w:p w14:paraId="6B99C199" w14:textId="77777777" w:rsidR="004E1685" w:rsidRDefault="004E1685" w:rsidP="008A7CDD">
      <w:pPr>
        <w:spacing w:after="0" w:line="360" w:lineRule="auto"/>
        <w:ind w:right="0"/>
        <w:rPr>
          <w:rFonts w:asciiTheme="minorHAnsi" w:hAnsiTheme="minorHAnsi" w:cstheme="minorHAnsi"/>
          <w:sz w:val="24"/>
          <w:szCs w:val="24"/>
        </w:rPr>
      </w:pPr>
    </w:p>
    <w:p w14:paraId="6E76A129" w14:textId="25FE06AF" w:rsidR="006005B7" w:rsidRDefault="00C70327" w:rsidP="008A7CDD">
      <w:pPr>
        <w:spacing w:after="0" w:line="360" w:lineRule="auto"/>
        <w:ind w:right="0"/>
        <w:rPr>
          <w:rFonts w:asciiTheme="minorHAnsi" w:hAnsiTheme="minorHAnsi" w:cstheme="minorHAnsi"/>
          <w:sz w:val="24"/>
          <w:szCs w:val="24"/>
        </w:rPr>
      </w:pPr>
      <w:r>
        <w:rPr>
          <w:noProof/>
        </w:rPr>
        <w:lastRenderedPageBreak/>
        <w:drawing>
          <wp:inline distT="0" distB="0" distL="0" distR="0" wp14:anchorId="497657C3" wp14:editId="311E4213">
            <wp:extent cx="2676525" cy="2009096"/>
            <wp:effectExtent l="0" t="0" r="0" b="0"/>
            <wp:docPr id="125518951" name="Obraz 10"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18951" name="Obraz 10" descr="Murek betonowy na skarpie południowej - stan istniejący"/>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87354" cy="2017224"/>
                    </a:xfrm>
                    <a:prstGeom prst="rect">
                      <a:avLst/>
                    </a:prstGeom>
                    <a:noFill/>
                    <a:ln>
                      <a:noFill/>
                    </a:ln>
                  </pic:spPr>
                </pic:pic>
              </a:graphicData>
            </a:graphic>
          </wp:inline>
        </w:drawing>
      </w:r>
      <w:r w:rsidR="00077C22">
        <w:rPr>
          <w:rFonts w:asciiTheme="minorHAnsi" w:hAnsiTheme="minorHAnsi" w:cstheme="minorHAnsi"/>
          <w:sz w:val="24"/>
          <w:szCs w:val="24"/>
        </w:rPr>
        <w:tab/>
      </w:r>
      <w:r w:rsidR="00077C22">
        <w:rPr>
          <w:noProof/>
        </w:rPr>
        <w:drawing>
          <wp:inline distT="0" distB="0" distL="0" distR="0" wp14:anchorId="1D532BC3" wp14:editId="44A961EB">
            <wp:extent cx="2748107" cy="2059305"/>
            <wp:effectExtent l="0" t="0" r="0" b="0"/>
            <wp:docPr id="264079723" name="Obraz 11"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79723" name="Obraz 11" descr="Murek betonowy na skarpie południowej - stan istniejący"/>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48727" cy="2059770"/>
                    </a:xfrm>
                    <a:prstGeom prst="rect">
                      <a:avLst/>
                    </a:prstGeom>
                    <a:noFill/>
                    <a:ln>
                      <a:noFill/>
                    </a:ln>
                  </pic:spPr>
                </pic:pic>
              </a:graphicData>
            </a:graphic>
          </wp:inline>
        </w:drawing>
      </w:r>
      <w:r w:rsidR="00077C22">
        <w:rPr>
          <w:rFonts w:asciiTheme="minorHAnsi" w:hAnsiTheme="minorHAnsi" w:cstheme="minorHAnsi"/>
          <w:sz w:val="24"/>
          <w:szCs w:val="24"/>
        </w:rPr>
        <w:tab/>
      </w:r>
      <w:r>
        <w:rPr>
          <w:rFonts w:asciiTheme="minorHAnsi" w:hAnsiTheme="minorHAnsi" w:cstheme="minorHAnsi"/>
          <w:sz w:val="24"/>
          <w:szCs w:val="24"/>
        </w:rPr>
        <w:tab/>
      </w:r>
      <w:r>
        <w:rPr>
          <w:rFonts w:asciiTheme="minorHAnsi" w:hAnsiTheme="minorHAnsi" w:cstheme="minorHAnsi"/>
          <w:sz w:val="24"/>
          <w:szCs w:val="24"/>
        </w:rPr>
        <w:tab/>
      </w:r>
    </w:p>
    <w:p w14:paraId="3C4C14B0" w14:textId="1C1A297D" w:rsidR="00980419" w:rsidRDefault="002B415F" w:rsidP="008A7CDD">
      <w:pPr>
        <w:spacing w:after="0" w:line="360" w:lineRule="auto"/>
        <w:ind w:right="0"/>
        <w:rPr>
          <w:rFonts w:asciiTheme="minorHAnsi" w:hAnsiTheme="minorHAnsi" w:cstheme="minorHAnsi"/>
          <w:sz w:val="24"/>
          <w:szCs w:val="24"/>
        </w:rPr>
      </w:pPr>
      <w:r>
        <w:rPr>
          <w:noProof/>
        </w:rPr>
        <w:drawing>
          <wp:inline distT="0" distB="0" distL="0" distR="0" wp14:anchorId="3E5A0A6E" wp14:editId="422C9DAA">
            <wp:extent cx="2663394" cy="2000250"/>
            <wp:effectExtent l="0" t="0" r="3810" b="0"/>
            <wp:docPr id="729003467" name="Obraz 12"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003467" name="Obraz 12" descr="Murek betonowy na skarpie południowej - stan istniejący"/>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0430" cy="2013045"/>
                    </a:xfrm>
                    <a:prstGeom prst="rect">
                      <a:avLst/>
                    </a:prstGeom>
                    <a:noFill/>
                    <a:ln>
                      <a:noFill/>
                    </a:ln>
                  </pic:spPr>
                </pic:pic>
              </a:graphicData>
            </a:graphic>
          </wp:inline>
        </w:drawing>
      </w:r>
      <w:r w:rsidR="00A25E03">
        <w:rPr>
          <w:rFonts w:asciiTheme="minorHAnsi" w:hAnsiTheme="minorHAnsi" w:cstheme="minorHAnsi"/>
          <w:sz w:val="24"/>
          <w:szCs w:val="24"/>
        </w:rPr>
        <w:tab/>
      </w:r>
      <w:r w:rsidR="00A25E03">
        <w:rPr>
          <w:noProof/>
        </w:rPr>
        <w:drawing>
          <wp:inline distT="0" distB="0" distL="0" distR="0" wp14:anchorId="2CEA81D6" wp14:editId="0111BAE4">
            <wp:extent cx="2676525" cy="2008025"/>
            <wp:effectExtent l="0" t="0" r="0" b="0"/>
            <wp:docPr id="426550155" name="Obraz 13"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550155" name="Obraz 13" descr="Murek betonowy na skarpie południowej - stan istniejący"/>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18856" cy="2039783"/>
                    </a:xfrm>
                    <a:prstGeom prst="rect">
                      <a:avLst/>
                    </a:prstGeom>
                    <a:noFill/>
                    <a:ln>
                      <a:noFill/>
                    </a:ln>
                  </pic:spPr>
                </pic:pic>
              </a:graphicData>
            </a:graphic>
          </wp:inline>
        </w:drawing>
      </w:r>
      <w:r w:rsidR="00787A1C">
        <w:rPr>
          <w:rFonts w:asciiTheme="minorHAnsi" w:hAnsiTheme="minorHAnsi" w:cstheme="minorHAnsi"/>
          <w:sz w:val="24"/>
          <w:szCs w:val="24"/>
        </w:rPr>
        <w:tab/>
      </w:r>
    </w:p>
    <w:p w14:paraId="2C7F843D" w14:textId="473BA93E" w:rsidR="00A25E03" w:rsidRDefault="00F01450" w:rsidP="008A7CDD">
      <w:pPr>
        <w:spacing w:before="240"/>
        <w:ind w:right="0"/>
        <w:rPr>
          <w:rFonts w:asciiTheme="minorHAnsi" w:hAnsiTheme="minorHAnsi" w:cstheme="minorHAnsi"/>
          <w:sz w:val="24"/>
          <w:szCs w:val="24"/>
        </w:rPr>
      </w:pPr>
      <w:r>
        <w:rPr>
          <w:noProof/>
        </w:rPr>
        <w:drawing>
          <wp:inline distT="0" distB="0" distL="0" distR="0" wp14:anchorId="00A988F2" wp14:editId="3D8A8ED6">
            <wp:extent cx="2687955" cy="2014134"/>
            <wp:effectExtent l="0" t="0" r="0" b="5715"/>
            <wp:docPr id="1339237677" name="Obraz 18"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237677" name="Obraz 18" descr="Murek betonowy na skarpie południowej - stan istniejący"/>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03309" cy="2025639"/>
                    </a:xfrm>
                    <a:prstGeom prst="rect">
                      <a:avLst/>
                    </a:prstGeom>
                    <a:noFill/>
                    <a:ln>
                      <a:noFill/>
                    </a:ln>
                  </pic:spPr>
                </pic:pic>
              </a:graphicData>
            </a:graphic>
          </wp:inline>
        </w:drawing>
      </w:r>
      <w:r>
        <w:rPr>
          <w:rFonts w:asciiTheme="minorHAnsi" w:hAnsiTheme="minorHAnsi" w:cstheme="minorHAnsi"/>
          <w:sz w:val="24"/>
          <w:szCs w:val="24"/>
        </w:rPr>
        <w:tab/>
      </w:r>
      <w:r w:rsidR="0057752C">
        <w:rPr>
          <w:noProof/>
        </w:rPr>
        <w:drawing>
          <wp:inline distT="0" distB="0" distL="0" distR="0" wp14:anchorId="4C413B37" wp14:editId="3FC0B802">
            <wp:extent cx="2743200" cy="2056818"/>
            <wp:effectExtent l="0" t="0" r="0" b="635"/>
            <wp:docPr id="1489241061" name="Obraz 15"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241061" name="Obraz 15" descr="Murek betonowy na skarpie południowej - stan istniejący"/>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95642" cy="2096138"/>
                    </a:xfrm>
                    <a:prstGeom prst="rect">
                      <a:avLst/>
                    </a:prstGeom>
                    <a:noFill/>
                    <a:ln>
                      <a:noFill/>
                    </a:ln>
                  </pic:spPr>
                </pic:pic>
              </a:graphicData>
            </a:graphic>
          </wp:inline>
        </w:drawing>
      </w:r>
      <w:r w:rsidR="0057752C">
        <w:rPr>
          <w:rFonts w:asciiTheme="minorHAnsi" w:hAnsiTheme="minorHAnsi" w:cstheme="minorHAnsi"/>
          <w:sz w:val="24"/>
          <w:szCs w:val="24"/>
        </w:rPr>
        <w:tab/>
      </w:r>
      <w:r w:rsidR="008B0D83">
        <w:rPr>
          <w:rFonts w:asciiTheme="minorHAnsi" w:hAnsiTheme="minorHAnsi" w:cstheme="minorHAnsi"/>
          <w:sz w:val="24"/>
          <w:szCs w:val="24"/>
        </w:rPr>
        <w:tab/>
      </w:r>
    </w:p>
    <w:p w14:paraId="14B56E98" w14:textId="524E8A6F" w:rsidR="00BB7344" w:rsidRDefault="005E2789" w:rsidP="008A7CDD">
      <w:pPr>
        <w:spacing w:before="240"/>
        <w:ind w:right="0"/>
        <w:rPr>
          <w:rFonts w:asciiTheme="minorHAnsi" w:hAnsiTheme="minorHAnsi" w:cstheme="minorHAnsi"/>
          <w:sz w:val="24"/>
          <w:szCs w:val="24"/>
        </w:rPr>
      </w:pPr>
      <w:r>
        <w:rPr>
          <w:noProof/>
        </w:rPr>
        <w:lastRenderedPageBreak/>
        <w:drawing>
          <wp:inline distT="0" distB="0" distL="0" distR="0" wp14:anchorId="44A8EA7C" wp14:editId="5CF86131">
            <wp:extent cx="2764462" cy="2075180"/>
            <wp:effectExtent l="0" t="0" r="0" b="1270"/>
            <wp:docPr id="394019693" name="Obraz 19"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19693" name="Obraz 19" descr="Murek betonowy na skarpie południowej - stan istniejący"/>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65794" cy="2076180"/>
                    </a:xfrm>
                    <a:prstGeom prst="rect">
                      <a:avLst/>
                    </a:prstGeom>
                    <a:noFill/>
                    <a:ln>
                      <a:noFill/>
                    </a:ln>
                  </pic:spPr>
                </pic:pic>
              </a:graphicData>
            </a:graphic>
          </wp:inline>
        </w:drawing>
      </w:r>
      <w:r w:rsidR="00153560">
        <w:rPr>
          <w:noProof/>
        </w:rPr>
        <w:drawing>
          <wp:inline distT="0" distB="0" distL="0" distR="0" wp14:anchorId="368FD069" wp14:editId="0592D40E">
            <wp:extent cx="2773766" cy="2079386"/>
            <wp:effectExtent l="0" t="0" r="7620" b="0"/>
            <wp:docPr id="530962738" name="Obraz 17" descr="Murek betonowy na skarpie południowej - stan istnie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962738" name="Obraz 17" descr="Murek betonowy na skarpie południowej - stan istniejący"/>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85057" cy="2087851"/>
                    </a:xfrm>
                    <a:prstGeom prst="rect">
                      <a:avLst/>
                    </a:prstGeom>
                    <a:noFill/>
                    <a:ln>
                      <a:noFill/>
                    </a:ln>
                  </pic:spPr>
                </pic:pic>
              </a:graphicData>
            </a:graphic>
          </wp:inline>
        </w:drawing>
      </w:r>
      <w:r w:rsidR="00153560">
        <w:rPr>
          <w:rFonts w:asciiTheme="minorHAnsi" w:hAnsiTheme="minorHAnsi" w:cstheme="minorHAnsi"/>
          <w:sz w:val="24"/>
          <w:szCs w:val="24"/>
        </w:rPr>
        <w:tab/>
      </w:r>
    </w:p>
    <w:p w14:paraId="1406EAD8" w14:textId="79EA2089" w:rsidR="009C667E" w:rsidRPr="00566563" w:rsidRDefault="00BB7344" w:rsidP="008A7CDD">
      <w:pPr>
        <w:spacing w:before="120"/>
        <w:ind w:right="0"/>
        <w:rPr>
          <w:rFonts w:asciiTheme="minorHAnsi" w:hAnsiTheme="minorHAnsi" w:cstheme="minorHAnsi"/>
          <w:sz w:val="24"/>
          <w:szCs w:val="24"/>
        </w:rPr>
      </w:pPr>
      <w:r>
        <w:rPr>
          <w:rFonts w:asciiTheme="minorHAnsi" w:hAnsiTheme="minorHAnsi" w:cstheme="minorHAnsi"/>
          <w:sz w:val="24"/>
          <w:szCs w:val="24"/>
        </w:rPr>
        <w:t xml:space="preserve">Mając na uwadze występowanie uszkodzeń w postaci widocznych spękań przebiegających od </w:t>
      </w:r>
      <w:r w:rsidR="00C031FC">
        <w:rPr>
          <w:rFonts w:asciiTheme="minorHAnsi" w:hAnsiTheme="minorHAnsi" w:cstheme="minorHAnsi"/>
          <w:sz w:val="24"/>
          <w:szCs w:val="24"/>
        </w:rPr>
        <w:t> </w:t>
      </w:r>
      <w:r>
        <w:rPr>
          <w:rFonts w:asciiTheme="minorHAnsi" w:hAnsiTheme="minorHAnsi" w:cstheme="minorHAnsi"/>
          <w:sz w:val="24"/>
          <w:szCs w:val="24"/>
        </w:rPr>
        <w:t xml:space="preserve">poziomu </w:t>
      </w:r>
      <w:r w:rsidR="00946A0E">
        <w:rPr>
          <w:rFonts w:asciiTheme="minorHAnsi" w:hAnsiTheme="minorHAnsi" w:cstheme="minorHAnsi"/>
          <w:sz w:val="24"/>
          <w:szCs w:val="24"/>
        </w:rPr>
        <w:t>schodów do pełnej wysokości murk</w:t>
      </w:r>
      <w:r w:rsidR="00FC78A1">
        <w:rPr>
          <w:rFonts w:asciiTheme="minorHAnsi" w:hAnsiTheme="minorHAnsi" w:cstheme="minorHAnsi"/>
          <w:sz w:val="24"/>
          <w:szCs w:val="24"/>
        </w:rPr>
        <w:t>a</w:t>
      </w:r>
      <w:r w:rsidR="00946A0E">
        <w:rPr>
          <w:rFonts w:asciiTheme="minorHAnsi" w:hAnsiTheme="minorHAnsi" w:cstheme="minorHAnsi"/>
          <w:sz w:val="24"/>
          <w:szCs w:val="24"/>
        </w:rPr>
        <w:t xml:space="preserve"> należy</w:t>
      </w:r>
      <w:r w:rsidR="0010781D">
        <w:rPr>
          <w:rFonts w:asciiTheme="minorHAnsi" w:hAnsiTheme="minorHAnsi" w:cstheme="minorHAnsi"/>
          <w:sz w:val="24"/>
          <w:szCs w:val="24"/>
        </w:rPr>
        <w:t xml:space="preserve"> </w:t>
      </w:r>
      <w:r w:rsidR="0039012B">
        <w:rPr>
          <w:rFonts w:asciiTheme="minorHAnsi" w:hAnsiTheme="minorHAnsi" w:cstheme="minorHAnsi"/>
          <w:sz w:val="24"/>
          <w:szCs w:val="24"/>
        </w:rPr>
        <w:t>uwzględnić w projekcie rozbiórkę i budowę nowego</w:t>
      </w:r>
      <w:r w:rsidR="0010781D">
        <w:rPr>
          <w:rFonts w:asciiTheme="minorHAnsi" w:hAnsiTheme="minorHAnsi" w:cstheme="minorHAnsi"/>
          <w:sz w:val="24"/>
          <w:szCs w:val="24"/>
        </w:rPr>
        <w:t xml:space="preserve"> </w:t>
      </w:r>
      <w:r w:rsidR="0015264C">
        <w:rPr>
          <w:rFonts w:asciiTheme="minorHAnsi" w:hAnsiTheme="minorHAnsi" w:cstheme="minorHAnsi"/>
          <w:sz w:val="24"/>
          <w:szCs w:val="24"/>
        </w:rPr>
        <w:t>opornik</w:t>
      </w:r>
      <w:r w:rsidR="0039012B">
        <w:rPr>
          <w:rFonts w:asciiTheme="minorHAnsi" w:hAnsiTheme="minorHAnsi" w:cstheme="minorHAnsi"/>
          <w:sz w:val="24"/>
          <w:szCs w:val="24"/>
        </w:rPr>
        <w:t>a</w:t>
      </w:r>
      <w:r w:rsidR="0015264C">
        <w:rPr>
          <w:rFonts w:asciiTheme="minorHAnsi" w:hAnsiTheme="minorHAnsi" w:cstheme="minorHAnsi"/>
          <w:sz w:val="24"/>
          <w:szCs w:val="24"/>
        </w:rPr>
        <w:t xml:space="preserve"> żelbetow</w:t>
      </w:r>
      <w:r w:rsidR="001078DD">
        <w:rPr>
          <w:rFonts w:asciiTheme="minorHAnsi" w:hAnsiTheme="minorHAnsi" w:cstheme="minorHAnsi"/>
          <w:sz w:val="24"/>
          <w:szCs w:val="24"/>
        </w:rPr>
        <w:t>ego</w:t>
      </w:r>
      <w:r w:rsidR="0015264C">
        <w:rPr>
          <w:rFonts w:asciiTheme="minorHAnsi" w:hAnsiTheme="minorHAnsi" w:cstheme="minorHAnsi"/>
          <w:sz w:val="24"/>
          <w:szCs w:val="24"/>
        </w:rPr>
        <w:t>, monolityczn</w:t>
      </w:r>
      <w:r w:rsidR="001078DD">
        <w:rPr>
          <w:rFonts w:asciiTheme="minorHAnsi" w:hAnsiTheme="minorHAnsi" w:cstheme="minorHAnsi"/>
          <w:sz w:val="24"/>
          <w:szCs w:val="24"/>
        </w:rPr>
        <w:t>ego</w:t>
      </w:r>
      <w:r w:rsidR="0015264C">
        <w:rPr>
          <w:rFonts w:asciiTheme="minorHAnsi" w:hAnsiTheme="minorHAnsi" w:cstheme="minorHAnsi"/>
          <w:sz w:val="24"/>
          <w:szCs w:val="24"/>
        </w:rPr>
        <w:t xml:space="preserve">. </w:t>
      </w:r>
      <w:r w:rsidR="00946A0E">
        <w:rPr>
          <w:rFonts w:asciiTheme="minorHAnsi" w:hAnsiTheme="minorHAnsi" w:cstheme="minorHAnsi"/>
          <w:sz w:val="24"/>
          <w:szCs w:val="24"/>
        </w:rPr>
        <w:t xml:space="preserve"> </w:t>
      </w:r>
    </w:p>
    <w:p w14:paraId="281CE3B3" w14:textId="3300DED2" w:rsidR="000E509B" w:rsidRDefault="00C30D62" w:rsidP="008A7CDD">
      <w:pPr>
        <w:spacing w:before="120"/>
        <w:ind w:right="0"/>
        <w:rPr>
          <w:rFonts w:asciiTheme="minorHAnsi" w:hAnsiTheme="minorHAnsi" w:cstheme="minorHAnsi"/>
          <w:sz w:val="24"/>
          <w:szCs w:val="24"/>
        </w:rPr>
      </w:pPr>
      <w:r>
        <w:rPr>
          <w:rFonts w:asciiTheme="minorHAnsi" w:hAnsiTheme="minorHAnsi" w:cstheme="minorHAnsi"/>
          <w:sz w:val="24"/>
          <w:szCs w:val="24"/>
        </w:rPr>
        <w:t>Nawierzchnie</w:t>
      </w:r>
    </w:p>
    <w:p w14:paraId="0C074306" w14:textId="5FFFA40D" w:rsidR="00BB5055" w:rsidRDefault="00C30D62" w:rsidP="008A7CDD">
      <w:pPr>
        <w:spacing w:before="120"/>
        <w:rPr>
          <w:rFonts w:asciiTheme="minorHAnsi" w:hAnsiTheme="minorHAnsi" w:cstheme="minorHAnsi"/>
          <w:sz w:val="24"/>
          <w:szCs w:val="24"/>
        </w:rPr>
      </w:pPr>
      <w:r>
        <w:rPr>
          <w:rFonts w:asciiTheme="minorHAnsi" w:hAnsiTheme="minorHAnsi" w:cstheme="minorHAnsi"/>
          <w:sz w:val="24"/>
          <w:szCs w:val="24"/>
        </w:rPr>
        <w:t>Projektowany teren powinien odpowiadać formą architektoniczną, użytymi materiałami</w:t>
      </w:r>
      <w:r w:rsidR="00EC3C77">
        <w:rPr>
          <w:rFonts w:asciiTheme="minorHAnsi" w:hAnsiTheme="minorHAnsi" w:cstheme="minorHAnsi"/>
          <w:sz w:val="24"/>
          <w:szCs w:val="24"/>
        </w:rPr>
        <w:t>, nawiązywać do współczesnych rozwiązań w zakresie kreowania i wyposa</w:t>
      </w:r>
      <w:r w:rsidR="00AF549E">
        <w:rPr>
          <w:rFonts w:asciiTheme="minorHAnsi" w:hAnsiTheme="minorHAnsi" w:cstheme="minorHAnsi"/>
          <w:sz w:val="24"/>
          <w:szCs w:val="24"/>
        </w:rPr>
        <w:t xml:space="preserve">żenia przestrzeni śródmiejskiej. </w:t>
      </w:r>
      <w:r w:rsidR="00E24302">
        <w:rPr>
          <w:rFonts w:asciiTheme="minorHAnsi" w:hAnsiTheme="minorHAnsi" w:cstheme="minorHAnsi"/>
          <w:sz w:val="24"/>
          <w:szCs w:val="24"/>
        </w:rPr>
        <w:t>Projekt</w:t>
      </w:r>
      <w:r w:rsidR="00AF549E">
        <w:rPr>
          <w:rFonts w:asciiTheme="minorHAnsi" w:hAnsiTheme="minorHAnsi" w:cstheme="minorHAnsi"/>
          <w:sz w:val="24"/>
          <w:szCs w:val="24"/>
        </w:rPr>
        <w:t xml:space="preserve"> obejmuje </w:t>
      </w:r>
      <w:r w:rsidR="00C500D7">
        <w:rPr>
          <w:rFonts w:asciiTheme="minorHAnsi" w:hAnsiTheme="minorHAnsi" w:cstheme="minorHAnsi"/>
          <w:sz w:val="24"/>
          <w:szCs w:val="24"/>
        </w:rPr>
        <w:t>między innymi przebudowę nawierzchni utwardzonych dla ruchu pieszego i</w:t>
      </w:r>
      <w:r w:rsidR="0043750A">
        <w:rPr>
          <w:rFonts w:asciiTheme="minorHAnsi" w:hAnsiTheme="minorHAnsi" w:cstheme="minorHAnsi"/>
          <w:sz w:val="24"/>
          <w:szCs w:val="24"/>
        </w:rPr>
        <w:t xml:space="preserve"> remont</w:t>
      </w:r>
      <w:r w:rsidR="00421996">
        <w:rPr>
          <w:rFonts w:asciiTheme="minorHAnsi" w:hAnsiTheme="minorHAnsi" w:cstheme="minorHAnsi"/>
          <w:sz w:val="24"/>
          <w:szCs w:val="24"/>
        </w:rPr>
        <w:t>/przebudowę</w:t>
      </w:r>
      <w:r w:rsidR="0043750A">
        <w:rPr>
          <w:rFonts w:asciiTheme="minorHAnsi" w:hAnsiTheme="minorHAnsi" w:cstheme="minorHAnsi"/>
          <w:sz w:val="24"/>
          <w:szCs w:val="24"/>
        </w:rPr>
        <w:t xml:space="preserve"> nawierzchni dla ruchu </w:t>
      </w:r>
      <w:r w:rsidR="00C500D7">
        <w:rPr>
          <w:rFonts w:asciiTheme="minorHAnsi" w:hAnsiTheme="minorHAnsi" w:cstheme="minorHAnsi"/>
          <w:sz w:val="24"/>
          <w:szCs w:val="24"/>
        </w:rPr>
        <w:t xml:space="preserve">kołowego dla pojazdów </w:t>
      </w:r>
      <w:r w:rsidR="0012663E">
        <w:rPr>
          <w:rFonts w:asciiTheme="minorHAnsi" w:hAnsiTheme="minorHAnsi" w:cstheme="minorHAnsi"/>
          <w:sz w:val="24"/>
          <w:szCs w:val="24"/>
        </w:rPr>
        <w:t xml:space="preserve">dla obsługi terenu cmentarza. </w:t>
      </w:r>
      <w:r w:rsidR="00E24302">
        <w:rPr>
          <w:rFonts w:asciiTheme="minorHAnsi" w:hAnsiTheme="minorHAnsi" w:cstheme="minorHAnsi"/>
          <w:sz w:val="24"/>
          <w:szCs w:val="24"/>
        </w:rPr>
        <w:t xml:space="preserve">Dokumentacja projektowa powinna uwzględniać </w:t>
      </w:r>
      <w:r w:rsidR="00BB5055">
        <w:rPr>
          <w:rFonts w:asciiTheme="minorHAnsi" w:hAnsiTheme="minorHAnsi" w:cstheme="minorHAnsi"/>
          <w:sz w:val="24"/>
          <w:szCs w:val="24"/>
        </w:rPr>
        <w:t>m.in.:</w:t>
      </w:r>
    </w:p>
    <w:p w14:paraId="2A1F33AC" w14:textId="2D363CED" w:rsidR="000A0121" w:rsidRPr="002F4613" w:rsidRDefault="00E92A2A" w:rsidP="00BC1A98">
      <w:pPr>
        <w:pStyle w:val="Akapitzlist"/>
        <w:numPr>
          <w:ilvl w:val="0"/>
          <w:numId w:val="6"/>
        </w:numPr>
        <w:spacing w:before="120" w:after="120" w:line="300" w:lineRule="auto"/>
        <w:ind w:left="765" w:right="0" w:hanging="357"/>
        <w:rPr>
          <w:rFonts w:asciiTheme="minorHAnsi" w:hAnsiTheme="minorHAnsi" w:cstheme="minorHAnsi"/>
          <w:sz w:val="24"/>
          <w:szCs w:val="24"/>
        </w:rPr>
      </w:pPr>
      <w:r>
        <w:rPr>
          <w:rFonts w:asciiTheme="minorHAnsi" w:hAnsiTheme="minorHAnsi" w:cstheme="minorHAnsi"/>
          <w:sz w:val="24"/>
          <w:szCs w:val="24"/>
        </w:rPr>
        <w:t>P</w:t>
      </w:r>
      <w:r w:rsidR="001F3CF4">
        <w:rPr>
          <w:rFonts w:asciiTheme="minorHAnsi" w:hAnsiTheme="minorHAnsi" w:cstheme="minorHAnsi"/>
          <w:sz w:val="24"/>
          <w:szCs w:val="24"/>
        </w:rPr>
        <w:t>odbudow</w:t>
      </w:r>
      <w:r>
        <w:rPr>
          <w:rFonts w:asciiTheme="minorHAnsi" w:hAnsiTheme="minorHAnsi" w:cstheme="minorHAnsi"/>
          <w:sz w:val="24"/>
          <w:szCs w:val="24"/>
        </w:rPr>
        <w:t>ę</w:t>
      </w:r>
      <w:r w:rsidR="001F3CF4">
        <w:rPr>
          <w:rFonts w:asciiTheme="minorHAnsi" w:hAnsiTheme="minorHAnsi" w:cstheme="minorHAnsi"/>
          <w:sz w:val="24"/>
          <w:szCs w:val="24"/>
        </w:rPr>
        <w:t xml:space="preserve"> konstrukcji </w:t>
      </w:r>
      <w:r w:rsidR="002A7A6F">
        <w:rPr>
          <w:rFonts w:asciiTheme="minorHAnsi" w:hAnsiTheme="minorHAnsi" w:cstheme="minorHAnsi"/>
          <w:sz w:val="24"/>
          <w:szCs w:val="24"/>
        </w:rPr>
        <w:t>nawierzchni utwardzonej dla ruchu pieszego</w:t>
      </w:r>
      <w:r>
        <w:rPr>
          <w:rFonts w:asciiTheme="minorHAnsi" w:hAnsiTheme="minorHAnsi" w:cstheme="minorHAnsi"/>
          <w:sz w:val="24"/>
          <w:szCs w:val="24"/>
        </w:rPr>
        <w:t xml:space="preserve"> (powierzchnia 600 m</w:t>
      </w:r>
      <w:r>
        <w:rPr>
          <w:rFonts w:asciiTheme="minorHAnsi" w:hAnsiTheme="minorHAnsi" w:cstheme="minorHAnsi"/>
          <w:sz w:val="24"/>
          <w:szCs w:val="24"/>
          <w:vertAlign w:val="superscript"/>
        </w:rPr>
        <w:t>2</w:t>
      </w:r>
      <w:r>
        <w:rPr>
          <w:rFonts w:asciiTheme="minorHAnsi" w:hAnsiTheme="minorHAnsi" w:cstheme="minorHAnsi"/>
          <w:sz w:val="24"/>
          <w:szCs w:val="24"/>
        </w:rPr>
        <w:t>)</w:t>
      </w:r>
      <w:r w:rsidR="002B205C">
        <w:rPr>
          <w:rFonts w:asciiTheme="minorHAnsi" w:hAnsiTheme="minorHAnsi" w:cstheme="minorHAnsi"/>
          <w:sz w:val="24"/>
          <w:szCs w:val="24"/>
        </w:rPr>
        <w:t>.</w:t>
      </w:r>
      <w:r w:rsidR="002A7A6F">
        <w:rPr>
          <w:rFonts w:asciiTheme="minorHAnsi" w:hAnsiTheme="minorHAnsi" w:cstheme="minorHAnsi"/>
          <w:sz w:val="24"/>
          <w:szCs w:val="24"/>
        </w:rPr>
        <w:t xml:space="preserve"> </w:t>
      </w:r>
      <w:r w:rsidR="00A523E6" w:rsidRPr="002F4613">
        <w:rPr>
          <w:rFonts w:asciiTheme="minorHAnsi" w:hAnsiTheme="minorHAnsi" w:cstheme="minorHAnsi"/>
          <w:sz w:val="24"/>
          <w:szCs w:val="24"/>
        </w:rPr>
        <w:t>Zakłada się wyko</w:t>
      </w:r>
      <w:r w:rsidR="006C7A60" w:rsidRPr="002F4613">
        <w:rPr>
          <w:rFonts w:asciiTheme="minorHAnsi" w:hAnsiTheme="minorHAnsi" w:cstheme="minorHAnsi"/>
          <w:sz w:val="24"/>
          <w:szCs w:val="24"/>
        </w:rPr>
        <w:t xml:space="preserve">nanie przebudowy ciągu spacerowego wzdłuż podstawy skarpy </w:t>
      </w:r>
      <w:r w:rsidR="008A7C06" w:rsidRPr="002F4613">
        <w:rPr>
          <w:rFonts w:asciiTheme="minorHAnsi" w:hAnsiTheme="minorHAnsi" w:cstheme="minorHAnsi"/>
          <w:sz w:val="24"/>
          <w:szCs w:val="24"/>
        </w:rPr>
        <w:t>od strony wschodnie</w:t>
      </w:r>
      <w:r w:rsidR="00AD6CAB" w:rsidRPr="002F4613">
        <w:rPr>
          <w:rFonts w:asciiTheme="minorHAnsi" w:hAnsiTheme="minorHAnsi" w:cstheme="minorHAnsi"/>
          <w:sz w:val="24"/>
          <w:szCs w:val="24"/>
        </w:rPr>
        <w:t>j</w:t>
      </w:r>
      <w:r w:rsidR="00363078">
        <w:rPr>
          <w:rFonts w:asciiTheme="minorHAnsi" w:hAnsiTheme="minorHAnsi" w:cstheme="minorHAnsi"/>
          <w:sz w:val="24"/>
          <w:szCs w:val="24"/>
        </w:rPr>
        <w:t xml:space="preserve"> i południowej</w:t>
      </w:r>
      <w:r w:rsidR="00087620">
        <w:rPr>
          <w:rFonts w:asciiTheme="minorHAnsi" w:hAnsiTheme="minorHAnsi" w:cstheme="minorHAnsi"/>
          <w:sz w:val="24"/>
          <w:szCs w:val="24"/>
        </w:rPr>
        <w:t xml:space="preserve"> Fot. </w:t>
      </w:r>
      <w:r w:rsidR="00B55A97">
        <w:rPr>
          <w:rFonts w:asciiTheme="minorHAnsi" w:hAnsiTheme="minorHAnsi" w:cstheme="minorHAnsi"/>
          <w:sz w:val="24"/>
          <w:szCs w:val="24"/>
        </w:rPr>
        <w:t>1</w:t>
      </w:r>
      <w:r w:rsidR="00477675">
        <w:rPr>
          <w:rFonts w:asciiTheme="minorHAnsi" w:hAnsiTheme="minorHAnsi" w:cstheme="minorHAnsi"/>
          <w:sz w:val="24"/>
          <w:szCs w:val="24"/>
        </w:rPr>
        <w:t>1</w:t>
      </w:r>
      <w:r w:rsidR="00087620">
        <w:rPr>
          <w:rFonts w:asciiTheme="minorHAnsi" w:hAnsiTheme="minorHAnsi" w:cstheme="minorHAnsi"/>
          <w:sz w:val="24"/>
          <w:szCs w:val="24"/>
        </w:rPr>
        <w:t xml:space="preserve">, </w:t>
      </w:r>
      <w:r w:rsidR="00B55A97">
        <w:rPr>
          <w:rFonts w:asciiTheme="minorHAnsi" w:hAnsiTheme="minorHAnsi" w:cstheme="minorHAnsi"/>
          <w:sz w:val="24"/>
          <w:szCs w:val="24"/>
        </w:rPr>
        <w:t>1</w:t>
      </w:r>
      <w:r w:rsidR="00477675">
        <w:rPr>
          <w:rFonts w:asciiTheme="minorHAnsi" w:hAnsiTheme="minorHAnsi" w:cstheme="minorHAnsi"/>
          <w:sz w:val="24"/>
          <w:szCs w:val="24"/>
        </w:rPr>
        <w:t>2</w:t>
      </w:r>
      <w:r w:rsidR="00622032">
        <w:rPr>
          <w:rFonts w:asciiTheme="minorHAnsi" w:hAnsiTheme="minorHAnsi" w:cstheme="minorHAnsi"/>
          <w:sz w:val="24"/>
          <w:szCs w:val="24"/>
        </w:rPr>
        <w:t>, 13.</w:t>
      </w:r>
    </w:p>
    <w:p w14:paraId="1C54B1B0" w14:textId="77777777" w:rsidR="00994B15" w:rsidRDefault="00994B15" w:rsidP="008A7CDD">
      <w:pPr>
        <w:rPr>
          <w:rFonts w:asciiTheme="minorHAnsi" w:hAnsiTheme="minorHAnsi" w:cstheme="minorHAnsi"/>
          <w:sz w:val="24"/>
          <w:szCs w:val="24"/>
        </w:rPr>
      </w:pPr>
      <w:r>
        <w:rPr>
          <w:noProof/>
        </w:rPr>
        <w:lastRenderedPageBreak/>
        <w:drawing>
          <wp:inline distT="0" distB="0" distL="0" distR="0" wp14:anchorId="281333D1" wp14:editId="79017C2E">
            <wp:extent cx="5940000" cy="4453200"/>
            <wp:effectExtent l="0" t="0" r="3810" b="5080"/>
            <wp:docPr id="1092127900" name="Obraz 9" descr="Ścieżka z kostki betonowej wzdłuż skarpy wschodn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127900" name="Obraz 9" descr="Ścieżka z kostki betonowej wzdłuż skarpy wschodniej"/>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0000" cy="4453200"/>
                    </a:xfrm>
                    <a:prstGeom prst="rect">
                      <a:avLst/>
                    </a:prstGeom>
                    <a:noFill/>
                    <a:ln>
                      <a:noFill/>
                    </a:ln>
                  </pic:spPr>
                </pic:pic>
              </a:graphicData>
            </a:graphic>
          </wp:inline>
        </w:drawing>
      </w:r>
    </w:p>
    <w:p w14:paraId="564723E6" w14:textId="588EC6C2" w:rsidR="00087620" w:rsidRDefault="00087620" w:rsidP="008A7CDD">
      <w:pPr>
        <w:spacing w:before="120"/>
        <w:ind w:right="0"/>
        <w:rPr>
          <w:rFonts w:asciiTheme="minorHAnsi" w:hAnsiTheme="minorHAnsi" w:cstheme="minorHAnsi"/>
          <w:sz w:val="24"/>
          <w:szCs w:val="24"/>
        </w:rPr>
      </w:pPr>
      <w:r>
        <w:rPr>
          <w:rFonts w:asciiTheme="minorHAnsi" w:hAnsiTheme="minorHAnsi" w:cstheme="minorHAnsi"/>
          <w:sz w:val="24"/>
          <w:szCs w:val="24"/>
        </w:rPr>
        <w:t xml:space="preserve">Fot. </w:t>
      </w:r>
      <w:r w:rsidR="00B55A97">
        <w:rPr>
          <w:rFonts w:asciiTheme="minorHAnsi" w:hAnsiTheme="minorHAnsi" w:cstheme="minorHAnsi"/>
          <w:sz w:val="24"/>
          <w:szCs w:val="24"/>
        </w:rPr>
        <w:t>1</w:t>
      </w:r>
      <w:r w:rsidR="00477675">
        <w:rPr>
          <w:rFonts w:asciiTheme="minorHAnsi" w:hAnsiTheme="minorHAnsi" w:cstheme="minorHAnsi"/>
          <w:sz w:val="24"/>
          <w:szCs w:val="24"/>
        </w:rPr>
        <w:t>1</w:t>
      </w:r>
      <w:r>
        <w:rPr>
          <w:rFonts w:asciiTheme="minorHAnsi" w:hAnsiTheme="minorHAnsi" w:cstheme="minorHAnsi"/>
          <w:sz w:val="24"/>
          <w:szCs w:val="24"/>
        </w:rPr>
        <w:t xml:space="preserve"> Widok na ścieżkę od strony północnej </w:t>
      </w:r>
      <w:r w:rsidR="00441B89">
        <w:rPr>
          <w:rFonts w:asciiTheme="minorHAnsi" w:hAnsiTheme="minorHAnsi" w:cstheme="minorHAnsi"/>
          <w:sz w:val="24"/>
          <w:szCs w:val="24"/>
        </w:rPr>
        <w:t>– szerokość 3,15 m.</w:t>
      </w:r>
    </w:p>
    <w:p w14:paraId="19E4643C" w14:textId="3C2FD69C" w:rsidR="00087620" w:rsidRDefault="00D75617" w:rsidP="008A7CDD">
      <w:pPr>
        <w:rPr>
          <w:rFonts w:asciiTheme="minorHAnsi" w:hAnsiTheme="minorHAnsi" w:cstheme="minorHAnsi"/>
          <w:sz w:val="24"/>
          <w:szCs w:val="24"/>
        </w:rPr>
      </w:pPr>
      <w:r>
        <w:rPr>
          <w:noProof/>
        </w:rPr>
        <w:lastRenderedPageBreak/>
        <w:drawing>
          <wp:inline distT="0" distB="0" distL="0" distR="0" wp14:anchorId="072FCD94" wp14:editId="7FDAE64E">
            <wp:extent cx="5817600" cy="4366800"/>
            <wp:effectExtent l="0" t="0" r="0" b="0"/>
            <wp:docPr id="1040088489" name="Obraz 10" descr="Ścieżka z kostki betonowej w rejonie staw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088489" name="Obraz 10" descr="Ścieżka z kostki betonowej w rejonie stawu."/>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17600" cy="4366800"/>
                    </a:xfrm>
                    <a:prstGeom prst="rect">
                      <a:avLst/>
                    </a:prstGeom>
                    <a:noFill/>
                    <a:ln>
                      <a:noFill/>
                    </a:ln>
                  </pic:spPr>
                </pic:pic>
              </a:graphicData>
            </a:graphic>
          </wp:inline>
        </w:drawing>
      </w:r>
    </w:p>
    <w:p w14:paraId="64764244" w14:textId="3A5E68B4" w:rsidR="0077633E" w:rsidRDefault="00D75617" w:rsidP="008A7CDD">
      <w:pPr>
        <w:spacing w:before="120"/>
        <w:ind w:right="0"/>
        <w:rPr>
          <w:rFonts w:asciiTheme="minorHAnsi" w:hAnsiTheme="minorHAnsi" w:cstheme="minorHAnsi"/>
          <w:sz w:val="24"/>
          <w:szCs w:val="24"/>
        </w:rPr>
      </w:pPr>
      <w:r>
        <w:rPr>
          <w:rFonts w:asciiTheme="minorHAnsi" w:hAnsiTheme="minorHAnsi" w:cstheme="minorHAnsi"/>
          <w:sz w:val="24"/>
          <w:szCs w:val="24"/>
        </w:rPr>
        <w:t xml:space="preserve">Fot. </w:t>
      </w:r>
      <w:r w:rsidR="00B55A97">
        <w:rPr>
          <w:rFonts w:asciiTheme="minorHAnsi" w:hAnsiTheme="minorHAnsi" w:cstheme="minorHAnsi"/>
          <w:sz w:val="24"/>
          <w:szCs w:val="24"/>
        </w:rPr>
        <w:t>1</w:t>
      </w:r>
      <w:r w:rsidR="00477675">
        <w:rPr>
          <w:rFonts w:asciiTheme="minorHAnsi" w:hAnsiTheme="minorHAnsi" w:cstheme="minorHAnsi"/>
          <w:sz w:val="24"/>
          <w:szCs w:val="24"/>
        </w:rPr>
        <w:t>2</w:t>
      </w:r>
      <w:r>
        <w:rPr>
          <w:rFonts w:asciiTheme="minorHAnsi" w:hAnsiTheme="minorHAnsi" w:cstheme="minorHAnsi"/>
          <w:sz w:val="24"/>
          <w:szCs w:val="24"/>
        </w:rPr>
        <w:t xml:space="preserve"> Ścieżka na wysokości stawu – miejsce zwężenia ścieki</w:t>
      </w:r>
      <w:r w:rsidR="00441B89">
        <w:rPr>
          <w:rFonts w:asciiTheme="minorHAnsi" w:hAnsiTheme="minorHAnsi" w:cstheme="minorHAnsi"/>
          <w:sz w:val="24"/>
          <w:szCs w:val="24"/>
        </w:rPr>
        <w:t>, szerokość 2,35 m</w:t>
      </w:r>
      <w:r w:rsidR="00CB4296">
        <w:rPr>
          <w:rFonts w:asciiTheme="minorHAnsi" w:hAnsiTheme="minorHAnsi" w:cstheme="minorHAnsi"/>
          <w:sz w:val="24"/>
          <w:szCs w:val="24"/>
        </w:rPr>
        <w:t>.</w:t>
      </w:r>
    </w:p>
    <w:p w14:paraId="750A8988" w14:textId="483C40D0" w:rsidR="00622032" w:rsidRDefault="00622032" w:rsidP="008A7CDD">
      <w:pPr>
        <w:spacing w:before="120"/>
        <w:ind w:right="0"/>
        <w:rPr>
          <w:rFonts w:asciiTheme="minorHAnsi" w:hAnsiTheme="minorHAnsi" w:cstheme="minorHAnsi"/>
          <w:sz w:val="24"/>
          <w:szCs w:val="24"/>
        </w:rPr>
      </w:pPr>
      <w:r>
        <w:rPr>
          <w:noProof/>
        </w:rPr>
        <w:lastRenderedPageBreak/>
        <w:drawing>
          <wp:inline distT="0" distB="0" distL="0" distR="0" wp14:anchorId="3F79CFE8" wp14:editId="4BCD5641">
            <wp:extent cx="5760720" cy="4320540"/>
            <wp:effectExtent l="0" t="0" r="0" b="3810"/>
            <wp:docPr id="1079557940" name="Obraz 1" descr="Niewielki skwer o nawierzchni asfalt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557940" name="Obraz 1" descr="Niewielki skwer o nawierzchni asfaltowej"/>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158FFC81" w14:textId="5BF4A051" w:rsidR="003603BB" w:rsidRPr="00642D42" w:rsidRDefault="003603BB" w:rsidP="00642D42">
      <w:pPr>
        <w:spacing w:before="120"/>
        <w:ind w:right="0"/>
        <w:rPr>
          <w:rFonts w:asciiTheme="minorHAnsi" w:hAnsiTheme="minorHAnsi" w:cstheme="minorHAnsi"/>
          <w:sz w:val="24"/>
          <w:szCs w:val="24"/>
        </w:rPr>
      </w:pPr>
      <w:r>
        <w:rPr>
          <w:rFonts w:asciiTheme="minorHAnsi" w:hAnsiTheme="minorHAnsi" w:cstheme="minorHAnsi"/>
          <w:sz w:val="24"/>
          <w:szCs w:val="24"/>
        </w:rPr>
        <w:t xml:space="preserve">Fot. 13 </w:t>
      </w:r>
      <w:r w:rsidR="00642D42">
        <w:rPr>
          <w:rFonts w:asciiTheme="minorHAnsi" w:hAnsiTheme="minorHAnsi" w:cstheme="minorHAnsi"/>
          <w:sz w:val="24"/>
          <w:szCs w:val="24"/>
        </w:rPr>
        <w:t>Chodnik o nawierzchni z masy bitumicznej (kształt okręgu) o powierzchni około 150 m</w:t>
      </w:r>
      <w:r w:rsidR="00642D42">
        <w:rPr>
          <w:rFonts w:asciiTheme="minorHAnsi" w:hAnsiTheme="minorHAnsi" w:cstheme="minorHAnsi"/>
          <w:sz w:val="24"/>
          <w:szCs w:val="24"/>
          <w:vertAlign w:val="superscript"/>
        </w:rPr>
        <w:t>2</w:t>
      </w:r>
      <w:r w:rsidR="00642D42">
        <w:rPr>
          <w:rFonts w:asciiTheme="minorHAnsi" w:hAnsiTheme="minorHAnsi" w:cstheme="minorHAnsi"/>
          <w:sz w:val="24"/>
          <w:szCs w:val="24"/>
        </w:rPr>
        <w:t>.</w:t>
      </w:r>
    </w:p>
    <w:p w14:paraId="639ED3E6" w14:textId="6DCA5066" w:rsidR="00A43CAF" w:rsidRDefault="007A5E01" w:rsidP="008A7CDD">
      <w:pPr>
        <w:spacing w:before="120"/>
        <w:ind w:right="0"/>
        <w:rPr>
          <w:rFonts w:asciiTheme="minorHAnsi" w:hAnsiTheme="minorHAnsi" w:cstheme="minorHAnsi"/>
          <w:sz w:val="24"/>
          <w:szCs w:val="24"/>
        </w:rPr>
      </w:pPr>
      <w:r>
        <w:rPr>
          <w:rFonts w:asciiTheme="minorHAnsi" w:hAnsiTheme="minorHAnsi" w:cstheme="minorHAnsi"/>
          <w:sz w:val="24"/>
          <w:szCs w:val="24"/>
        </w:rPr>
        <w:t>Planuje się</w:t>
      </w:r>
      <w:r w:rsidR="00930D3F">
        <w:rPr>
          <w:rFonts w:asciiTheme="minorHAnsi" w:hAnsiTheme="minorHAnsi" w:cstheme="minorHAnsi"/>
          <w:sz w:val="24"/>
          <w:szCs w:val="24"/>
        </w:rPr>
        <w:t xml:space="preserve"> </w:t>
      </w:r>
      <w:r w:rsidR="00F90B95">
        <w:rPr>
          <w:rFonts w:asciiTheme="minorHAnsi" w:hAnsiTheme="minorHAnsi" w:cstheme="minorHAnsi"/>
          <w:sz w:val="24"/>
          <w:szCs w:val="24"/>
        </w:rPr>
        <w:t xml:space="preserve">wykonanie </w:t>
      </w:r>
      <w:r w:rsidR="00932D16">
        <w:rPr>
          <w:rFonts w:asciiTheme="minorHAnsi" w:hAnsiTheme="minorHAnsi" w:cstheme="minorHAnsi"/>
          <w:sz w:val="24"/>
          <w:szCs w:val="24"/>
        </w:rPr>
        <w:t xml:space="preserve">ciągu </w:t>
      </w:r>
      <w:r w:rsidR="00C97F70">
        <w:rPr>
          <w:rFonts w:asciiTheme="minorHAnsi" w:hAnsiTheme="minorHAnsi" w:cstheme="minorHAnsi"/>
          <w:sz w:val="24"/>
          <w:szCs w:val="24"/>
        </w:rPr>
        <w:t xml:space="preserve">pieszego z nawierzchni </w:t>
      </w:r>
      <w:r w:rsidR="00D87A7F">
        <w:rPr>
          <w:rFonts w:asciiTheme="minorHAnsi" w:hAnsiTheme="minorHAnsi" w:cstheme="minorHAnsi"/>
          <w:sz w:val="24"/>
          <w:szCs w:val="24"/>
        </w:rPr>
        <w:t>kruszywowo</w:t>
      </w:r>
      <w:r w:rsidR="00AB0AD3">
        <w:rPr>
          <w:rFonts w:asciiTheme="minorHAnsi" w:hAnsiTheme="minorHAnsi" w:cstheme="minorHAnsi"/>
          <w:sz w:val="24"/>
          <w:szCs w:val="24"/>
        </w:rPr>
        <w:t>-żywicznej</w:t>
      </w:r>
      <w:r w:rsidR="005D036A">
        <w:rPr>
          <w:rFonts w:asciiTheme="minorHAnsi" w:hAnsiTheme="minorHAnsi" w:cstheme="minorHAnsi"/>
          <w:sz w:val="24"/>
          <w:szCs w:val="24"/>
        </w:rPr>
        <w:t xml:space="preserve"> o szerokości </w:t>
      </w:r>
      <w:r w:rsidR="008D32CE">
        <w:rPr>
          <w:rFonts w:asciiTheme="minorHAnsi" w:hAnsiTheme="minorHAnsi" w:cstheme="minorHAnsi"/>
          <w:sz w:val="24"/>
          <w:szCs w:val="24"/>
        </w:rPr>
        <w:t>2,5</w:t>
      </w:r>
      <w:r w:rsidR="001D4633">
        <w:rPr>
          <w:rFonts w:asciiTheme="minorHAnsi" w:hAnsiTheme="minorHAnsi" w:cstheme="minorHAnsi"/>
          <w:sz w:val="24"/>
          <w:szCs w:val="24"/>
        </w:rPr>
        <w:t xml:space="preserve"> </w:t>
      </w:r>
      <w:r w:rsidR="00294704">
        <w:rPr>
          <w:rFonts w:asciiTheme="minorHAnsi" w:hAnsiTheme="minorHAnsi" w:cstheme="minorHAnsi"/>
          <w:sz w:val="24"/>
          <w:szCs w:val="24"/>
        </w:rPr>
        <w:t> </w:t>
      </w:r>
      <w:r w:rsidR="001D4633">
        <w:rPr>
          <w:rFonts w:asciiTheme="minorHAnsi" w:hAnsiTheme="minorHAnsi" w:cstheme="minorHAnsi"/>
          <w:sz w:val="24"/>
          <w:szCs w:val="24"/>
        </w:rPr>
        <w:t xml:space="preserve">– </w:t>
      </w:r>
      <w:r w:rsidR="00294704">
        <w:rPr>
          <w:rFonts w:asciiTheme="minorHAnsi" w:hAnsiTheme="minorHAnsi" w:cstheme="minorHAnsi"/>
          <w:sz w:val="24"/>
          <w:szCs w:val="24"/>
        </w:rPr>
        <w:t> </w:t>
      </w:r>
      <w:r w:rsidR="001D4633">
        <w:rPr>
          <w:rFonts w:asciiTheme="minorHAnsi" w:hAnsiTheme="minorHAnsi" w:cstheme="minorHAnsi"/>
          <w:sz w:val="24"/>
          <w:szCs w:val="24"/>
        </w:rPr>
        <w:t>3,15</w:t>
      </w:r>
      <w:r w:rsidR="008D32CE">
        <w:rPr>
          <w:rFonts w:asciiTheme="minorHAnsi" w:hAnsiTheme="minorHAnsi" w:cstheme="minorHAnsi"/>
          <w:sz w:val="24"/>
          <w:szCs w:val="24"/>
        </w:rPr>
        <w:t xml:space="preserve"> m</w:t>
      </w:r>
      <w:r w:rsidR="00776AD0">
        <w:rPr>
          <w:rFonts w:asciiTheme="minorHAnsi" w:hAnsiTheme="minorHAnsi" w:cstheme="minorHAnsi"/>
          <w:sz w:val="24"/>
          <w:szCs w:val="24"/>
        </w:rPr>
        <w:t>, kolor beżowy</w:t>
      </w:r>
      <w:r w:rsidR="008D32CE">
        <w:rPr>
          <w:rFonts w:asciiTheme="minorHAnsi" w:hAnsiTheme="minorHAnsi" w:cstheme="minorHAnsi"/>
          <w:sz w:val="24"/>
          <w:szCs w:val="24"/>
        </w:rPr>
        <w:t xml:space="preserve">. </w:t>
      </w:r>
      <w:r w:rsidR="00AF2F7C">
        <w:rPr>
          <w:rFonts w:asciiTheme="minorHAnsi" w:hAnsiTheme="minorHAnsi" w:cstheme="minorHAnsi"/>
          <w:sz w:val="24"/>
          <w:szCs w:val="24"/>
        </w:rPr>
        <w:t xml:space="preserve">Nawierzchnię tą należy </w:t>
      </w:r>
      <w:r w:rsidR="008E2600">
        <w:rPr>
          <w:rFonts w:asciiTheme="minorHAnsi" w:hAnsiTheme="minorHAnsi" w:cstheme="minorHAnsi"/>
          <w:sz w:val="24"/>
          <w:szCs w:val="24"/>
        </w:rPr>
        <w:t>oddzielić od nawierzchni biologicznie czynnej  poprzez ustawienie obrzeża stalowe</w:t>
      </w:r>
      <w:r w:rsidR="00A405EE">
        <w:rPr>
          <w:rFonts w:asciiTheme="minorHAnsi" w:hAnsiTheme="minorHAnsi" w:cstheme="minorHAnsi"/>
          <w:sz w:val="24"/>
          <w:szCs w:val="24"/>
        </w:rPr>
        <w:t xml:space="preserve">go ze stali </w:t>
      </w:r>
      <w:r w:rsidR="00557C9E">
        <w:rPr>
          <w:rFonts w:asciiTheme="minorHAnsi" w:hAnsiTheme="minorHAnsi" w:cstheme="minorHAnsi"/>
          <w:sz w:val="24"/>
          <w:szCs w:val="24"/>
        </w:rPr>
        <w:t xml:space="preserve">niskostopowej o podwyższonej odporności na warunki atmosferyczne </w:t>
      </w:r>
      <w:r w:rsidR="00510BB7">
        <w:rPr>
          <w:rFonts w:asciiTheme="minorHAnsi" w:hAnsiTheme="minorHAnsi" w:cstheme="minorHAnsi"/>
          <w:sz w:val="24"/>
          <w:szCs w:val="24"/>
        </w:rPr>
        <w:t>na powierzchni której po wystawieniu na dział</w:t>
      </w:r>
      <w:r w:rsidR="00514460">
        <w:rPr>
          <w:rFonts w:asciiTheme="minorHAnsi" w:hAnsiTheme="minorHAnsi" w:cstheme="minorHAnsi"/>
          <w:sz w:val="24"/>
          <w:szCs w:val="24"/>
        </w:rPr>
        <w:t>a</w:t>
      </w:r>
      <w:r w:rsidR="00510BB7">
        <w:rPr>
          <w:rFonts w:asciiTheme="minorHAnsi" w:hAnsiTheme="minorHAnsi" w:cstheme="minorHAnsi"/>
          <w:sz w:val="24"/>
          <w:szCs w:val="24"/>
        </w:rPr>
        <w:t xml:space="preserve">nie czynników atmosferycznych </w:t>
      </w:r>
      <w:r w:rsidR="00514460">
        <w:rPr>
          <w:rFonts w:asciiTheme="minorHAnsi" w:hAnsiTheme="minorHAnsi" w:cstheme="minorHAnsi"/>
          <w:sz w:val="24"/>
          <w:szCs w:val="24"/>
        </w:rPr>
        <w:t xml:space="preserve">pojawia się powłoka ochronna przypominająca rdzę </w:t>
      </w:r>
      <w:r w:rsidR="00873CCF">
        <w:rPr>
          <w:rFonts w:asciiTheme="minorHAnsi" w:hAnsiTheme="minorHAnsi" w:cstheme="minorHAnsi"/>
          <w:sz w:val="24"/>
          <w:szCs w:val="24"/>
        </w:rPr>
        <w:t xml:space="preserve">gr. </w:t>
      </w:r>
      <w:r w:rsidR="00D64583">
        <w:rPr>
          <w:rFonts w:asciiTheme="minorHAnsi" w:hAnsiTheme="minorHAnsi" w:cstheme="minorHAnsi"/>
          <w:sz w:val="24"/>
          <w:szCs w:val="24"/>
        </w:rPr>
        <w:t>5</w:t>
      </w:r>
      <w:r w:rsidR="00FE0F23">
        <w:rPr>
          <w:rFonts w:asciiTheme="minorHAnsi" w:hAnsiTheme="minorHAnsi" w:cstheme="minorHAnsi"/>
          <w:sz w:val="24"/>
          <w:szCs w:val="24"/>
        </w:rPr>
        <w:t xml:space="preserve"> </w:t>
      </w:r>
      <w:r w:rsidR="00294704">
        <w:rPr>
          <w:rFonts w:asciiTheme="minorHAnsi" w:hAnsiTheme="minorHAnsi" w:cstheme="minorHAnsi"/>
          <w:sz w:val="24"/>
          <w:szCs w:val="24"/>
        </w:rPr>
        <w:t> </w:t>
      </w:r>
      <w:r w:rsidR="00FE0F23">
        <w:rPr>
          <w:rFonts w:asciiTheme="minorHAnsi" w:hAnsiTheme="minorHAnsi" w:cstheme="minorHAnsi"/>
          <w:sz w:val="24"/>
          <w:szCs w:val="24"/>
        </w:rPr>
        <w:t>mm</w:t>
      </w:r>
      <w:r w:rsidR="00D64583">
        <w:rPr>
          <w:rFonts w:asciiTheme="minorHAnsi" w:hAnsiTheme="minorHAnsi" w:cstheme="minorHAnsi"/>
          <w:sz w:val="24"/>
          <w:szCs w:val="24"/>
        </w:rPr>
        <w:t xml:space="preserve"> i </w:t>
      </w:r>
      <w:r w:rsidR="00294704">
        <w:rPr>
          <w:rFonts w:asciiTheme="minorHAnsi" w:hAnsiTheme="minorHAnsi" w:cstheme="minorHAnsi"/>
          <w:sz w:val="24"/>
          <w:szCs w:val="24"/>
        </w:rPr>
        <w:t> </w:t>
      </w:r>
      <w:r w:rsidR="00D64583">
        <w:rPr>
          <w:rFonts w:asciiTheme="minorHAnsi" w:hAnsiTheme="minorHAnsi" w:cstheme="minorHAnsi"/>
          <w:sz w:val="24"/>
          <w:szCs w:val="24"/>
        </w:rPr>
        <w:t>szerokości 200 mm</w:t>
      </w:r>
      <w:r w:rsidR="00FE0F23">
        <w:rPr>
          <w:rFonts w:asciiTheme="minorHAnsi" w:hAnsiTheme="minorHAnsi" w:cstheme="minorHAnsi"/>
          <w:sz w:val="24"/>
          <w:szCs w:val="24"/>
        </w:rPr>
        <w:t xml:space="preserve"> </w:t>
      </w:r>
      <w:r w:rsidR="00365CB8">
        <w:rPr>
          <w:rFonts w:asciiTheme="minorHAnsi" w:hAnsiTheme="minorHAnsi" w:cstheme="minorHAnsi"/>
          <w:sz w:val="24"/>
          <w:szCs w:val="24"/>
        </w:rPr>
        <w:t xml:space="preserve">montowanego na </w:t>
      </w:r>
      <w:r w:rsidR="007D5275">
        <w:rPr>
          <w:rFonts w:asciiTheme="minorHAnsi" w:hAnsiTheme="minorHAnsi" w:cstheme="minorHAnsi"/>
          <w:sz w:val="24"/>
          <w:szCs w:val="24"/>
        </w:rPr>
        <w:t>kotwach montażowych o średnicy d = 10 mm, długości l</w:t>
      </w:r>
      <w:r w:rsidR="00266E3F">
        <w:rPr>
          <w:rFonts w:asciiTheme="minorHAnsi" w:hAnsiTheme="minorHAnsi" w:cstheme="minorHAnsi"/>
          <w:sz w:val="24"/>
          <w:szCs w:val="24"/>
        </w:rPr>
        <w:t> </w:t>
      </w:r>
      <w:r w:rsidR="007D5275">
        <w:rPr>
          <w:rFonts w:asciiTheme="minorHAnsi" w:hAnsiTheme="minorHAnsi" w:cstheme="minorHAnsi"/>
          <w:sz w:val="24"/>
          <w:szCs w:val="24"/>
        </w:rPr>
        <w:t>=</w:t>
      </w:r>
      <w:r w:rsidR="00266E3F">
        <w:rPr>
          <w:rFonts w:asciiTheme="minorHAnsi" w:hAnsiTheme="minorHAnsi" w:cstheme="minorHAnsi"/>
          <w:sz w:val="24"/>
          <w:szCs w:val="24"/>
        </w:rPr>
        <w:t> </w:t>
      </w:r>
      <w:r w:rsidR="007D5275">
        <w:rPr>
          <w:rFonts w:asciiTheme="minorHAnsi" w:hAnsiTheme="minorHAnsi" w:cstheme="minorHAnsi"/>
          <w:sz w:val="24"/>
          <w:szCs w:val="24"/>
        </w:rPr>
        <w:t xml:space="preserve">40 cm co </w:t>
      </w:r>
      <w:r w:rsidR="00844D9C">
        <w:rPr>
          <w:rFonts w:asciiTheme="minorHAnsi" w:hAnsiTheme="minorHAnsi" w:cstheme="minorHAnsi"/>
          <w:sz w:val="24"/>
          <w:szCs w:val="24"/>
        </w:rPr>
        <w:t>10</w:t>
      </w:r>
      <w:r w:rsidR="007D5275">
        <w:rPr>
          <w:rFonts w:asciiTheme="minorHAnsi" w:hAnsiTheme="minorHAnsi" w:cstheme="minorHAnsi"/>
          <w:sz w:val="24"/>
          <w:szCs w:val="24"/>
        </w:rPr>
        <w:t xml:space="preserve">0 cm, fundament </w:t>
      </w:r>
      <w:r w:rsidR="00821A90">
        <w:rPr>
          <w:rFonts w:asciiTheme="minorHAnsi" w:hAnsiTheme="minorHAnsi" w:cstheme="minorHAnsi"/>
          <w:sz w:val="24"/>
          <w:szCs w:val="24"/>
        </w:rPr>
        <w:t>30x30x30 cm beton C1</w:t>
      </w:r>
      <w:r w:rsidR="00844D9C">
        <w:rPr>
          <w:rFonts w:asciiTheme="minorHAnsi" w:hAnsiTheme="minorHAnsi" w:cstheme="minorHAnsi"/>
          <w:sz w:val="24"/>
          <w:szCs w:val="24"/>
        </w:rPr>
        <w:t>2</w:t>
      </w:r>
      <w:r w:rsidR="00821A90">
        <w:rPr>
          <w:rFonts w:asciiTheme="minorHAnsi" w:hAnsiTheme="minorHAnsi" w:cstheme="minorHAnsi"/>
          <w:sz w:val="24"/>
          <w:szCs w:val="24"/>
        </w:rPr>
        <w:t>/1</w:t>
      </w:r>
      <w:r w:rsidR="00844D9C">
        <w:rPr>
          <w:rFonts w:asciiTheme="minorHAnsi" w:hAnsiTheme="minorHAnsi" w:cstheme="minorHAnsi"/>
          <w:sz w:val="24"/>
          <w:szCs w:val="24"/>
        </w:rPr>
        <w:t>5</w:t>
      </w:r>
      <w:r w:rsidR="00FE0F23">
        <w:rPr>
          <w:rFonts w:asciiTheme="minorHAnsi" w:hAnsiTheme="minorHAnsi" w:cstheme="minorHAnsi"/>
          <w:sz w:val="24"/>
          <w:szCs w:val="24"/>
        </w:rPr>
        <w:t>.</w:t>
      </w:r>
      <w:bookmarkStart w:id="17" w:name="_Hlk175746944"/>
      <w:r w:rsidR="00FE0F23">
        <w:rPr>
          <w:rFonts w:asciiTheme="minorHAnsi" w:hAnsiTheme="minorHAnsi" w:cstheme="minorHAnsi"/>
          <w:sz w:val="24"/>
          <w:szCs w:val="24"/>
        </w:rPr>
        <w:t xml:space="preserve"> </w:t>
      </w:r>
      <w:r w:rsidR="00B97C22">
        <w:rPr>
          <w:rFonts w:asciiTheme="minorHAnsi" w:hAnsiTheme="minorHAnsi" w:cstheme="minorHAnsi"/>
          <w:sz w:val="24"/>
          <w:szCs w:val="24"/>
        </w:rPr>
        <w:t xml:space="preserve">(ewentualnie obrzeża betonowe gr. </w:t>
      </w:r>
      <w:r w:rsidR="00294704">
        <w:rPr>
          <w:rFonts w:asciiTheme="minorHAnsi" w:hAnsiTheme="minorHAnsi" w:cstheme="minorHAnsi"/>
          <w:sz w:val="24"/>
          <w:szCs w:val="24"/>
        </w:rPr>
        <w:t> </w:t>
      </w:r>
      <w:r w:rsidR="00B97C22">
        <w:rPr>
          <w:rFonts w:asciiTheme="minorHAnsi" w:hAnsiTheme="minorHAnsi" w:cstheme="minorHAnsi"/>
          <w:sz w:val="24"/>
          <w:szCs w:val="24"/>
        </w:rPr>
        <w:t>8</w:t>
      </w:r>
      <w:r w:rsidR="00266E3F">
        <w:rPr>
          <w:rFonts w:asciiTheme="minorHAnsi" w:hAnsiTheme="minorHAnsi" w:cstheme="minorHAnsi"/>
          <w:sz w:val="24"/>
          <w:szCs w:val="24"/>
        </w:rPr>
        <w:t> </w:t>
      </w:r>
      <w:r w:rsidR="00B97C22">
        <w:rPr>
          <w:rFonts w:asciiTheme="minorHAnsi" w:hAnsiTheme="minorHAnsi" w:cstheme="minorHAnsi"/>
          <w:sz w:val="24"/>
          <w:szCs w:val="24"/>
        </w:rPr>
        <w:t>cm</w:t>
      </w:r>
      <w:r w:rsidR="00365CB8">
        <w:rPr>
          <w:rFonts w:asciiTheme="minorHAnsi" w:hAnsiTheme="minorHAnsi" w:cstheme="minorHAnsi"/>
          <w:sz w:val="24"/>
          <w:szCs w:val="24"/>
        </w:rPr>
        <w:t xml:space="preserve"> ułożone na ławie betonowej z oporem</w:t>
      </w:r>
      <w:r w:rsidR="00B97C22">
        <w:rPr>
          <w:rFonts w:asciiTheme="minorHAnsi" w:hAnsiTheme="minorHAnsi" w:cstheme="minorHAnsi"/>
          <w:sz w:val="24"/>
          <w:szCs w:val="24"/>
        </w:rPr>
        <w:t>)</w:t>
      </w:r>
      <w:r w:rsidR="00932D16">
        <w:rPr>
          <w:rFonts w:asciiTheme="minorHAnsi" w:hAnsiTheme="minorHAnsi" w:cstheme="minorHAnsi"/>
          <w:sz w:val="24"/>
          <w:szCs w:val="24"/>
        </w:rPr>
        <w:t xml:space="preserve">. </w:t>
      </w:r>
      <w:bookmarkEnd w:id="17"/>
      <w:r w:rsidR="00932D16" w:rsidRPr="00575BB8">
        <w:rPr>
          <w:rFonts w:asciiTheme="minorHAnsi" w:hAnsiTheme="minorHAnsi" w:cstheme="minorHAnsi"/>
          <w:sz w:val="24"/>
          <w:szCs w:val="24"/>
        </w:rPr>
        <w:t>Istniejące schody</w:t>
      </w:r>
      <w:r w:rsidR="00C57FA4">
        <w:rPr>
          <w:rFonts w:asciiTheme="minorHAnsi" w:hAnsiTheme="minorHAnsi" w:cstheme="minorHAnsi"/>
          <w:sz w:val="24"/>
          <w:szCs w:val="24"/>
        </w:rPr>
        <w:t xml:space="preserve"> </w:t>
      </w:r>
      <w:r w:rsidR="00932D16" w:rsidRPr="00575BB8">
        <w:rPr>
          <w:rFonts w:asciiTheme="minorHAnsi" w:hAnsiTheme="minorHAnsi" w:cstheme="minorHAnsi"/>
          <w:sz w:val="24"/>
          <w:szCs w:val="24"/>
        </w:rPr>
        <w:t>zostaną zastąpi</w:t>
      </w:r>
      <w:r w:rsidR="00162900" w:rsidRPr="00575BB8">
        <w:rPr>
          <w:rFonts w:asciiTheme="minorHAnsi" w:hAnsiTheme="minorHAnsi" w:cstheme="minorHAnsi"/>
          <w:sz w:val="24"/>
          <w:szCs w:val="24"/>
        </w:rPr>
        <w:t xml:space="preserve">one schodami o nawierzchni </w:t>
      </w:r>
      <w:r w:rsidR="00704E27">
        <w:rPr>
          <w:rFonts w:asciiTheme="minorHAnsi" w:hAnsiTheme="minorHAnsi" w:cstheme="minorHAnsi"/>
          <w:sz w:val="24"/>
          <w:szCs w:val="24"/>
        </w:rPr>
        <w:t>kruszywowo</w:t>
      </w:r>
      <w:r w:rsidR="00162900" w:rsidRPr="00575BB8">
        <w:rPr>
          <w:rFonts w:asciiTheme="minorHAnsi" w:hAnsiTheme="minorHAnsi" w:cstheme="minorHAnsi"/>
          <w:sz w:val="24"/>
          <w:szCs w:val="24"/>
        </w:rPr>
        <w:t>-żywicznej</w:t>
      </w:r>
      <w:r w:rsidR="00F738CE" w:rsidRPr="00575BB8">
        <w:rPr>
          <w:rFonts w:asciiTheme="minorHAnsi" w:hAnsiTheme="minorHAnsi" w:cstheme="minorHAnsi"/>
          <w:sz w:val="24"/>
          <w:szCs w:val="24"/>
        </w:rPr>
        <w:t xml:space="preserve"> na skarpie </w:t>
      </w:r>
      <w:r w:rsidR="00704E27">
        <w:rPr>
          <w:rFonts w:asciiTheme="minorHAnsi" w:hAnsiTheme="minorHAnsi" w:cstheme="minorHAnsi"/>
          <w:sz w:val="24"/>
          <w:szCs w:val="24"/>
        </w:rPr>
        <w:t>południowej</w:t>
      </w:r>
      <w:r w:rsidR="0073293F">
        <w:rPr>
          <w:rFonts w:asciiTheme="minorHAnsi" w:hAnsiTheme="minorHAnsi" w:cstheme="minorHAnsi"/>
          <w:sz w:val="24"/>
          <w:szCs w:val="24"/>
        </w:rPr>
        <w:t xml:space="preserve"> Fot</w:t>
      </w:r>
      <w:r w:rsidR="00162900" w:rsidRPr="00575BB8">
        <w:rPr>
          <w:rFonts w:asciiTheme="minorHAnsi" w:hAnsiTheme="minorHAnsi" w:cstheme="minorHAnsi"/>
          <w:sz w:val="24"/>
          <w:szCs w:val="24"/>
        </w:rPr>
        <w:t>.</w:t>
      </w:r>
      <w:r w:rsidR="0073293F">
        <w:rPr>
          <w:rFonts w:asciiTheme="minorHAnsi" w:hAnsiTheme="minorHAnsi" w:cstheme="minorHAnsi"/>
          <w:sz w:val="24"/>
          <w:szCs w:val="24"/>
        </w:rPr>
        <w:t xml:space="preserve"> </w:t>
      </w:r>
      <w:r w:rsidR="006944DC">
        <w:rPr>
          <w:rFonts w:asciiTheme="minorHAnsi" w:hAnsiTheme="minorHAnsi" w:cstheme="minorHAnsi"/>
          <w:sz w:val="24"/>
          <w:szCs w:val="24"/>
        </w:rPr>
        <w:t>1</w:t>
      </w:r>
      <w:r w:rsidR="003603BB">
        <w:rPr>
          <w:rFonts w:asciiTheme="minorHAnsi" w:hAnsiTheme="minorHAnsi" w:cstheme="minorHAnsi"/>
          <w:sz w:val="24"/>
          <w:szCs w:val="24"/>
        </w:rPr>
        <w:t>4</w:t>
      </w:r>
      <w:r w:rsidR="0073293F">
        <w:rPr>
          <w:rFonts w:asciiTheme="minorHAnsi" w:hAnsiTheme="minorHAnsi" w:cstheme="minorHAnsi"/>
          <w:sz w:val="24"/>
          <w:szCs w:val="24"/>
        </w:rPr>
        <w:t>.</w:t>
      </w:r>
      <w:r w:rsidR="005F57AC">
        <w:rPr>
          <w:rFonts w:asciiTheme="minorHAnsi" w:hAnsiTheme="minorHAnsi" w:cstheme="minorHAnsi"/>
          <w:sz w:val="24"/>
          <w:szCs w:val="24"/>
        </w:rPr>
        <w:t xml:space="preserve"> </w:t>
      </w:r>
      <w:r w:rsidR="00C57FA4">
        <w:rPr>
          <w:rFonts w:asciiTheme="minorHAnsi" w:hAnsiTheme="minorHAnsi" w:cstheme="minorHAnsi"/>
          <w:sz w:val="24"/>
          <w:szCs w:val="24"/>
        </w:rPr>
        <w:t xml:space="preserve">Schody na </w:t>
      </w:r>
      <w:r w:rsidR="00294704">
        <w:rPr>
          <w:rFonts w:asciiTheme="minorHAnsi" w:hAnsiTheme="minorHAnsi" w:cstheme="minorHAnsi"/>
          <w:sz w:val="24"/>
          <w:szCs w:val="24"/>
        </w:rPr>
        <w:t> </w:t>
      </w:r>
      <w:r w:rsidR="00C57FA4">
        <w:rPr>
          <w:rFonts w:asciiTheme="minorHAnsi" w:hAnsiTheme="minorHAnsi" w:cstheme="minorHAnsi"/>
          <w:sz w:val="24"/>
          <w:szCs w:val="24"/>
        </w:rPr>
        <w:t>skarpie północnej pozostaną bez zmian</w:t>
      </w:r>
      <w:r w:rsidR="00B4585A">
        <w:rPr>
          <w:rFonts w:asciiTheme="minorHAnsi" w:hAnsiTheme="minorHAnsi" w:cstheme="minorHAnsi"/>
          <w:sz w:val="24"/>
          <w:szCs w:val="24"/>
        </w:rPr>
        <w:t xml:space="preserve"> Fot. </w:t>
      </w:r>
      <w:r w:rsidR="00B74C55">
        <w:rPr>
          <w:rFonts w:asciiTheme="minorHAnsi" w:hAnsiTheme="minorHAnsi" w:cstheme="minorHAnsi"/>
          <w:sz w:val="24"/>
          <w:szCs w:val="24"/>
        </w:rPr>
        <w:t>1</w:t>
      </w:r>
      <w:r w:rsidR="003603BB">
        <w:rPr>
          <w:rFonts w:asciiTheme="minorHAnsi" w:hAnsiTheme="minorHAnsi" w:cstheme="minorHAnsi"/>
          <w:sz w:val="24"/>
          <w:szCs w:val="24"/>
        </w:rPr>
        <w:t>5</w:t>
      </w:r>
      <w:r w:rsidR="00C57FA4">
        <w:rPr>
          <w:rFonts w:asciiTheme="minorHAnsi" w:hAnsiTheme="minorHAnsi" w:cstheme="minorHAnsi"/>
          <w:sz w:val="24"/>
          <w:szCs w:val="24"/>
        </w:rPr>
        <w:t xml:space="preserve">. </w:t>
      </w:r>
      <w:r w:rsidR="00BA3453">
        <w:rPr>
          <w:rFonts w:asciiTheme="minorHAnsi" w:hAnsiTheme="minorHAnsi" w:cstheme="minorHAnsi"/>
          <w:sz w:val="24"/>
          <w:szCs w:val="24"/>
        </w:rPr>
        <w:t>Należy uwzględnić wymogi zawarte w „Standardach dostępności</w:t>
      </w:r>
      <w:r w:rsidR="004E1685">
        <w:rPr>
          <w:rFonts w:asciiTheme="minorHAnsi" w:hAnsiTheme="minorHAnsi" w:cstheme="minorHAnsi"/>
          <w:sz w:val="24"/>
          <w:szCs w:val="24"/>
        </w:rPr>
        <w:t xml:space="preserve"> dla m. st. Warszawy”</w:t>
      </w:r>
      <w:r w:rsidR="00BA3453">
        <w:rPr>
          <w:rFonts w:asciiTheme="minorHAnsi" w:hAnsiTheme="minorHAnsi" w:cstheme="minorHAnsi"/>
          <w:sz w:val="24"/>
          <w:szCs w:val="24"/>
        </w:rPr>
        <w:t>.</w:t>
      </w:r>
      <w:r w:rsidR="001E1C6D">
        <w:rPr>
          <w:rFonts w:asciiTheme="minorHAnsi" w:hAnsiTheme="minorHAnsi" w:cstheme="minorHAnsi"/>
          <w:sz w:val="24"/>
          <w:szCs w:val="24"/>
        </w:rPr>
        <w:t xml:space="preserve"> N</w:t>
      </w:r>
      <w:r w:rsidR="00704E27">
        <w:rPr>
          <w:rFonts w:asciiTheme="minorHAnsi" w:hAnsiTheme="minorHAnsi" w:cstheme="minorHAnsi"/>
          <w:sz w:val="24"/>
          <w:szCs w:val="24"/>
        </w:rPr>
        <w:t xml:space="preserve">a skarpie północnej </w:t>
      </w:r>
      <w:r w:rsidR="00AC01D3">
        <w:rPr>
          <w:rFonts w:asciiTheme="minorHAnsi" w:hAnsiTheme="minorHAnsi" w:cstheme="minorHAnsi"/>
          <w:sz w:val="24"/>
          <w:szCs w:val="24"/>
        </w:rPr>
        <w:t xml:space="preserve">należy zaprojektować pochylnie </w:t>
      </w:r>
      <w:r w:rsidR="00575BB8">
        <w:rPr>
          <w:rFonts w:asciiTheme="minorHAnsi" w:hAnsiTheme="minorHAnsi" w:cstheme="minorHAnsi"/>
          <w:sz w:val="24"/>
          <w:szCs w:val="24"/>
        </w:rPr>
        <w:t xml:space="preserve">o szerokości 1,2 m </w:t>
      </w:r>
      <w:r w:rsidR="00782AED">
        <w:rPr>
          <w:rFonts w:asciiTheme="minorHAnsi" w:hAnsiTheme="minorHAnsi" w:cstheme="minorHAnsi"/>
          <w:sz w:val="24"/>
          <w:szCs w:val="24"/>
        </w:rPr>
        <w:t>z</w:t>
      </w:r>
      <w:r w:rsidR="00E42B0B">
        <w:rPr>
          <w:rFonts w:asciiTheme="minorHAnsi" w:hAnsiTheme="minorHAnsi" w:cstheme="minorHAnsi"/>
          <w:sz w:val="24"/>
          <w:szCs w:val="24"/>
        </w:rPr>
        <w:t xml:space="preserve"> </w:t>
      </w:r>
      <w:r w:rsidR="00575BB8">
        <w:rPr>
          <w:rFonts w:asciiTheme="minorHAnsi" w:hAnsiTheme="minorHAnsi" w:cstheme="minorHAnsi"/>
          <w:sz w:val="24"/>
          <w:szCs w:val="24"/>
        </w:rPr>
        <w:t>nawierzchni</w:t>
      </w:r>
      <w:r w:rsidR="00782AED">
        <w:rPr>
          <w:rFonts w:asciiTheme="minorHAnsi" w:hAnsiTheme="minorHAnsi" w:cstheme="minorHAnsi"/>
          <w:sz w:val="24"/>
          <w:szCs w:val="24"/>
        </w:rPr>
        <w:t xml:space="preserve">ą </w:t>
      </w:r>
      <w:r w:rsidR="005E29F1">
        <w:rPr>
          <w:rFonts w:asciiTheme="minorHAnsi" w:hAnsiTheme="minorHAnsi" w:cstheme="minorHAnsi"/>
          <w:sz w:val="24"/>
          <w:szCs w:val="24"/>
        </w:rPr>
        <w:t>kruszywowo</w:t>
      </w:r>
      <w:r w:rsidR="00575BB8">
        <w:rPr>
          <w:rFonts w:asciiTheme="minorHAnsi" w:hAnsiTheme="minorHAnsi" w:cstheme="minorHAnsi"/>
          <w:sz w:val="24"/>
          <w:szCs w:val="24"/>
        </w:rPr>
        <w:t>-żywiczną</w:t>
      </w:r>
      <w:r w:rsidR="00E02D2F">
        <w:rPr>
          <w:rFonts w:asciiTheme="minorHAnsi" w:hAnsiTheme="minorHAnsi" w:cstheme="minorHAnsi"/>
          <w:sz w:val="24"/>
          <w:szCs w:val="24"/>
        </w:rPr>
        <w:t xml:space="preserve"> Fot. 1</w:t>
      </w:r>
      <w:r w:rsidR="003603BB">
        <w:rPr>
          <w:rFonts w:asciiTheme="minorHAnsi" w:hAnsiTheme="minorHAnsi" w:cstheme="minorHAnsi"/>
          <w:sz w:val="24"/>
          <w:szCs w:val="24"/>
        </w:rPr>
        <w:t>6</w:t>
      </w:r>
      <w:r w:rsidR="00782AED">
        <w:rPr>
          <w:rFonts w:asciiTheme="minorHAnsi" w:hAnsiTheme="minorHAnsi" w:cstheme="minorHAnsi"/>
          <w:sz w:val="24"/>
          <w:szCs w:val="24"/>
        </w:rPr>
        <w:t>.</w:t>
      </w:r>
      <w:r w:rsidR="006B00D2">
        <w:rPr>
          <w:rFonts w:asciiTheme="minorHAnsi" w:hAnsiTheme="minorHAnsi" w:cstheme="minorHAnsi"/>
          <w:sz w:val="24"/>
          <w:szCs w:val="24"/>
        </w:rPr>
        <w:t xml:space="preserve"> </w:t>
      </w:r>
      <w:r w:rsidR="00B63C17">
        <w:rPr>
          <w:rFonts w:asciiTheme="minorHAnsi" w:hAnsiTheme="minorHAnsi" w:cstheme="minorHAnsi"/>
          <w:sz w:val="24"/>
          <w:szCs w:val="24"/>
        </w:rPr>
        <w:t xml:space="preserve">Obecnie </w:t>
      </w:r>
      <w:r w:rsidR="001E1C6D">
        <w:rPr>
          <w:rFonts w:asciiTheme="minorHAnsi" w:hAnsiTheme="minorHAnsi" w:cstheme="minorHAnsi"/>
          <w:sz w:val="24"/>
          <w:szCs w:val="24"/>
        </w:rPr>
        <w:t>na skarpie</w:t>
      </w:r>
      <w:r w:rsidR="00B63C17">
        <w:rPr>
          <w:rFonts w:asciiTheme="minorHAnsi" w:hAnsiTheme="minorHAnsi" w:cstheme="minorHAnsi"/>
          <w:sz w:val="24"/>
          <w:szCs w:val="24"/>
        </w:rPr>
        <w:t xml:space="preserve"> znajdują się </w:t>
      </w:r>
      <w:r w:rsidR="00974203">
        <w:rPr>
          <w:rFonts w:asciiTheme="minorHAnsi" w:hAnsiTheme="minorHAnsi" w:cstheme="minorHAnsi"/>
          <w:sz w:val="24"/>
          <w:szCs w:val="24"/>
        </w:rPr>
        <w:t>nasadzenia tarasowe</w:t>
      </w:r>
      <w:r w:rsidR="00F74FAC">
        <w:rPr>
          <w:rFonts w:asciiTheme="minorHAnsi" w:hAnsiTheme="minorHAnsi" w:cstheme="minorHAnsi"/>
          <w:sz w:val="24"/>
          <w:szCs w:val="24"/>
        </w:rPr>
        <w:t>, kaskada</w:t>
      </w:r>
      <w:r w:rsidR="00974203">
        <w:rPr>
          <w:rFonts w:asciiTheme="minorHAnsi" w:hAnsiTheme="minorHAnsi" w:cstheme="minorHAnsi"/>
          <w:sz w:val="24"/>
          <w:szCs w:val="24"/>
        </w:rPr>
        <w:t xml:space="preserve"> </w:t>
      </w:r>
      <w:r w:rsidR="00B63C17">
        <w:rPr>
          <w:rFonts w:asciiTheme="minorHAnsi" w:hAnsiTheme="minorHAnsi" w:cstheme="minorHAnsi"/>
          <w:sz w:val="24"/>
          <w:szCs w:val="24"/>
        </w:rPr>
        <w:t>krzew</w:t>
      </w:r>
      <w:r w:rsidR="00974203">
        <w:rPr>
          <w:rFonts w:asciiTheme="minorHAnsi" w:hAnsiTheme="minorHAnsi" w:cstheme="minorHAnsi"/>
          <w:sz w:val="24"/>
          <w:szCs w:val="24"/>
        </w:rPr>
        <w:t>ów</w:t>
      </w:r>
      <w:r w:rsidR="00B63C17">
        <w:rPr>
          <w:rFonts w:asciiTheme="minorHAnsi" w:hAnsiTheme="minorHAnsi" w:cstheme="minorHAnsi"/>
          <w:sz w:val="24"/>
          <w:szCs w:val="24"/>
        </w:rPr>
        <w:t xml:space="preserve"> </w:t>
      </w:r>
      <w:r w:rsidR="00271088">
        <w:rPr>
          <w:rFonts w:asciiTheme="minorHAnsi" w:hAnsiTheme="minorHAnsi" w:cstheme="minorHAnsi"/>
          <w:sz w:val="24"/>
          <w:szCs w:val="24"/>
        </w:rPr>
        <w:t>(</w:t>
      </w:r>
      <w:r w:rsidR="00B63C17">
        <w:rPr>
          <w:rFonts w:asciiTheme="minorHAnsi" w:hAnsiTheme="minorHAnsi" w:cstheme="minorHAnsi"/>
          <w:sz w:val="24"/>
          <w:szCs w:val="24"/>
        </w:rPr>
        <w:t>róże</w:t>
      </w:r>
      <w:r w:rsidR="00271088">
        <w:rPr>
          <w:rFonts w:asciiTheme="minorHAnsi" w:hAnsiTheme="minorHAnsi" w:cstheme="minorHAnsi"/>
          <w:sz w:val="24"/>
          <w:szCs w:val="24"/>
        </w:rPr>
        <w:t>)</w:t>
      </w:r>
      <w:r w:rsidR="00974203">
        <w:rPr>
          <w:rFonts w:asciiTheme="minorHAnsi" w:hAnsiTheme="minorHAnsi" w:cstheme="minorHAnsi"/>
          <w:sz w:val="24"/>
          <w:szCs w:val="24"/>
        </w:rPr>
        <w:t xml:space="preserve"> otoczone</w:t>
      </w:r>
      <w:r w:rsidR="00F74FAC">
        <w:rPr>
          <w:rFonts w:asciiTheme="minorHAnsi" w:hAnsiTheme="minorHAnsi" w:cstheme="minorHAnsi"/>
          <w:sz w:val="24"/>
          <w:szCs w:val="24"/>
        </w:rPr>
        <w:t xml:space="preserve"> betonowym murkiem długości około 70 m, wysokości </w:t>
      </w:r>
      <w:r w:rsidR="00EB0859">
        <w:rPr>
          <w:rFonts w:asciiTheme="minorHAnsi" w:hAnsiTheme="minorHAnsi" w:cstheme="minorHAnsi"/>
          <w:sz w:val="24"/>
          <w:szCs w:val="24"/>
        </w:rPr>
        <w:t>60</w:t>
      </w:r>
      <w:r w:rsidR="00304EA1">
        <w:rPr>
          <w:rFonts w:asciiTheme="minorHAnsi" w:hAnsiTheme="minorHAnsi" w:cstheme="minorHAnsi"/>
          <w:sz w:val="24"/>
          <w:szCs w:val="24"/>
        </w:rPr>
        <w:t xml:space="preserve"> cm</w:t>
      </w:r>
      <w:r w:rsidR="00F74FAC">
        <w:rPr>
          <w:rFonts w:asciiTheme="minorHAnsi" w:hAnsiTheme="minorHAnsi" w:cstheme="minorHAnsi"/>
          <w:sz w:val="24"/>
          <w:szCs w:val="24"/>
        </w:rPr>
        <w:t xml:space="preserve"> i szerokości 3</w:t>
      </w:r>
      <w:r w:rsidR="00304EA1">
        <w:rPr>
          <w:rFonts w:asciiTheme="minorHAnsi" w:hAnsiTheme="minorHAnsi" w:cstheme="minorHAnsi"/>
          <w:sz w:val="24"/>
          <w:szCs w:val="24"/>
        </w:rPr>
        <w:t>2</w:t>
      </w:r>
      <w:r w:rsidR="00F74FAC">
        <w:rPr>
          <w:rFonts w:asciiTheme="minorHAnsi" w:hAnsiTheme="minorHAnsi" w:cstheme="minorHAnsi"/>
          <w:sz w:val="24"/>
          <w:szCs w:val="24"/>
        </w:rPr>
        <w:t xml:space="preserve"> </w:t>
      </w:r>
      <w:r w:rsidR="00294704">
        <w:rPr>
          <w:rFonts w:asciiTheme="minorHAnsi" w:hAnsiTheme="minorHAnsi" w:cstheme="minorHAnsi"/>
          <w:sz w:val="24"/>
          <w:szCs w:val="24"/>
        </w:rPr>
        <w:t> </w:t>
      </w:r>
      <w:r w:rsidR="00F74FAC">
        <w:rPr>
          <w:rFonts w:asciiTheme="minorHAnsi" w:hAnsiTheme="minorHAnsi" w:cstheme="minorHAnsi"/>
          <w:sz w:val="24"/>
          <w:szCs w:val="24"/>
        </w:rPr>
        <w:t>cm.</w:t>
      </w:r>
      <w:r w:rsidR="00974203">
        <w:rPr>
          <w:rFonts w:asciiTheme="minorHAnsi" w:hAnsiTheme="minorHAnsi" w:cstheme="minorHAnsi"/>
          <w:sz w:val="24"/>
          <w:szCs w:val="24"/>
        </w:rPr>
        <w:t xml:space="preserve"> </w:t>
      </w:r>
      <w:r w:rsidR="004A6BFB">
        <w:rPr>
          <w:rFonts w:asciiTheme="minorHAnsi" w:hAnsiTheme="minorHAnsi" w:cstheme="minorHAnsi"/>
          <w:sz w:val="24"/>
          <w:szCs w:val="24"/>
        </w:rPr>
        <w:t xml:space="preserve">Pochylnie należy podzielić na odcinki pochyłe o długości nie większej niż 9 </w:t>
      </w:r>
      <w:r w:rsidR="00294704">
        <w:rPr>
          <w:rFonts w:asciiTheme="minorHAnsi" w:hAnsiTheme="minorHAnsi" w:cstheme="minorHAnsi"/>
          <w:sz w:val="24"/>
          <w:szCs w:val="24"/>
        </w:rPr>
        <w:t> </w:t>
      </w:r>
      <w:r w:rsidR="004A6BFB">
        <w:rPr>
          <w:rFonts w:asciiTheme="minorHAnsi" w:hAnsiTheme="minorHAnsi" w:cstheme="minorHAnsi"/>
          <w:sz w:val="24"/>
          <w:szCs w:val="24"/>
        </w:rPr>
        <w:t xml:space="preserve">m, pomiędzy nimi </w:t>
      </w:r>
      <w:r w:rsidR="00E12266">
        <w:rPr>
          <w:rFonts w:asciiTheme="minorHAnsi" w:hAnsiTheme="minorHAnsi" w:cstheme="minorHAnsi"/>
          <w:sz w:val="24"/>
          <w:szCs w:val="24"/>
        </w:rPr>
        <w:t>zapewnić odcinki poziome (spoczniki) o długości 2 m.</w:t>
      </w:r>
      <w:r w:rsidR="001E6F04">
        <w:rPr>
          <w:rFonts w:asciiTheme="minorHAnsi" w:hAnsiTheme="minorHAnsi" w:cstheme="minorHAnsi"/>
          <w:sz w:val="24"/>
          <w:szCs w:val="24"/>
        </w:rPr>
        <w:t xml:space="preserve"> Nachylenie pochylni </w:t>
      </w:r>
      <w:r w:rsidR="008A3BCD">
        <w:rPr>
          <w:rFonts w:asciiTheme="minorHAnsi" w:hAnsiTheme="minorHAnsi" w:cstheme="minorHAnsi"/>
          <w:sz w:val="24"/>
          <w:szCs w:val="24"/>
        </w:rPr>
        <w:t xml:space="preserve">ze </w:t>
      </w:r>
      <w:r w:rsidR="00294704">
        <w:rPr>
          <w:rFonts w:asciiTheme="minorHAnsi" w:hAnsiTheme="minorHAnsi" w:cstheme="minorHAnsi"/>
          <w:sz w:val="24"/>
          <w:szCs w:val="24"/>
        </w:rPr>
        <w:t> </w:t>
      </w:r>
      <w:r w:rsidR="008A3BCD">
        <w:rPr>
          <w:rFonts w:asciiTheme="minorHAnsi" w:hAnsiTheme="minorHAnsi" w:cstheme="minorHAnsi"/>
          <w:sz w:val="24"/>
          <w:szCs w:val="24"/>
        </w:rPr>
        <w:t xml:space="preserve">spadkiem nie większym niż </w:t>
      </w:r>
      <w:r w:rsidR="009A3B4B">
        <w:rPr>
          <w:rFonts w:asciiTheme="minorHAnsi" w:hAnsiTheme="minorHAnsi" w:cstheme="minorHAnsi"/>
          <w:sz w:val="24"/>
          <w:szCs w:val="24"/>
        </w:rPr>
        <w:t>5</w:t>
      </w:r>
      <w:r w:rsidR="008A3BCD">
        <w:rPr>
          <w:rFonts w:asciiTheme="minorHAnsi" w:hAnsiTheme="minorHAnsi" w:cstheme="minorHAnsi"/>
          <w:sz w:val="24"/>
          <w:szCs w:val="24"/>
        </w:rPr>
        <w:t xml:space="preserve">% (8% w przypadku różnicy poziomów do </w:t>
      </w:r>
      <w:r w:rsidR="008A3BCD">
        <w:rPr>
          <w:rFonts w:asciiTheme="minorHAnsi" w:hAnsiTheme="minorHAnsi" w:cstheme="minorHAnsi"/>
          <w:sz w:val="24"/>
          <w:szCs w:val="24"/>
        </w:rPr>
        <w:lastRenderedPageBreak/>
        <w:t xml:space="preserve">0,5 m). </w:t>
      </w:r>
      <w:r w:rsidR="008C04EC">
        <w:rPr>
          <w:rFonts w:asciiTheme="minorHAnsi" w:hAnsiTheme="minorHAnsi" w:cstheme="minorHAnsi"/>
          <w:sz w:val="24"/>
          <w:szCs w:val="24"/>
        </w:rPr>
        <w:t xml:space="preserve">Nawierzchnię tą </w:t>
      </w:r>
      <w:r w:rsidR="00294704">
        <w:rPr>
          <w:rFonts w:asciiTheme="minorHAnsi" w:hAnsiTheme="minorHAnsi" w:cstheme="minorHAnsi"/>
          <w:sz w:val="24"/>
          <w:szCs w:val="24"/>
        </w:rPr>
        <w:t> </w:t>
      </w:r>
      <w:r w:rsidR="008C04EC">
        <w:rPr>
          <w:rFonts w:asciiTheme="minorHAnsi" w:hAnsiTheme="minorHAnsi" w:cstheme="minorHAnsi"/>
          <w:sz w:val="24"/>
          <w:szCs w:val="24"/>
        </w:rPr>
        <w:t xml:space="preserve">należy oddzielić od nawierzchni biologicznie czynnej  poprzez ustawienie obrzeża </w:t>
      </w:r>
      <w:r w:rsidR="009F0404">
        <w:rPr>
          <w:rFonts w:asciiTheme="minorHAnsi" w:hAnsiTheme="minorHAnsi" w:cstheme="minorHAnsi"/>
          <w:sz w:val="24"/>
          <w:szCs w:val="24"/>
        </w:rPr>
        <w:t>stalowego lub betonowego opisanego powyżej.</w:t>
      </w:r>
    </w:p>
    <w:p w14:paraId="5C312E72" w14:textId="25601441" w:rsidR="0073293F" w:rsidRDefault="00660585" w:rsidP="008A7CDD">
      <w:pPr>
        <w:spacing w:line="360" w:lineRule="auto"/>
        <w:ind w:right="0"/>
        <w:rPr>
          <w:rFonts w:asciiTheme="minorHAnsi" w:hAnsiTheme="minorHAnsi" w:cstheme="minorHAnsi"/>
          <w:sz w:val="24"/>
          <w:szCs w:val="24"/>
        </w:rPr>
      </w:pPr>
      <w:r>
        <w:rPr>
          <w:noProof/>
        </w:rPr>
        <w:drawing>
          <wp:inline distT="0" distB="0" distL="0" distR="0" wp14:anchorId="6B4B03B3" wp14:editId="64A5455C">
            <wp:extent cx="6048000" cy="4536000"/>
            <wp:effectExtent l="0" t="0" r="0" b="0"/>
            <wp:docPr id="982913292" name="Obraz 12" descr="Schody z kostki betonowej na skarpie południ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13292" name="Obraz 12" descr="Schody z kostki betonowej na skarpie południowej"/>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48000" cy="4536000"/>
                    </a:xfrm>
                    <a:prstGeom prst="rect">
                      <a:avLst/>
                    </a:prstGeom>
                    <a:noFill/>
                    <a:ln>
                      <a:noFill/>
                    </a:ln>
                  </pic:spPr>
                </pic:pic>
              </a:graphicData>
            </a:graphic>
          </wp:inline>
        </w:drawing>
      </w:r>
    </w:p>
    <w:p w14:paraId="402DA64D" w14:textId="23D38DAA" w:rsidR="00660585" w:rsidRDefault="00660585" w:rsidP="008A7CDD">
      <w:pPr>
        <w:spacing w:before="120"/>
        <w:ind w:right="0"/>
        <w:rPr>
          <w:rFonts w:asciiTheme="minorHAnsi" w:hAnsiTheme="minorHAnsi" w:cstheme="minorHAnsi"/>
          <w:sz w:val="24"/>
          <w:szCs w:val="24"/>
        </w:rPr>
      </w:pPr>
      <w:r>
        <w:rPr>
          <w:rFonts w:asciiTheme="minorHAnsi" w:hAnsiTheme="minorHAnsi" w:cstheme="minorHAnsi"/>
          <w:sz w:val="24"/>
          <w:szCs w:val="24"/>
        </w:rPr>
        <w:t xml:space="preserve">Fot. </w:t>
      </w:r>
      <w:r w:rsidR="006944DC">
        <w:rPr>
          <w:rFonts w:asciiTheme="minorHAnsi" w:hAnsiTheme="minorHAnsi" w:cstheme="minorHAnsi"/>
          <w:sz w:val="24"/>
          <w:szCs w:val="24"/>
        </w:rPr>
        <w:t>1</w:t>
      </w:r>
      <w:r w:rsidR="003603BB">
        <w:rPr>
          <w:rFonts w:asciiTheme="minorHAnsi" w:hAnsiTheme="minorHAnsi" w:cstheme="minorHAnsi"/>
          <w:sz w:val="24"/>
          <w:szCs w:val="24"/>
        </w:rPr>
        <w:t>4</w:t>
      </w:r>
      <w:r>
        <w:rPr>
          <w:rFonts w:asciiTheme="minorHAnsi" w:hAnsiTheme="minorHAnsi" w:cstheme="minorHAnsi"/>
          <w:sz w:val="24"/>
          <w:szCs w:val="24"/>
        </w:rPr>
        <w:t xml:space="preserve"> Schody na skarpie południowej</w:t>
      </w:r>
      <w:r w:rsidR="00BF55C0">
        <w:rPr>
          <w:rFonts w:asciiTheme="minorHAnsi" w:hAnsiTheme="minorHAnsi" w:cstheme="minorHAnsi"/>
          <w:sz w:val="24"/>
          <w:szCs w:val="24"/>
        </w:rPr>
        <w:t>.</w:t>
      </w:r>
    </w:p>
    <w:p w14:paraId="77C8FE61" w14:textId="3CD074F2" w:rsidR="00634261" w:rsidRDefault="00BD61F6" w:rsidP="008A7CDD">
      <w:pPr>
        <w:spacing w:line="360" w:lineRule="auto"/>
        <w:ind w:right="0"/>
        <w:rPr>
          <w:rFonts w:asciiTheme="minorHAnsi" w:hAnsiTheme="minorHAnsi" w:cstheme="minorHAnsi"/>
          <w:sz w:val="24"/>
          <w:szCs w:val="24"/>
        </w:rPr>
      </w:pPr>
      <w:r>
        <w:rPr>
          <w:noProof/>
        </w:rPr>
        <w:lastRenderedPageBreak/>
        <w:drawing>
          <wp:inline distT="0" distB="0" distL="0" distR="0" wp14:anchorId="384CE922" wp14:editId="344B7BB6">
            <wp:extent cx="6105600" cy="4579200"/>
            <wp:effectExtent l="0" t="0" r="0" b="0"/>
            <wp:docPr id="445449488" name="Obraz 11" descr="Schody betonowe na skarpie północ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449488" name="Obraz 11" descr="Schody betonowe na skarpie północnej."/>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05600" cy="4579200"/>
                    </a:xfrm>
                    <a:prstGeom prst="rect">
                      <a:avLst/>
                    </a:prstGeom>
                    <a:noFill/>
                    <a:ln>
                      <a:noFill/>
                    </a:ln>
                  </pic:spPr>
                </pic:pic>
              </a:graphicData>
            </a:graphic>
          </wp:inline>
        </w:drawing>
      </w:r>
    </w:p>
    <w:p w14:paraId="443D6F7B" w14:textId="264D980A" w:rsidR="00BD61F6" w:rsidRDefault="00BD61F6" w:rsidP="008A7CDD">
      <w:pPr>
        <w:spacing w:before="120"/>
        <w:ind w:right="0"/>
        <w:rPr>
          <w:rFonts w:asciiTheme="minorHAnsi" w:hAnsiTheme="minorHAnsi" w:cstheme="minorHAnsi"/>
          <w:sz w:val="24"/>
          <w:szCs w:val="24"/>
        </w:rPr>
      </w:pPr>
      <w:r>
        <w:rPr>
          <w:rFonts w:asciiTheme="minorHAnsi" w:hAnsiTheme="minorHAnsi" w:cstheme="minorHAnsi"/>
          <w:sz w:val="24"/>
          <w:szCs w:val="24"/>
        </w:rPr>
        <w:t xml:space="preserve">Fot. </w:t>
      </w:r>
      <w:r w:rsidR="00B74C55">
        <w:rPr>
          <w:rFonts w:asciiTheme="minorHAnsi" w:hAnsiTheme="minorHAnsi" w:cstheme="minorHAnsi"/>
          <w:sz w:val="24"/>
          <w:szCs w:val="24"/>
        </w:rPr>
        <w:t>1</w:t>
      </w:r>
      <w:r w:rsidR="003603BB">
        <w:rPr>
          <w:rFonts w:asciiTheme="minorHAnsi" w:hAnsiTheme="minorHAnsi" w:cstheme="minorHAnsi"/>
          <w:sz w:val="24"/>
          <w:szCs w:val="24"/>
        </w:rPr>
        <w:t>5</w:t>
      </w:r>
      <w:r>
        <w:rPr>
          <w:rFonts w:asciiTheme="minorHAnsi" w:hAnsiTheme="minorHAnsi" w:cstheme="minorHAnsi"/>
          <w:sz w:val="24"/>
          <w:szCs w:val="24"/>
        </w:rPr>
        <w:t xml:space="preserve"> Schody na skarpie północnej. </w:t>
      </w:r>
    </w:p>
    <w:p w14:paraId="4DB52177" w14:textId="0EB7AA7D" w:rsidR="0077633E" w:rsidRDefault="0099308E" w:rsidP="008A7CDD">
      <w:pPr>
        <w:spacing w:line="360" w:lineRule="auto"/>
        <w:ind w:right="0"/>
        <w:rPr>
          <w:rFonts w:asciiTheme="minorHAnsi" w:hAnsiTheme="minorHAnsi" w:cstheme="minorHAnsi"/>
          <w:sz w:val="24"/>
          <w:szCs w:val="24"/>
        </w:rPr>
      </w:pPr>
      <w:r>
        <w:rPr>
          <w:noProof/>
        </w:rPr>
        <w:lastRenderedPageBreak/>
        <w:drawing>
          <wp:inline distT="0" distB="0" distL="0" distR="0" wp14:anchorId="304BB5B5" wp14:editId="3A5E1DCA">
            <wp:extent cx="6031230" cy="4523740"/>
            <wp:effectExtent l="0" t="0" r="7620" b="0"/>
            <wp:docPr id="1787833220" name="Obraz 3" descr="Skarpa północna - miejsce planowanej pochyl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33220" name="Obraz 3" descr="Skarpa północna - miejsce planowanej pochylni"/>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31230" cy="4523740"/>
                    </a:xfrm>
                    <a:prstGeom prst="rect">
                      <a:avLst/>
                    </a:prstGeom>
                    <a:noFill/>
                    <a:ln>
                      <a:noFill/>
                    </a:ln>
                  </pic:spPr>
                </pic:pic>
              </a:graphicData>
            </a:graphic>
          </wp:inline>
        </w:drawing>
      </w:r>
      <w:r>
        <w:rPr>
          <w:noProof/>
        </w:rPr>
        <w:t xml:space="preserve"> </w:t>
      </w:r>
    </w:p>
    <w:p w14:paraId="07607535" w14:textId="5385EED7" w:rsidR="00BE049C" w:rsidRDefault="00BE049C" w:rsidP="008A7CDD">
      <w:pPr>
        <w:spacing w:before="120"/>
        <w:ind w:right="0"/>
        <w:rPr>
          <w:rFonts w:asciiTheme="minorHAnsi" w:hAnsiTheme="minorHAnsi" w:cstheme="minorHAnsi"/>
          <w:sz w:val="24"/>
          <w:szCs w:val="24"/>
        </w:rPr>
      </w:pPr>
      <w:r>
        <w:rPr>
          <w:rFonts w:asciiTheme="minorHAnsi" w:hAnsiTheme="minorHAnsi" w:cstheme="minorHAnsi"/>
          <w:sz w:val="24"/>
          <w:szCs w:val="24"/>
        </w:rPr>
        <w:t>Fot. 1</w:t>
      </w:r>
      <w:r w:rsidR="003603BB">
        <w:rPr>
          <w:rFonts w:asciiTheme="minorHAnsi" w:hAnsiTheme="minorHAnsi" w:cstheme="minorHAnsi"/>
          <w:sz w:val="24"/>
          <w:szCs w:val="24"/>
        </w:rPr>
        <w:t>6</w:t>
      </w:r>
      <w:r>
        <w:rPr>
          <w:rFonts w:asciiTheme="minorHAnsi" w:hAnsiTheme="minorHAnsi" w:cstheme="minorHAnsi"/>
          <w:sz w:val="24"/>
          <w:szCs w:val="24"/>
        </w:rPr>
        <w:t xml:space="preserve"> </w:t>
      </w:r>
      <w:r w:rsidR="00E171D8">
        <w:rPr>
          <w:rFonts w:asciiTheme="minorHAnsi" w:hAnsiTheme="minorHAnsi" w:cstheme="minorHAnsi"/>
          <w:sz w:val="24"/>
          <w:szCs w:val="24"/>
        </w:rPr>
        <w:t>Miejsce pod p</w:t>
      </w:r>
      <w:r w:rsidR="00835819">
        <w:rPr>
          <w:rFonts w:asciiTheme="minorHAnsi" w:hAnsiTheme="minorHAnsi" w:cstheme="minorHAnsi"/>
          <w:sz w:val="24"/>
          <w:szCs w:val="24"/>
        </w:rPr>
        <w:t>lanowan</w:t>
      </w:r>
      <w:r w:rsidR="00E171D8">
        <w:rPr>
          <w:rFonts w:asciiTheme="minorHAnsi" w:hAnsiTheme="minorHAnsi" w:cstheme="minorHAnsi"/>
          <w:sz w:val="24"/>
          <w:szCs w:val="24"/>
        </w:rPr>
        <w:t>ą</w:t>
      </w:r>
      <w:r w:rsidR="001E2FB5">
        <w:rPr>
          <w:rFonts w:asciiTheme="minorHAnsi" w:hAnsiTheme="minorHAnsi" w:cstheme="minorHAnsi"/>
          <w:sz w:val="24"/>
          <w:szCs w:val="24"/>
        </w:rPr>
        <w:t xml:space="preserve"> pochylni</w:t>
      </w:r>
      <w:r w:rsidR="00E171D8">
        <w:rPr>
          <w:rFonts w:asciiTheme="minorHAnsi" w:hAnsiTheme="minorHAnsi" w:cstheme="minorHAnsi"/>
          <w:sz w:val="24"/>
          <w:szCs w:val="24"/>
        </w:rPr>
        <w:t>ę</w:t>
      </w:r>
      <w:r w:rsidR="00835819">
        <w:rPr>
          <w:rFonts w:asciiTheme="minorHAnsi" w:hAnsiTheme="minorHAnsi" w:cstheme="minorHAnsi"/>
          <w:sz w:val="24"/>
          <w:szCs w:val="24"/>
        </w:rPr>
        <w:t xml:space="preserve"> </w:t>
      </w:r>
      <w:r w:rsidR="001E2FB5">
        <w:rPr>
          <w:rFonts w:asciiTheme="minorHAnsi" w:hAnsiTheme="minorHAnsi" w:cstheme="minorHAnsi"/>
          <w:sz w:val="24"/>
          <w:szCs w:val="24"/>
        </w:rPr>
        <w:t>na skarpie półn</w:t>
      </w:r>
      <w:r w:rsidR="003C19DE">
        <w:rPr>
          <w:rFonts w:asciiTheme="minorHAnsi" w:hAnsiTheme="minorHAnsi" w:cstheme="minorHAnsi"/>
          <w:sz w:val="24"/>
          <w:szCs w:val="24"/>
        </w:rPr>
        <w:t>o</w:t>
      </w:r>
      <w:r w:rsidR="001E2FB5">
        <w:rPr>
          <w:rFonts w:asciiTheme="minorHAnsi" w:hAnsiTheme="minorHAnsi" w:cstheme="minorHAnsi"/>
          <w:sz w:val="24"/>
          <w:szCs w:val="24"/>
        </w:rPr>
        <w:t>cnej</w:t>
      </w:r>
      <w:r w:rsidR="003C19DE">
        <w:rPr>
          <w:rFonts w:asciiTheme="minorHAnsi" w:hAnsiTheme="minorHAnsi" w:cstheme="minorHAnsi"/>
          <w:sz w:val="24"/>
          <w:szCs w:val="24"/>
        </w:rPr>
        <w:t>.</w:t>
      </w:r>
    </w:p>
    <w:p w14:paraId="405FCE5C" w14:textId="4B2A641A" w:rsidR="00452980" w:rsidRDefault="00760926" w:rsidP="008A7CDD">
      <w:pPr>
        <w:spacing w:before="120"/>
        <w:ind w:right="0"/>
        <w:rPr>
          <w:rFonts w:asciiTheme="minorHAnsi" w:hAnsiTheme="minorHAnsi" w:cstheme="minorHAnsi"/>
          <w:sz w:val="24"/>
          <w:szCs w:val="24"/>
        </w:rPr>
      </w:pPr>
      <w:r>
        <w:rPr>
          <w:rFonts w:asciiTheme="minorHAnsi" w:hAnsiTheme="minorHAnsi" w:cstheme="minorHAnsi"/>
          <w:sz w:val="24"/>
          <w:szCs w:val="24"/>
        </w:rPr>
        <w:t xml:space="preserve">Nie przewiduje się budowy sieci kanalizacji deszczowej wzdłuż </w:t>
      </w:r>
      <w:r w:rsidR="009D0615">
        <w:rPr>
          <w:rFonts w:asciiTheme="minorHAnsi" w:hAnsiTheme="minorHAnsi" w:cstheme="minorHAnsi"/>
          <w:sz w:val="24"/>
          <w:szCs w:val="24"/>
        </w:rPr>
        <w:t xml:space="preserve">nawierzchni </w:t>
      </w:r>
      <w:r w:rsidR="00FC4D96">
        <w:rPr>
          <w:rFonts w:asciiTheme="minorHAnsi" w:hAnsiTheme="minorHAnsi" w:cstheme="minorHAnsi"/>
          <w:sz w:val="24"/>
          <w:szCs w:val="24"/>
        </w:rPr>
        <w:t>kruszywowo</w:t>
      </w:r>
      <w:r w:rsidR="00E22273">
        <w:rPr>
          <w:rFonts w:asciiTheme="minorHAnsi" w:hAnsiTheme="minorHAnsi" w:cstheme="minorHAnsi"/>
          <w:sz w:val="24"/>
          <w:szCs w:val="24"/>
        </w:rPr>
        <w:t>-żywicznej</w:t>
      </w:r>
      <w:r w:rsidR="00275798">
        <w:rPr>
          <w:rFonts w:asciiTheme="minorHAnsi" w:hAnsiTheme="minorHAnsi" w:cstheme="minorHAnsi"/>
          <w:sz w:val="24"/>
          <w:szCs w:val="24"/>
        </w:rPr>
        <w:t>.</w:t>
      </w:r>
      <w:r w:rsidR="00632C71">
        <w:rPr>
          <w:rFonts w:asciiTheme="minorHAnsi" w:hAnsiTheme="minorHAnsi" w:cstheme="minorHAnsi"/>
          <w:sz w:val="24"/>
          <w:szCs w:val="24"/>
        </w:rPr>
        <w:t xml:space="preserve"> Pochylenie poprzeczne </w:t>
      </w:r>
      <w:r w:rsidR="00DA07FA">
        <w:rPr>
          <w:rFonts w:asciiTheme="minorHAnsi" w:hAnsiTheme="minorHAnsi" w:cstheme="minorHAnsi"/>
          <w:sz w:val="24"/>
          <w:szCs w:val="24"/>
        </w:rPr>
        <w:t xml:space="preserve">chodnika powinno wynosić od 1% do 3 % </w:t>
      </w:r>
      <w:r w:rsidR="006C2357">
        <w:rPr>
          <w:rFonts w:asciiTheme="minorHAnsi" w:hAnsiTheme="minorHAnsi" w:cstheme="minorHAnsi"/>
          <w:sz w:val="24"/>
          <w:szCs w:val="24"/>
        </w:rPr>
        <w:t xml:space="preserve">i </w:t>
      </w:r>
      <w:r w:rsidR="00632C71">
        <w:rPr>
          <w:rFonts w:asciiTheme="minorHAnsi" w:hAnsiTheme="minorHAnsi" w:cstheme="minorHAnsi"/>
          <w:sz w:val="24"/>
          <w:szCs w:val="24"/>
        </w:rPr>
        <w:t>powinno</w:t>
      </w:r>
      <w:r w:rsidR="006C2357">
        <w:rPr>
          <w:rFonts w:asciiTheme="minorHAnsi" w:hAnsiTheme="minorHAnsi" w:cstheme="minorHAnsi"/>
          <w:sz w:val="24"/>
          <w:szCs w:val="24"/>
        </w:rPr>
        <w:t xml:space="preserve"> umożliwiać</w:t>
      </w:r>
      <w:r w:rsidR="00632C71">
        <w:rPr>
          <w:rFonts w:asciiTheme="minorHAnsi" w:hAnsiTheme="minorHAnsi" w:cstheme="minorHAnsi"/>
          <w:sz w:val="24"/>
          <w:szCs w:val="24"/>
        </w:rPr>
        <w:t xml:space="preserve"> s</w:t>
      </w:r>
      <w:r w:rsidR="006C2357">
        <w:rPr>
          <w:rFonts w:asciiTheme="minorHAnsi" w:hAnsiTheme="minorHAnsi" w:cstheme="minorHAnsi"/>
          <w:sz w:val="24"/>
          <w:szCs w:val="24"/>
        </w:rPr>
        <w:t>prawny spływ wody opadowej</w:t>
      </w:r>
      <w:r w:rsidR="00672685">
        <w:rPr>
          <w:rFonts w:asciiTheme="minorHAnsi" w:hAnsiTheme="minorHAnsi" w:cstheme="minorHAnsi"/>
          <w:sz w:val="24"/>
          <w:szCs w:val="24"/>
        </w:rPr>
        <w:t>.</w:t>
      </w:r>
      <w:r w:rsidR="009D0615">
        <w:rPr>
          <w:rFonts w:asciiTheme="minorHAnsi" w:hAnsiTheme="minorHAnsi" w:cstheme="minorHAnsi"/>
          <w:sz w:val="24"/>
          <w:szCs w:val="24"/>
        </w:rPr>
        <w:t xml:space="preserve"> </w:t>
      </w:r>
      <w:r w:rsidR="00853978">
        <w:rPr>
          <w:rFonts w:asciiTheme="minorHAnsi" w:hAnsiTheme="minorHAnsi" w:cstheme="minorHAnsi"/>
          <w:sz w:val="24"/>
          <w:szCs w:val="24"/>
        </w:rPr>
        <w:t>Nawierzchnia powinna umożliwić przepuszczanie w</w:t>
      </w:r>
      <w:r w:rsidR="00622289">
        <w:rPr>
          <w:rFonts w:asciiTheme="minorHAnsi" w:hAnsiTheme="minorHAnsi" w:cstheme="minorHAnsi"/>
          <w:sz w:val="24"/>
          <w:szCs w:val="24"/>
        </w:rPr>
        <w:t>od</w:t>
      </w:r>
      <w:r w:rsidR="00853978">
        <w:rPr>
          <w:rFonts w:asciiTheme="minorHAnsi" w:hAnsiTheme="minorHAnsi" w:cstheme="minorHAnsi"/>
          <w:sz w:val="24"/>
          <w:szCs w:val="24"/>
        </w:rPr>
        <w:t>y</w:t>
      </w:r>
      <w:r w:rsidR="00090EBC">
        <w:rPr>
          <w:rFonts w:asciiTheme="minorHAnsi" w:hAnsiTheme="minorHAnsi" w:cstheme="minorHAnsi"/>
          <w:sz w:val="24"/>
          <w:szCs w:val="24"/>
        </w:rPr>
        <w:t xml:space="preserve">. Spadek podłużny będzie wynikać z </w:t>
      </w:r>
      <w:r w:rsidR="00DD14AA">
        <w:rPr>
          <w:rFonts w:asciiTheme="minorHAnsi" w:hAnsiTheme="minorHAnsi" w:cstheme="minorHAnsi"/>
          <w:sz w:val="24"/>
          <w:szCs w:val="24"/>
        </w:rPr>
        <w:t xml:space="preserve">ukształtowania </w:t>
      </w:r>
      <w:r w:rsidR="00090EBC">
        <w:rPr>
          <w:rFonts w:asciiTheme="minorHAnsi" w:hAnsiTheme="minorHAnsi" w:cstheme="minorHAnsi"/>
          <w:sz w:val="24"/>
          <w:szCs w:val="24"/>
        </w:rPr>
        <w:t>terenu</w:t>
      </w:r>
      <w:r w:rsidR="001D6E22">
        <w:rPr>
          <w:rFonts w:asciiTheme="minorHAnsi" w:hAnsiTheme="minorHAnsi" w:cstheme="minorHAnsi"/>
          <w:sz w:val="24"/>
          <w:szCs w:val="24"/>
        </w:rPr>
        <w:t xml:space="preserve">. </w:t>
      </w:r>
    </w:p>
    <w:p w14:paraId="7D7824E8" w14:textId="77777777" w:rsidR="00964AF9" w:rsidRDefault="00964AF9" w:rsidP="008A7CDD">
      <w:pPr>
        <w:spacing w:before="120"/>
        <w:rPr>
          <w:rFonts w:asciiTheme="minorHAnsi" w:hAnsiTheme="minorHAnsi" w:cstheme="minorHAnsi"/>
          <w:sz w:val="24"/>
          <w:szCs w:val="24"/>
        </w:rPr>
      </w:pPr>
      <w:r>
        <w:rPr>
          <w:rFonts w:asciiTheme="minorHAnsi" w:hAnsiTheme="minorHAnsi" w:cstheme="minorHAnsi"/>
          <w:sz w:val="24"/>
          <w:szCs w:val="24"/>
        </w:rPr>
        <w:t>Przybliżona ilość robót:</w:t>
      </w:r>
    </w:p>
    <w:p w14:paraId="052CE094" w14:textId="77777777" w:rsidR="00964AF9" w:rsidRDefault="00964AF9" w:rsidP="008A7CDD">
      <w:pPr>
        <w:spacing w:before="120"/>
        <w:rPr>
          <w:rFonts w:asciiTheme="minorHAnsi" w:hAnsiTheme="minorHAnsi" w:cstheme="minorHAnsi"/>
          <w:sz w:val="24"/>
          <w:szCs w:val="24"/>
        </w:rPr>
      </w:pPr>
      <w:r>
        <w:rPr>
          <w:rFonts w:asciiTheme="minorHAnsi" w:hAnsiTheme="minorHAnsi" w:cstheme="minorHAnsi"/>
          <w:sz w:val="24"/>
          <w:szCs w:val="24"/>
        </w:rPr>
        <w:t xml:space="preserve">Ścieżka spacerowa </w:t>
      </w:r>
    </w:p>
    <w:p w14:paraId="25B050D4" w14:textId="7BCBC033" w:rsidR="00964AF9" w:rsidRDefault="00964AF9" w:rsidP="00BC1A98">
      <w:pPr>
        <w:pStyle w:val="Akapitzlist"/>
        <w:numPr>
          <w:ilvl w:val="0"/>
          <w:numId w:val="7"/>
        </w:numPr>
        <w:spacing w:before="120" w:after="120" w:line="300" w:lineRule="auto"/>
        <w:ind w:left="714" w:right="0" w:hanging="357"/>
        <w:rPr>
          <w:rFonts w:asciiTheme="minorHAnsi" w:hAnsiTheme="minorHAnsi" w:cstheme="minorHAnsi"/>
          <w:sz w:val="24"/>
          <w:szCs w:val="28"/>
        </w:rPr>
      </w:pPr>
      <w:r>
        <w:rPr>
          <w:rFonts w:asciiTheme="minorHAnsi" w:hAnsiTheme="minorHAnsi" w:cstheme="minorHAnsi"/>
          <w:sz w:val="24"/>
          <w:szCs w:val="28"/>
        </w:rPr>
        <w:t xml:space="preserve">nawierzchnia kruszywowo-żywiczna: </w:t>
      </w:r>
      <w:r w:rsidR="00BF55C0">
        <w:rPr>
          <w:rFonts w:asciiTheme="minorHAnsi" w:hAnsiTheme="minorHAnsi" w:cstheme="minorHAnsi"/>
          <w:sz w:val="24"/>
          <w:szCs w:val="28"/>
        </w:rPr>
        <w:t>6</w:t>
      </w:r>
      <w:r>
        <w:rPr>
          <w:rFonts w:asciiTheme="minorHAnsi" w:hAnsiTheme="minorHAnsi" w:cstheme="minorHAnsi"/>
          <w:sz w:val="24"/>
          <w:szCs w:val="28"/>
        </w:rPr>
        <w:t>00 m</w:t>
      </w:r>
      <w:r>
        <w:rPr>
          <w:rFonts w:asciiTheme="minorHAnsi" w:hAnsiTheme="minorHAnsi" w:cstheme="minorHAnsi"/>
          <w:sz w:val="24"/>
          <w:szCs w:val="28"/>
          <w:vertAlign w:val="superscript"/>
        </w:rPr>
        <w:t>2</w:t>
      </w:r>
      <w:r>
        <w:rPr>
          <w:rFonts w:asciiTheme="minorHAnsi" w:hAnsiTheme="minorHAnsi" w:cstheme="minorHAnsi"/>
          <w:sz w:val="24"/>
          <w:szCs w:val="28"/>
        </w:rPr>
        <w:t>,</w:t>
      </w:r>
    </w:p>
    <w:p w14:paraId="03316923" w14:textId="2FFE5B3B" w:rsidR="00FA0908" w:rsidRDefault="00964AF9" w:rsidP="00BC1A98">
      <w:pPr>
        <w:pStyle w:val="Akapitzlist"/>
        <w:numPr>
          <w:ilvl w:val="0"/>
          <w:numId w:val="7"/>
        </w:numPr>
        <w:spacing w:before="120" w:after="120" w:line="300" w:lineRule="auto"/>
        <w:ind w:left="714" w:right="0" w:hanging="357"/>
        <w:rPr>
          <w:rFonts w:asciiTheme="minorHAnsi" w:hAnsiTheme="minorHAnsi" w:cstheme="minorHAnsi"/>
          <w:sz w:val="24"/>
          <w:szCs w:val="28"/>
        </w:rPr>
      </w:pPr>
      <w:r>
        <w:rPr>
          <w:rFonts w:asciiTheme="minorHAnsi" w:hAnsiTheme="minorHAnsi" w:cstheme="minorHAnsi"/>
          <w:sz w:val="24"/>
          <w:szCs w:val="28"/>
        </w:rPr>
        <w:t xml:space="preserve">długość obrzeża: </w:t>
      </w:r>
      <w:r w:rsidR="00BF55C0">
        <w:rPr>
          <w:rFonts w:asciiTheme="minorHAnsi" w:hAnsiTheme="minorHAnsi" w:cstheme="minorHAnsi"/>
          <w:sz w:val="24"/>
          <w:szCs w:val="28"/>
        </w:rPr>
        <w:t>51</w:t>
      </w:r>
      <w:r>
        <w:rPr>
          <w:rFonts w:asciiTheme="minorHAnsi" w:hAnsiTheme="minorHAnsi" w:cstheme="minorHAnsi"/>
          <w:sz w:val="24"/>
          <w:szCs w:val="28"/>
        </w:rPr>
        <w:t>0 m,</w:t>
      </w:r>
    </w:p>
    <w:p w14:paraId="1C303C34" w14:textId="413DD41F" w:rsidR="009F0404" w:rsidRDefault="009F0404" w:rsidP="00BC1A98">
      <w:pPr>
        <w:pStyle w:val="Akapitzlist"/>
        <w:numPr>
          <w:ilvl w:val="0"/>
          <w:numId w:val="7"/>
        </w:numPr>
        <w:spacing w:before="120" w:after="120" w:line="300" w:lineRule="auto"/>
        <w:ind w:left="714" w:right="0" w:hanging="357"/>
        <w:rPr>
          <w:rFonts w:asciiTheme="minorHAnsi" w:hAnsiTheme="minorHAnsi" w:cstheme="minorHAnsi"/>
          <w:sz w:val="24"/>
          <w:szCs w:val="28"/>
        </w:rPr>
      </w:pPr>
      <w:r>
        <w:rPr>
          <w:rFonts w:asciiTheme="minorHAnsi" w:hAnsiTheme="minorHAnsi" w:cstheme="minorHAnsi"/>
          <w:sz w:val="24"/>
          <w:szCs w:val="28"/>
        </w:rPr>
        <w:t xml:space="preserve">szpilki: </w:t>
      </w:r>
      <w:r w:rsidR="00957ABD">
        <w:rPr>
          <w:rFonts w:asciiTheme="minorHAnsi" w:hAnsiTheme="minorHAnsi" w:cstheme="minorHAnsi"/>
          <w:sz w:val="24"/>
          <w:szCs w:val="28"/>
        </w:rPr>
        <w:t>510</w:t>
      </w:r>
      <w:r w:rsidR="001F303C">
        <w:rPr>
          <w:rFonts w:asciiTheme="minorHAnsi" w:hAnsiTheme="minorHAnsi" w:cstheme="minorHAnsi"/>
          <w:sz w:val="24"/>
          <w:szCs w:val="28"/>
        </w:rPr>
        <w:t xml:space="preserve"> szt.</w:t>
      </w:r>
      <w:r w:rsidR="00957ABD">
        <w:rPr>
          <w:rFonts w:asciiTheme="minorHAnsi" w:hAnsiTheme="minorHAnsi" w:cstheme="minorHAnsi"/>
          <w:sz w:val="24"/>
          <w:szCs w:val="28"/>
        </w:rPr>
        <w:t>,</w:t>
      </w:r>
    </w:p>
    <w:p w14:paraId="1119735E" w14:textId="6B2916B1" w:rsidR="00957ABD" w:rsidRPr="0077633E" w:rsidRDefault="00957ABD" w:rsidP="00BC1A98">
      <w:pPr>
        <w:pStyle w:val="Akapitzlist"/>
        <w:numPr>
          <w:ilvl w:val="0"/>
          <w:numId w:val="7"/>
        </w:numPr>
        <w:spacing w:before="120" w:after="120" w:line="300" w:lineRule="auto"/>
        <w:ind w:left="714" w:right="0" w:hanging="357"/>
        <w:rPr>
          <w:rFonts w:asciiTheme="minorHAnsi" w:hAnsiTheme="minorHAnsi" w:cstheme="minorHAnsi"/>
          <w:sz w:val="24"/>
          <w:szCs w:val="28"/>
        </w:rPr>
      </w:pPr>
      <w:r>
        <w:rPr>
          <w:rFonts w:asciiTheme="minorHAnsi" w:hAnsiTheme="minorHAnsi" w:cstheme="minorHAnsi"/>
          <w:sz w:val="24"/>
          <w:szCs w:val="28"/>
        </w:rPr>
        <w:t>fundament betonowy: 510 szt.</w:t>
      </w:r>
    </w:p>
    <w:p w14:paraId="671FB295" w14:textId="1E895247" w:rsidR="002B205C" w:rsidRDefault="00513A58" w:rsidP="008A7CDD">
      <w:pPr>
        <w:spacing w:before="120"/>
        <w:rPr>
          <w:rFonts w:asciiTheme="minorHAnsi" w:hAnsiTheme="minorHAnsi" w:cstheme="minorHAnsi"/>
          <w:sz w:val="24"/>
          <w:szCs w:val="24"/>
        </w:rPr>
      </w:pPr>
      <w:r>
        <w:rPr>
          <w:rFonts w:asciiTheme="minorHAnsi" w:hAnsiTheme="minorHAnsi" w:cstheme="minorHAnsi"/>
          <w:sz w:val="24"/>
          <w:szCs w:val="24"/>
        </w:rPr>
        <w:t>Pochylnia:</w:t>
      </w:r>
    </w:p>
    <w:p w14:paraId="4612FA23" w14:textId="141C89D3" w:rsidR="002B205C" w:rsidRDefault="002B205C" w:rsidP="00BC1A98">
      <w:pPr>
        <w:pStyle w:val="Akapitzlist"/>
        <w:numPr>
          <w:ilvl w:val="0"/>
          <w:numId w:val="7"/>
        </w:numPr>
        <w:spacing w:before="120" w:after="120" w:line="300" w:lineRule="auto"/>
        <w:ind w:left="714" w:right="0" w:hanging="357"/>
        <w:rPr>
          <w:rFonts w:asciiTheme="minorHAnsi" w:hAnsiTheme="minorHAnsi" w:cstheme="minorHAnsi"/>
          <w:sz w:val="24"/>
          <w:szCs w:val="28"/>
        </w:rPr>
      </w:pPr>
      <w:r>
        <w:rPr>
          <w:rFonts w:asciiTheme="minorHAnsi" w:hAnsiTheme="minorHAnsi" w:cstheme="minorHAnsi"/>
          <w:sz w:val="24"/>
          <w:szCs w:val="28"/>
        </w:rPr>
        <w:t xml:space="preserve">nawierzchnia kruszywowo-żywiczna: </w:t>
      </w:r>
      <w:r w:rsidR="00D92289">
        <w:rPr>
          <w:rFonts w:asciiTheme="minorHAnsi" w:hAnsiTheme="minorHAnsi" w:cstheme="minorHAnsi"/>
          <w:sz w:val="24"/>
          <w:szCs w:val="28"/>
        </w:rPr>
        <w:t>2</w:t>
      </w:r>
      <w:r w:rsidR="00FB314F">
        <w:rPr>
          <w:rFonts w:asciiTheme="minorHAnsi" w:hAnsiTheme="minorHAnsi" w:cstheme="minorHAnsi"/>
          <w:sz w:val="24"/>
          <w:szCs w:val="28"/>
        </w:rPr>
        <w:t>5</w:t>
      </w:r>
      <w:r>
        <w:rPr>
          <w:rFonts w:asciiTheme="minorHAnsi" w:hAnsiTheme="minorHAnsi" w:cstheme="minorHAnsi"/>
          <w:sz w:val="24"/>
          <w:szCs w:val="28"/>
        </w:rPr>
        <w:t>0 m</w:t>
      </w:r>
      <w:r>
        <w:rPr>
          <w:rFonts w:asciiTheme="minorHAnsi" w:hAnsiTheme="minorHAnsi" w:cstheme="minorHAnsi"/>
          <w:sz w:val="24"/>
          <w:szCs w:val="28"/>
          <w:vertAlign w:val="superscript"/>
        </w:rPr>
        <w:t>2</w:t>
      </w:r>
      <w:r>
        <w:rPr>
          <w:rFonts w:asciiTheme="minorHAnsi" w:hAnsiTheme="minorHAnsi" w:cstheme="minorHAnsi"/>
          <w:sz w:val="24"/>
          <w:szCs w:val="28"/>
        </w:rPr>
        <w:t>,</w:t>
      </w:r>
    </w:p>
    <w:p w14:paraId="6112DBCB" w14:textId="2012481A" w:rsidR="002B205C" w:rsidRDefault="002B205C" w:rsidP="00BC1A98">
      <w:pPr>
        <w:pStyle w:val="Akapitzlist"/>
        <w:numPr>
          <w:ilvl w:val="0"/>
          <w:numId w:val="7"/>
        </w:numPr>
        <w:spacing w:before="120" w:after="120" w:line="300" w:lineRule="auto"/>
        <w:ind w:left="714" w:right="0" w:hanging="357"/>
        <w:rPr>
          <w:rFonts w:asciiTheme="minorHAnsi" w:hAnsiTheme="minorHAnsi" w:cstheme="minorHAnsi"/>
          <w:sz w:val="24"/>
          <w:szCs w:val="28"/>
        </w:rPr>
      </w:pPr>
      <w:r>
        <w:rPr>
          <w:rFonts w:asciiTheme="minorHAnsi" w:hAnsiTheme="minorHAnsi" w:cstheme="minorHAnsi"/>
          <w:sz w:val="24"/>
          <w:szCs w:val="28"/>
        </w:rPr>
        <w:lastRenderedPageBreak/>
        <w:t xml:space="preserve">długość obrzeża: </w:t>
      </w:r>
      <w:r w:rsidR="00FB314F">
        <w:rPr>
          <w:rFonts w:asciiTheme="minorHAnsi" w:hAnsiTheme="minorHAnsi" w:cstheme="minorHAnsi"/>
          <w:sz w:val="24"/>
          <w:szCs w:val="28"/>
        </w:rPr>
        <w:t xml:space="preserve">300 </w:t>
      </w:r>
      <w:r>
        <w:rPr>
          <w:rFonts w:asciiTheme="minorHAnsi" w:hAnsiTheme="minorHAnsi" w:cstheme="minorHAnsi"/>
          <w:sz w:val="24"/>
          <w:szCs w:val="28"/>
        </w:rPr>
        <w:t>m,</w:t>
      </w:r>
    </w:p>
    <w:p w14:paraId="68922A05" w14:textId="7864E0C3" w:rsidR="00525168" w:rsidRDefault="00525168" w:rsidP="00BC1A98">
      <w:pPr>
        <w:pStyle w:val="Akapitzlist"/>
        <w:numPr>
          <w:ilvl w:val="0"/>
          <w:numId w:val="7"/>
        </w:numPr>
        <w:spacing w:before="120" w:after="120" w:line="300" w:lineRule="auto"/>
        <w:ind w:left="714" w:right="0" w:hanging="357"/>
        <w:rPr>
          <w:rFonts w:asciiTheme="minorHAnsi" w:hAnsiTheme="minorHAnsi" w:cstheme="minorHAnsi"/>
          <w:sz w:val="24"/>
          <w:szCs w:val="28"/>
        </w:rPr>
      </w:pPr>
      <w:r>
        <w:rPr>
          <w:rFonts w:asciiTheme="minorHAnsi" w:hAnsiTheme="minorHAnsi" w:cstheme="minorHAnsi"/>
          <w:sz w:val="24"/>
          <w:szCs w:val="28"/>
        </w:rPr>
        <w:t xml:space="preserve">szpilki: </w:t>
      </w:r>
      <w:r w:rsidR="00FB314F">
        <w:rPr>
          <w:rFonts w:asciiTheme="minorHAnsi" w:hAnsiTheme="minorHAnsi" w:cstheme="minorHAnsi"/>
          <w:sz w:val="24"/>
          <w:szCs w:val="28"/>
        </w:rPr>
        <w:t xml:space="preserve">300 </w:t>
      </w:r>
      <w:r>
        <w:rPr>
          <w:rFonts w:asciiTheme="minorHAnsi" w:hAnsiTheme="minorHAnsi" w:cstheme="minorHAnsi"/>
          <w:sz w:val="24"/>
          <w:szCs w:val="28"/>
        </w:rPr>
        <w:t>szt.,</w:t>
      </w:r>
    </w:p>
    <w:p w14:paraId="47B43345" w14:textId="510F9871" w:rsidR="002B205C" w:rsidRPr="00E50E08" w:rsidRDefault="00525168" w:rsidP="00BC1A98">
      <w:pPr>
        <w:pStyle w:val="Akapitzlist"/>
        <w:numPr>
          <w:ilvl w:val="0"/>
          <w:numId w:val="7"/>
        </w:numPr>
        <w:spacing w:before="120" w:after="120" w:line="300" w:lineRule="auto"/>
        <w:ind w:left="714" w:right="0" w:hanging="357"/>
        <w:rPr>
          <w:rFonts w:asciiTheme="minorHAnsi" w:hAnsiTheme="minorHAnsi" w:cstheme="minorHAnsi"/>
          <w:sz w:val="24"/>
          <w:szCs w:val="28"/>
        </w:rPr>
      </w:pPr>
      <w:r>
        <w:rPr>
          <w:rFonts w:asciiTheme="minorHAnsi" w:hAnsiTheme="minorHAnsi" w:cstheme="minorHAnsi"/>
          <w:sz w:val="24"/>
          <w:szCs w:val="28"/>
        </w:rPr>
        <w:t xml:space="preserve">fundament betonowy: </w:t>
      </w:r>
      <w:r w:rsidR="00FB314F">
        <w:rPr>
          <w:rFonts w:asciiTheme="minorHAnsi" w:hAnsiTheme="minorHAnsi" w:cstheme="minorHAnsi"/>
          <w:sz w:val="24"/>
          <w:szCs w:val="28"/>
        </w:rPr>
        <w:t xml:space="preserve">300 </w:t>
      </w:r>
      <w:r>
        <w:rPr>
          <w:rFonts w:asciiTheme="minorHAnsi" w:hAnsiTheme="minorHAnsi" w:cstheme="minorHAnsi"/>
          <w:sz w:val="24"/>
          <w:szCs w:val="28"/>
        </w:rPr>
        <w:t>szt.</w:t>
      </w:r>
    </w:p>
    <w:p w14:paraId="22DB3F88" w14:textId="30444FC0" w:rsidR="001815A2" w:rsidRDefault="001815A2" w:rsidP="008A7CDD">
      <w:pPr>
        <w:spacing w:before="120"/>
        <w:ind w:right="0"/>
        <w:rPr>
          <w:rFonts w:asciiTheme="minorHAnsi" w:hAnsiTheme="minorHAnsi" w:cstheme="minorHAnsi"/>
          <w:sz w:val="24"/>
          <w:szCs w:val="28"/>
        </w:rPr>
      </w:pPr>
      <w:r w:rsidRPr="001815A2">
        <w:rPr>
          <w:rFonts w:asciiTheme="minorHAnsi" w:hAnsiTheme="minorHAnsi" w:cstheme="minorHAnsi"/>
          <w:sz w:val="24"/>
          <w:szCs w:val="28"/>
        </w:rPr>
        <w:t xml:space="preserve">Dla </w:t>
      </w:r>
      <w:r w:rsidR="00A0486B">
        <w:rPr>
          <w:rFonts w:asciiTheme="minorHAnsi" w:hAnsiTheme="minorHAnsi" w:cstheme="minorHAnsi"/>
          <w:sz w:val="24"/>
          <w:szCs w:val="28"/>
        </w:rPr>
        <w:t>ciągu pieszego</w:t>
      </w:r>
      <w:r w:rsidRPr="001815A2">
        <w:rPr>
          <w:rFonts w:asciiTheme="minorHAnsi" w:hAnsiTheme="minorHAnsi" w:cstheme="minorHAnsi"/>
          <w:sz w:val="24"/>
          <w:szCs w:val="28"/>
        </w:rPr>
        <w:t xml:space="preserve"> </w:t>
      </w:r>
      <w:r w:rsidR="00A0486B">
        <w:rPr>
          <w:rFonts w:asciiTheme="minorHAnsi" w:hAnsiTheme="minorHAnsi" w:cstheme="minorHAnsi"/>
          <w:sz w:val="24"/>
          <w:szCs w:val="28"/>
        </w:rPr>
        <w:t>n</w:t>
      </w:r>
      <w:r w:rsidRPr="001815A2">
        <w:rPr>
          <w:rFonts w:asciiTheme="minorHAnsi" w:hAnsiTheme="minorHAnsi" w:cstheme="minorHAnsi"/>
          <w:sz w:val="24"/>
          <w:szCs w:val="28"/>
        </w:rPr>
        <w:t>ależy zastosować następującą konstrukcję</w:t>
      </w:r>
      <w:r>
        <w:rPr>
          <w:rFonts w:asciiTheme="minorHAnsi" w:hAnsiTheme="minorHAnsi" w:cstheme="minorHAnsi"/>
          <w:sz w:val="24"/>
          <w:szCs w:val="28"/>
        </w:rPr>
        <w:t>:</w:t>
      </w:r>
    </w:p>
    <w:p w14:paraId="71030BB7" w14:textId="793D8000" w:rsidR="001815A2" w:rsidRPr="00BC1A98" w:rsidRDefault="001815A2" w:rsidP="00BC1A98">
      <w:pPr>
        <w:pStyle w:val="Akapitzlist"/>
        <w:numPr>
          <w:ilvl w:val="0"/>
          <w:numId w:val="36"/>
        </w:numPr>
        <w:spacing w:before="120"/>
        <w:ind w:right="0"/>
        <w:rPr>
          <w:rFonts w:asciiTheme="minorHAnsi" w:hAnsiTheme="minorHAnsi" w:cstheme="minorHAnsi"/>
          <w:sz w:val="24"/>
          <w:szCs w:val="28"/>
        </w:rPr>
      </w:pPr>
      <w:r w:rsidRPr="00BC1A98">
        <w:rPr>
          <w:rFonts w:asciiTheme="minorHAnsi" w:hAnsiTheme="minorHAnsi" w:cstheme="minorHAnsi"/>
          <w:sz w:val="24"/>
          <w:szCs w:val="28"/>
        </w:rPr>
        <w:t>warstwa kruszywowo-żywiczna</w:t>
      </w:r>
      <w:r w:rsidR="00AC7D0D" w:rsidRPr="00BC1A98">
        <w:rPr>
          <w:rFonts w:asciiTheme="minorHAnsi" w:hAnsiTheme="minorHAnsi" w:cstheme="minorHAnsi"/>
          <w:sz w:val="24"/>
          <w:szCs w:val="28"/>
        </w:rPr>
        <w:t>, wodoprzepuszczalna</w:t>
      </w:r>
      <w:r w:rsidR="00581F26" w:rsidRPr="00BC1A98">
        <w:rPr>
          <w:rFonts w:asciiTheme="minorHAnsi" w:hAnsiTheme="minorHAnsi" w:cstheme="minorHAnsi"/>
          <w:sz w:val="24"/>
          <w:szCs w:val="28"/>
        </w:rPr>
        <w:t xml:space="preserve">, h = </w:t>
      </w:r>
      <w:r w:rsidR="00AC7D0D" w:rsidRPr="00BC1A98">
        <w:rPr>
          <w:rFonts w:asciiTheme="minorHAnsi" w:hAnsiTheme="minorHAnsi" w:cstheme="minorHAnsi"/>
          <w:sz w:val="24"/>
          <w:szCs w:val="28"/>
        </w:rPr>
        <w:t>3 cm</w:t>
      </w:r>
      <w:r w:rsidR="00581F26" w:rsidRPr="00BC1A98">
        <w:rPr>
          <w:rFonts w:asciiTheme="minorHAnsi" w:hAnsiTheme="minorHAnsi" w:cstheme="minorHAnsi"/>
          <w:sz w:val="24"/>
          <w:szCs w:val="28"/>
        </w:rPr>
        <w:t>,</w:t>
      </w:r>
      <w:r w:rsidR="00AC7D0D" w:rsidRPr="00BC1A98">
        <w:rPr>
          <w:rFonts w:asciiTheme="minorHAnsi" w:hAnsiTheme="minorHAnsi" w:cstheme="minorHAnsi"/>
          <w:sz w:val="24"/>
          <w:szCs w:val="28"/>
        </w:rPr>
        <w:t xml:space="preserve"> </w:t>
      </w:r>
    </w:p>
    <w:p w14:paraId="7C0C0C1E" w14:textId="07CF69FB" w:rsidR="00CF2043" w:rsidRDefault="00CF2043" w:rsidP="008A7CDD">
      <w:pPr>
        <w:pStyle w:val="Akapitzlist"/>
        <w:spacing w:before="120" w:after="120" w:line="300" w:lineRule="auto"/>
        <w:ind w:right="0"/>
        <w:rPr>
          <w:rFonts w:asciiTheme="minorHAnsi" w:hAnsiTheme="minorHAnsi" w:cstheme="minorHAnsi"/>
          <w:sz w:val="24"/>
          <w:szCs w:val="28"/>
        </w:rPr>
      </w:pPr>
      <w:r>
        <w:rPr>
          <w:rFonts w:asciiTheme="minorHAnsi" w:hAnsiTheme="minorHAnsi" w:cstheme="minorHAnsi"/>
          <w:sz w:val="24"/>
          <w:szCs w:val="28"/>
        </w:rPr>
        <w:t xml:space="preserve">Parametry nawierzchni wodoprzepuszczalnej </w:t>
      </w:r>
    </w:p>
    <w:tbl>
      <w:tblPr>
        <w:tblStyle w:val="Tabela-Siatka"/>
        <w:tblW w:w="0" w:type="auto"/>
        <w:tblInd w:w="720" w:type="dxa"/>
        <w:tblLook w:val="04A0" w:firstRow="1" w:lastRow="0" w:firstColumn="1" w:lastColumn="0" w:noHBand="0" w:noVBand="1"/>
        <w:tblCaption w:val="Parametry nawierzchni wodoprzepuszczalnej"/>
        <w:tblDescription w:val="Parametry techniczne: wytrzymałosć na zginanie, wytrzymałosć na ściskanie, stopień mrozoodporności, nasiąkliwość, ścieralność, szorstkość"/>
      </w:tblPr>
      <w:tblGrid>
        <w:gridCol w:w="4397"/>
        <w:gridCol w:w="4369"/>
      </w:tblGrid>
      <w:tr w:rsidR="007113E5" w14:paraId="32480346" w14:textId="77777777" w:rsidTr="00AF78F8">
        <w:trPr>
          <w:tblHeader/>
        </w:trPr>
        <w:tc>
          <w:tcPr>
            <w:tcW w:w="4531" w:type="dxa"/>
          </w:tcPr>
          <w:p w14:paraId="6369B86E" w14:textId="1C787261" w:rsidR="007113E5" w:rsidRDefault="007113E5" w:rsidP="008A7CDD">
            <w:pPr>
              <w:pStyle w:val="Akapitzlist"/>
              <w:spacing w:line="360" w:lineRule="auto"/>
              <w:ind w:left="0" w:right="0"/>
              <w:rPr>
                <w:rFonts w:asciiTheme="minorHAnsi" w:hAnsiTheme="minorHAnsi" w:cstheme="minorHAnsi"/>
                <w:sz w:val="24"/>
                <w:szCs w:val="28"/>
              </w:rPr>
            </w:pPr>
            <w:r>
              <w:rPr>
                <w:rFonts w:asciiTheme="minorHAnsi" w:hAnsiTheme="minorHAnsi" w:cstheme="minorHAnsi"/>
                <w:sz w:val="24"/>
                <w:szCs w:val="28"/>
              </w:rPr>
              <w:t xml:space="preserve">Zasadnicze </w:t>
            </w:r>
            <w:r w:rsidR="00724E41">
              <w:rPr>
                <w:rFonts w:asciiTheme="minorHAnsi" w:hAnsiTheme="minorHAnsi" w:cstheme="minorHAnsi"/>
                <w:sz w:val="24"/>
                <w:szCs w:val="28"/>
              </w:rPr>
              <w:t>charakterystyki</w:t>
            </w:r>
          </w:p>
        </w:tc>
        <w:tc>
          <w:tcPr>
            <w:tcW w:w="4531" w:type="dxa"/>
          </w:tcPr>
          <w:p w14:paraId="69D52DB9" w14:textId="5B5609CD" w:rsidR="007113E5" w:rsidRDefault="00724E41" w:rsidP="008A7CDD">
            <w:pPr>
              <w:pStyle w:val="Akapitzlist"/>
              <w:spacing w:line="360" w:lineRule="auto"/>
              <w:ind w:left="0" w:right="0"/>
              <w:rPr>
                <w:rFonts w:asciiTheme="minorHAnsi" w:hAnsiTheme="minorHAnsi" w:cstheme="minorHAnsi"/>
                <w:sz w:val="24"/>
                <w:szCs w:val="28"/>
              </w:rPr>
            </w:pPr>
            <w:r>
              <w:rPr>
                <w:rFonts w:asciiTheme="minorHAnsi" w:hAnsiTheme="minorHAnsi" w:cstheme="minorHAnsi"/>
                <w:sz w:val="24"/>
                <w:szCs w:val="28"/>
              </w:rPr>
              <w:t>Właściwości użytkowe</w:t>
            </w:r>
          </w:p>
        </w:tc>
      </w:tr>
      <w:tr w:rsidR="007113E5" w14:paraId="1E4B56B2" w14:textId="77777777" w:rsidTr="007113E5">
        <w:tc>
          <w:tcPr>
            <w:tcW w:w="4531" w:type="dxa"/>
          </w:tcPr>
          <w:p w14:paraId="0FB271F2" w14:textId="63F797D1" w:rsidR="007113E5" w:rsidRDefault="00724E41" w:rsidP="008A7CDD">
            <w:pPr>
              <w:pStyle w:val="Akapitzlist"/>
              <w:spacing w:line="360" w:lineRule="auto"/>
              <w:ind w:left="0" w:right="0"/>
              <w:rPr>
                <w:rFonts w:asciiTheme="minorHAnsi" w:hAnsiTheme="minorHAnsi" w:cstheme="minorHAnsi"/>
                <w:sz w:val="24"/>
                <w:szCs w:val="28"/>
              </w:rPr>
            </w:pPr>
            <w:r>
              <w:rPr>
                <w:rFonts w:asciiTheme="minorHAnsi" w:hAnsiTheme="minorHAnsi" w:cstheme="minorHAnsi"/>
                <w:sz w:val="24"/>
                <w:szCs w:val="28"/>
              </w:rPr>
              <w:t xml:space="preserve">Wytrzymałość na zginanie </w:t>
            </w:r>
          </w:p>
        </w:tc>
        <w:tc>
          <w:tcPr>
            <w:tcW w:w="4531" w:type="dxa"/>
          </w:tcPr>
          <w:p w14:paraId="4BC9F867" w14:textId="22E29AF0" w:rsidR="007113E5" w:rsidRDefault="00A650AD" w:rsidP="008A7CDD">
            <w:pPr>
              <w:pStyle w:val="Akapitzlist"/>
              <w:spacing w:line="360" w:lineRule="auto"/>
              <w:ind w:left="0" w:right="0"/>
              <w:rPr>
                <w:rFonts w:asciiTheme="minorHAnsi" w:hAnsiTheme="minorHAnsi" w:cstheme="minorHAnsi"/>
                <w:sz w:val="24"/>
                <w:szCs w:val="28"/>
              </w:rPr>
            </w:pPr>
            <w:r>
              <w:rPr>
                <w:rFonts w:asciiTheme="minorHAnsi" w:hAnsiTheme="minorHAnsi" w:cstheme="minorHAnsi"/>
                <w:sz w:val="24"/>
                <w:szCs w:val="28"/>
              </w:rPr>
              <w:t>≥</w:t>
            </w:r>
            <w:r w:rsidR="00653E79">
              <w:rPr>
                <w:rFonts w:asciiTheme="minorHAnsi" w:hAnsiTheme="minorHAnsi" w:cstheme="minorHAnsi"/>
                <w:sz w:val="24"/>
                <w:szCs w:val="28"/>
              </w:rPr>
              <w:t xml:space="preserve"> 6,5 </w:t>
            </w:r>
            <w:proofErr w:type="spellStart"/>
            <w:r w:rsidR="00653E79">
              <w:rPr>
                <w:rFonts w:asciiTheme="minorHAnsi" w:hAnsiTheme="minorHAnsi" w:cstheme="minorHAnsi"/>
                <w:sz w:val="24"/>
                <w:szCs w:val="28"/>
              </w:rPr>
              <w:t>MPa</w:t>
            </w:r>
            <w:proofErr w:type="spellEnd"/>
          </w:p>
        </w:tc>
      </w:tr>
      <w:tr w:rsidR="007113E5" w14:paraId="41FF854D" w14:textId="77777777" w:rsidTr="007113E5">
        <w:tc>
          <w:tcPr>
            <w:tcW w:w="4531" w:type="dxa"/>
          </w:tcPr>
          <w:p w14:paraId="4B49A4E2" w14:textId="4B0E502A" w:rsidR="007113E5" w:rsidRDefault="00724E41" w:rsidP="008A7CDD">
            <w:pPr>
              <w:pStyle w:val="Akapitzlist"/>
              <w:spacing w:line="360" w:lineRule="auto"/>
              <w:ind w:left="0" w:right="0"/>
              <w:rPr>
                <w:rFonts w:asciiTheme="minorHAnsi" w:hAnsiTheme="minorHAnsi" w:cstheme="minorHAnsi"/>
                <w:sz w:val="24"/>
                <w:szCs w:val="28"/>
              </w:rPr>
            </w:pPr>
            <w:r>
              <w:rPr>
                <w:rFonts w:asciiTheme="minorHAnsi" w:hAnsiTheme="minorHAnsi" w:cstheme="minorHAnsi"/>
                <w:sz w:val="24"/>
                <w:szCs w:val="28"/>
              </w:rPr>
              <w:t xml:space="preserve">Wytrzymałość na ściskanie </w:t>
            </w:r>
          </w:p>
        </w:tc>
        <w:tc>
          <w:tcPr>
            <w:tcW w:w="4531" w:type="dxa"/>
          </w:tcPr>
          <w:p w14:paraId="6347511C" w14:textId="41E7B1C1" w:rsidR="007113E5" w:rsidRDefault="00A650AD" w:rsidP="008A7CDD">
            <w:pPr>
              <w:pStyle w:val="Akapitzlist"/>
              <w:spacing w:line="360" w:lineRule="auto"/>
              <w:ind w:left="0" w:right="0"/>
              <w:rPr>
                <w:rFonts w:asciiTheme="minorHAnsi" w:hAnsiTheme="minorHAnsi" w:cstheme="minorHAnsi"/>
                <w:sz w:val="24"/>
                <w:szCs w:val="28"/>
              </w:rPr>
            </w:pPr>
            <w:r>
              <w:rPr>
                <w:rFonts w:asciiTheme="minorHAnsi" w:hAnsiTheme="minorHAnsi" w:cstheme="minorHAnsi"/>
                <w:sz w:val="24"/>
                <w:szCs w:val="28"/>
              </w:rPr>
              <w:t>≥</w:t>
            </w:r>
            <w:r w:rsidR="00653E79">
              <w:rPr>
                <w:rFonts w:asciiTheme="minorHAnsi" w:hAnsiTheme="minorHAnsi" w:cstheme="minorHAnsi"/>
                <w:sz w:val="24"/>
                <w:szCs w:val="28"/>
              </w:rPr>
              <w:t xml:space="preserve"> 22 </w:t>
            </w:r>
            <w:proofErr w:type="spellStart"/>
            <w:r w:rsidR="00653E79">
              <w:rPr>
                <w:rFonts w:asciiTheme="minorHAnsi" w:hAnsiTheme="minorHAnsi" w:cstheme="minorHAnsi"/>
                <w:sz w:val="24"/>
                <w:szCs w:val="28"/>
              </w:rPr>
              <w:t>MPa</w:t>
            </w:r>
            <w:proofErr w:type="spellEnd"/>
          </w:p>
        </w:tc>
      </w:tr>
      <w:tr w:rsidR="007113E5" w14:paraId="351151EA" w14:textId="77777777" w:rsidTr="007113E5">
        <w:tc>
          <w:tcPr>
            <w:tcW w:w="4531" w:type="dxa"/>
          </w:tcPr>
          <w:p w14:paraId="02A9A48E" w14:textId="031259F2" w:rsidR="007113E5" w:rsidRDefault="00A650AD" w:rsidP="008A7CDD">
            <w:pPr>
              <w:pStyle w:val="Akapitzlist"/>
              <w:spacing w:line="360" w:lineRule="auto"/>
              <w:ind w:left="0" w:right="0"/>
              <w:rPr>
                <w:rFonts w:asciiTheme="minorHAnsi" w:hAnsiTheme="minorHAnsi" w:cstheme="minorHAnsi"/>
                <w:sz w:val="24"/>
                <w:szCs w:val="28"/>
              </w:rPr>
            </w:pPr>
            <w:r>
              <w:rPr>
                <w:rFonts w:asciiTheme="minorHAnsi" w:hAnsiTheme="minorHAnsi" w:cstheme="minorHAnsi"/>
                <w:sz w:val="24"/>
                <w:szCs w:val="28"/>
              </w:rPr>
              <w:t xml:space="preserve">Stopień mrozoodporności </w:t>
            </w:r>
          </w:p>
        </w:tc>
        <w:tc>
          <w:tcPr>
            <w:tcW w:w="4531" w:type="dxa"/>
          </w:tcPr>
          <w:p w14:paraId="411A9D4C" w14:textId="046F13C4" w:rsidR="007113E5" w:rsidRDefault="00653E79" w:rsidP="008A7CDD">
            <w:pPr>
              <w:pStyle w:val="Akapitzlist"/>
              <w:spacing w:line="360" w:lineRule="auto"/>
              <w:ind w:left="0" w:right="0"/>
              <w:rPr>
                <w:rFonts w:asciiTheme="minorHAnsi" w:hAnsiTheme="minorHAnsi" w:cstheme="minorHAnsi"/>
                <w:sz w:val="24"/>
                <w:szCs w:val="28"/>
              </w:rPr>
            </w:pPr>
            <w:r>
              <w:rPr>
                <w:rFonts w:asciiTheme="minorHAnsi" w:hAnsiTheme="minorHAnsi" w:cstheme="minorHAnsi"/>
                <w:sz w:val="24"/>
                <w:szCs w:val="28"/>
              </w:rPr>
              <w:t>≤</w:t>
            </w:r>
            <w:r w:rsidR="00623B81">
              <w:rPr>
                <w:rFonts w:asciiTheme="minorHAnsi" w:hAnsiTheme="minorHAnsi" w:cstheme="minorHAnsi"/>
                <w:sz w:val="24"/>
                <w:szCs w:val="28"/>
              </w:rPr>
              <w:t xml:space="preserve"> </w:t>
            </w:r>
            <w:r w:rsidR="00A650AD">
              <w:rPr>
                <w:rFonts w:asciiTheme="minorHAnsi" w:hAnsiTheme="minorHAnsi" w:cstheme="minorHAnsi"/>
                <w:sz w:val="24"/>
                <w:szCs w:val="28"/>
              </w:rPr>
              <w:t>F150</w:t>
            </w:r>
          </w:p>
        </w:tc>
      </w:tr>
      <w:tr w:rsidR="007113E5" w14:paraId="0A635F62" w14:textId="77777777" w:rsidTr="007113E5">
        <w:tc>
          <w:tcPr>
            <w:tcW w:w="4531" w:type="dxa"/>
          </w:tcPr>
          <w:p w14:paraId="74805EAA" w14:textId="61D9CB5D" w:rsidR="007113E5" w:rsidRDefault="00A650AD" w:rsidP="008A7CDD">
            <w:pPr>
              <w:pStyle w:val="Akapitzlist"/>
              <w:spacing w:line="360" w:lineRule="auto"/>
              <w:ind w:left="0" w:right="0"/>
              <w:rPr>
                <w:rFonts w:asciiTheme="minorHAnsi" w:hAnsiTheme="minorHAnsi" w:cstheme="minorHAnsi"/>
                <w:sz w:val="24"/>
                <w:szCs w:val="28"/>
              </w:rPr>
            </w:pPr>
            <w:r>
              <w:rPr>
                <w:rFonts w:asciiTheme="minorHAnsi" w:hAnsiTheme="minorHAnsi" w:cstheme="minorHAnsi"/>
                <w:sz w:val="24"/>
                <w:szCs w:val="28"/>
              </w:rPr>
              <w:t xml:space="preserve">Nasiąkliwość </w:t>
            </w:r>
          </w:p>
        </w:tc>
        <w:tc>
          <w:tcPr>
            <w:tcW w:w="4531" w:type="dxa"/>
          </w:tcPr>
          <w:p w14:paraId="7BBC85BB" w14:textId="09057FCC" w:rsidR="007113E5" w:rsidRDefault="00623B81" w:rsidP="008A7CDD">
            <w:pPr>
              <w:pStyle w:val="Akapitzlist"/>
              <w:spacing w:line="360" w:lineRule="auto"/>
              <w:ind w:left="0" w:right="0"/>
              <w:rPr>
                <w:rFonts w:asciiTheme="minorHAnsi" w:hAnsiTheme="minorHAnsi" w:cstheme="minorHAnsi"/>
                <w:sz w:val="24"/>
                <w:szCs w:val="28"/>
              </w:rPr>
            </w:pPr>
            <w:r>
              <w:rPr>
                <w:rFonts w:asciiTheme="minorHAnsi" w:hAnsiTheme="minorHAnsi" w:cstheme="minorHAnsi"/>
                <w:sz w:val="24"/>
                <w:szCs w:val="28"/>
              </w:rPr>
              <w:t>≤ 2%</w:t>
            </w:r>
          </w:p>
        </w:tc>
      </w:tr>
      <w:tr w:rsidR="007113E5" w14:paraId="751B277A" w14:textId="77777777" w:rsidTr="007113E5">
        <w:tc>
          <w:tcPr>
            <w:tcW w:w="4531" w:type="dxa"/>
          </w:tcPr>
          <w:p w14:paraId="214EDD3D" w14:textId="49D8CB94" w:rsidR="007113E5" w:rsidRDefault="00A650AD" w:rsidP="008A7CDD">
            <w:pPr>
              <w:pStyle w:val="Akapitzlist"/>
              <w:spacing w:line="360" w:lineRule="auto"/>
              <w:ind w:left="0" w:right="0"/>
              <w:rPr>
                <w:rFonts w:asciiTheme="minorHAnsi" w:hAnsiTheme="minorHAnsi" w:cstheme="minorHAnsi"/>
                <w:sz w:val="24"/>
                <w:szCs w:val="28"/>
              </w:rPr>
            </w:pPr>
            <w:r>
              <w:rPr>
                <w:rFonts w:asciiTheme="minorHAnsi" w:hAnsiTheme="minorHAnsi" w:cstheme="minorHAnsi"/>
                <w:sz w:val="24"/>
                <w:szCs w:val="28"/>
              </w:rPr>
              <w:t xml:space="preserve">Ścieralność </w:t>
            </w:r>
          </w:p>
        </w:tc>
        <w:tc>
          <w:tcPr>
            <w:tcW w:w="4531" w:type="dxa"/>
          </w:tcPr>
          <w:p w14:paraId="698A2E32" w14:textId="49080CDD" w:rsidR="007113E5" w:rsidRDefault="00623B81" w:rsidP="008A7CDD">
            <w:pPr>
              <w:pStyle w:val="Akapitzlist"/>
              <w:spacing w:line="360" w:lineRule="auto"/>
              <w:ind w:left="0" w:right="0"/>
              <w:rPr>
                <w:rFonts w:asciiTheme="minorHAnsi" w:hAnsiTheme="minorHAnsi" w:cstheme="minorHAnsi"/>
                <w:sz w:val="24"/>
                <w:szCs w:val="28"/>
              </w:rPr>
            </w:pPr>
            <w:r>
              <w:rPr>
                <w:rFonts w:asciiTheme="minorHAnsi" w:hAnsiTheme="minorHAnsi" w:cstheme="minorHAnsi"/>
                <w:sz w:val="24"/>
                <w:szCs w:val="28"/>
              </w:rPr>
              <w:t>≤ 2mm</w:t>
            </w:r>
          </w:p>
        </w:tc>
      </w:tr>
      <w:tr w:rsidR="007113E5" w14:paraId="3AD88E4D" w14:textId="77777777" w:rsidTr="007113E5">
        <w:tc>
          <w:tcPr>
            <w:tcW w:w="4531" w:type="dxa"/>
          </w:tcPr>
          <w:p w14:paraId="2DC66211" w14:textId="3F9B7E7D" w:rsidR="007113E5" w:rsidRDefault="00A650AD" w:rsidP="008A7CDD">
            <w:pPr>
              <w:pStyle w:val="Akapitzlist"/>
              <w:spacing w:line="360" w:lineRule="auto"/>
              <w:ind w:left="0" w:right="0"/>
              <w:rPr>
                <w:rFonts w:asciiTheme="minorHAnsi" w:hAnsiTheme="minorHAnsi" w:cstheme="minorHAnsi"/>
                <w:sz w:val="24"/>
                <w:szCs w:val="28"/>
              </w:rPr>
            </w:pPr>
            <w:r>
              <w:rPr>
                <w:rFonts w:asciiTheme="minorHAnsi" w:hAnsiTheme="minorHAnsi" w:cstheme="minorHAnsi"/>
                <w:sz w:val="24"/>
                <w:szCs w:val="28"/>
              </w:rPr>
              <w:t xml:space="preserve">Szorstkość </w:t>
            </w:r>
          </w:p>
        </w:tc>
        <w:tc>
          <w:tcPr>
            <w:tcW w:w="4531" w:type="dxa"/>
          </w:tcPr>
          <w:p w14:paraId="2EACEBA3" w14:textId="53631AB8" w:rsidR="007113E5" w:rsidRDefault="00623B81" w:rsidP="008A7CDD">
            <w:pPr>
              <w:pStyle w:val="Akapitzlist"/>
              <w:spacing w:line="360" w:lineRule="auto"/>
              <w:ind w:left="0" w:right="0"/>
              <w:rPr>
                <w:rFonts w:asciiTheme="minorHAnsi" w:hAnsiTheme="minorHAnsi" w:cstheme="minorHAnsi"/>
                <w:sz w:val="24"/>
                <w:szCs w:val="28"/>
              </w:rPr>
            </w:pPr>
            <w:r>
              <w:rPr>
                <w:rFonts w:cs="Calibri"/>
                <w:sz w:val="24"/>
                <w:szCs w:val="28"/>
              </w:rPr>
              <w:t>≥</w:t>
            </w:r>
            <w:r>
              <w:rPr>
                <w:rFonts w:asciiTheme="minorHAnsi" w:hAnsiTheme="minorHAnsi" w:cstheme="minorHAnsi"/>
                <w:sz w:val="24"/>
                <w:szCs w:val="28"/>
              </w:rPr>
              <w:t xml:space="preserve"> 50</w:t>
            </w:r>
            <w:r w:rsidR="00653E79">
              <w:rPr>
                <w:rFonts w:asciiTheme="minorHAnsi" w:hAnsiTheme="minorHAnsi" w:cstheme="minorHAnsi"/>
                <w:sz w:val="24"/>
                <w:szCs w:val="28"/>
              </w:rPr>
              <w:t xml:space="preserve"> SRT</w:t>
            </w:r>
          </w:p>
        </w:tc>
      </w:tr>
    </w:tbl>
    <w:p w14:paraId="0C4CF5D9" w14:textId="77777777" w:rsidR="00CF2043" w:rsidRDefault="00CF2043" w:rsidP="008A7CDD">
      <w:pPr>
        <w:pStyle w:val="Akapitzlist"/>
        <w:spacing w:line="360" w:lineRule="auto"/>
        <w:ind w:right="0"/>
        <w:rPr>
          <w:rFonts w:asciiTheme="minorHAnsi" w:hAnsiTheme="minorHAnsi" w:cstheme="minorHAnsi"/>
          <w:sz w:val="24"/>
          <w:szCs w:val="28"/>
        </w:rPr>
      </w:pPr>
    </w:p>
    <w:p w14:paraId="1785A497" w14:textId="678921DA" w:rsidR="00AC7D0D" w:rsidRDefault="001F331D" w:rsidP="00BC1A98">
      <w:pPr>
        <w:pStyle w:val="Akapitzlist"/>
        <w:numPr>
          <w:ilvl w:val="0"/>
          <w:numId w:val="36"/>
        </w:numPr>
        <w:spacing w:before="120" w:after="120" w:line="300" w:lineRule="auto"/>
        <w:ind w:right="0"/>
        <w:rPr>
          <w:rFonts w:asciiTheme="minorHAnsi" w:hAnsiTheme="minorHAnsi" w:cstheme="minorHAnsi"/>
          <w:sz w:val="24"/>
          <w:szCs w:val="28"/>
        </w:rPr>
      </w:pPr>
      <w:r>
        <w:rPr>
          <w:rFonts w:asciiTheme="minorHAnsi" w:hAnsiTheme="minorHAnsi" w:cstheme="minorHAnsi"/>
          <w:sz w:val="24"/>
          <w:szCs w:val="28"/>
        </w:rPr>
        <w:t xml:space="preserve">warstwa podbudowy z kruszywa łamanego stabilizowanego mechanicznie </w:t>
      </w:r>
      <w:r w:rsidR="00AC7D0D">
        <w:rPr>
          <w:rFonts w:asciiTheme="minorHAnsi" w:hAnsiTheme="minorHAnsi" w:cstheme="minorHAnsi"/>
          <w:sz w:val="24"/>
          <w:szCs w:val="28"/>
        </w:rPr>
        <w:t>kruszywo łamane 4-22 mm</w:t>
      </w:r>
      <w:r w:rsidR="00581F26">
        <w:rPr>
          <w:rFonts w:asciiTheme="minorHAnsi" w:hAnsiTheme="minorHAnsi" w:cstheme="minorHAnsi"/>
          <w:sz w:val="24"/>
          <w:szCs w:val="28"/>
        </w:rPr>
        <w:t>, h = 15 cm,</w:t>
      </w:r>
      <w:r w:rsidR="00AC7D0D">
        <w:rPr>
          <w:rFonts w:asciiTheme="minorHAnsi" w:hAnsiTheme="minorHAnsi" w:cstheme="minorHAnsi"/>
          <w:sz w:val="24"/>
          <w:szCs w:val="28"/>
        </w:rPr>
        <w:t xml:space="preserve"> </w:t>
      </w:r>
    </w:p>
    <w:p w14:paraId="04D243EB" w14:textId="288176D0" w:rsidR="00581F26" w:rsidRPr="001815A2" w:rsidRDefault="00581F26" w:rsidP="00BC1A98">
      <w:pPr>
        <w:pStyle w:val="Akapitzlist"/>
        <w:numPr>
          <w:ilvl w:val="0"/>
          <w:numId w:val="36"/>
        </w:numPr>
        <w:spacing w:before="120" w:after="120" w:line="300" w:lineRule="auto"/>
        <w:ind w:right="0"/>
        <w:rPr>
          <w:rFonts w:asciiTheme="minorHAnsi" w:hAnsiTheme="minorHAnsi" w:cstheme="minorHAnsi"/>
          <w:sz w:val="24"/>
          <w:szCs w:val="28"/>
        </w:rPr>
      </w:pPr>
      <w:r>
        <w:rPr>
          <w:rFonts w:asciiTheme="minorHAnsi" w:hAnsiTheme="minorHAnsi" w:cstheme="minorHAnsi"/>
          <w:sz w:val="24"/>
          <w:szCs w:val="28"/>
        </w:rPr>
        <w:t>warstwa odsączająca z piasku</w:t>
      </w:r>
      <w:r w:rsidR="004C3AA3">
        <w:rPr>
          <w:rFonts w:asciiTheme="minorHAnsi" w:hAnsiTheme="minorHAnsi" w:cstheme="minorHAnsi"/>
          <w:sz w:val="24"/>
          <w:szCs w:val="28"/>
        </w:rPr>
        <w:t xml:space="preserve">, </w:t>
      </w:r>
      <w:r w:rsidR="00DF638D">
        <w:rPr>
          <w:rFonts w:asciiTheme="minorHAnsi" w:hAnsiTheme="minorHAnsi" w:cstheme="minorHAnsi"/>
          <w:sz w:val="24"/>
          <w:szCs w:val="28"/>
        </w:rPr>
        <w:t xml:space="preserve">h = </w:t>
      </w:r>
      <w:r w:rsidR="00F57053">
        <w:rPr>
          <w:rFonts w:asciiTheme="minorHAnsi" w:hAnsiTheme="minorHAnsi" w:cstheme="minorHAnsi"/>
          <w:sz w:val="24"/>
          <w:szCs w:val="28"/>
        </w:rPr>
        <w:t xml:space="preserve">20 cm </w:t>
      </w:r>
    </w:p>
    <w:p w14:paraId="436CE22D" w14:textId="0DA8E4B2" w:rsidR="004C3AA3" w:rsidRPr="00E852A2" w:rsidRDefault="00834EB1" w:rsidP="00BC1A98">
      <w:pPr>
        <w:pStyle w:val="Akapitzlist"/>
        <w:numPr>
          <w:ilvl w:val="0"/>
          <w:numId w:val="36"/>
        </w:numPr>
        <w:spacing w:before="120" w:after="120" w:line="300" w:lineRule="auto"/>
        <w:rPr>
          <w:rFonts w:asciiTheme="minorHAnsi" w:eastAsiaTheme="minorHAnsi" w:hAnsiTheme="minorHAnsi" w:cstheme="minorHAnsi"/>
          <w:color w:val="000000"/>
          <w:sz w:val="24"/>
          <w:szCs w:val="24"/>
          <w:lang w:eastAsia="pl-PL"/>
        </w:rPr>
      </w:pPr>
      <w:r w:rsidRPr="00834EB1">
        <w:rPr>
          <w:rFonts w:asciiTheme="minorHAnsi" w:eastAsiaTheme="minorHAnsi" w:hAnsiTheme="minorHAnsi" w:cstheme="minorHAnsi"/>
          <w:color w:val="000000"/>
          <w:sz w:val="24"/>
          <w:szCs w:val="24"/>
          <w:lang w:eastAsia="pl-PL"/>
        </w:rPr>
        <w:t>po</w:t>
      </w:r>
      <w:r>
        <w:rPr>
          <w:rFonts w:asciiTheme="minorHAnsi" w:eastAsiaTheme="minorHAnsi" w:hAnsiTheme="minorHAnsi" w:cstheme="minorHAnsi"/>
          <w:color w:val="000000"/>
          <w:sz w:val="24"/>
          <w:szCs w:val="24"/>
          <w:lang w:eastAsia="pl-PL"/>
        </w:rPr>
        <w:t xml:space="preserve">dłoże </w:t>
      </w:r>
      <w:proofErr w:type="spellStart"/>
      <w:r>
        <w:rPr>
          <w:rFonts w:asciiTheme="minorHAnsi" w:eastAsiaTheme="minorHAnsi" w:hAnsiTheme="minorHAnsi" w:cstheme="minorHAnsi"/>
          <w:color w:val="000000"/>
          <w:sz w:val="24"/>
          <w:szCs w:val="24"/>
          <w:lang w:eastAsia="pl-PL"/>
        </w:rPr>
        <w:t>niewysadzinowe</w:t>
      </w:r>
      <w:proofErr w:type="spellEnd"/>
      <w:r>
        <w:rPr>
          <w:rFonts w:asciiTheme="minorHAnsi" w:eastAsiaTheme="minorHAnsi" w:hAnsiTheme="minorHAnsi" w:cstheme="minorHAnsi"/>
          <w:color w:val="000000"/>
          <w:sz w:val="24"/>
          <w:szCs w:val="24"/>
          <w:lang w:eastAsia="pl-PL"/>
        </w:rPr>
        <w:t xml:space="preserve"> G1</w:t>
      </w:r>
    </w:p>
    <w:p w14:paraId="2D188AAA" w14:textId="6433DBF6" w:rsidR="00D33A8F" w:rsidRPr="00D33A8F" w:rsidRDefault="00D33A8F" w:rsidP="008D7738">
      <w:pPr>
        <w:spacing w:before="120"/>
        <w:ind w:right="0"/>
        <w:rPr>
          <w:rFonts w:asciiTheme="minorHAnsi" w:hAnsiTheme="minorHAnsi" w:cstheme="minorHAnsi"/>
          <w:sz w:val="24"/>
          <w:szCs w:val="24"/>
        </w:rPr>
      </w:pPr>
      <w:r w:rsidRPr="00D33A8F">
        <w:rPr>
          <w:rFonts w:asciiTheme="minorHAnsi" w:hAnsiTheme="minorHAnsi" w:cstheme="minorHAnsi"/>
          <w:sz w:val="24"/>
          <w:szCs w:val="24"/>
        </w:rPr>
        <w:t>Konstrukcję nawierzchni</w:t>
      </w:r>
      <w:r w:rsidR="00012D8B">
        <w:rPr>
          <w:rFonts w:asciiTheme="minorHAnsi" w:hAnsiTheme="minorHAnsi" w:cstheme="minorHAnsi"/>
          <w:sz w:val="24"/>
          <w:szCs w:val="24"/>
        </w:rPr>
        <w:t xml:space="preserve"> ścieżki spacerowej</w:t>
      </w:r>
      <w:r w:rsidRPr="00D33A8F">
        <w:rPr>
          <w:rFonts w:asciiTheme="minorHAnsi" w:hAnsiTheme="minorHAnsi" w:cstheme="minorHAnsi"/>
          <w:sz w:val="24"/>
          <w:szCs w:val="24"/>
        </w:rPr>
        <w:t xml:space="preserve"> należy zaprojektować z uwzględnieniem grupy nośności podłoża. Podłoże pod konstrukcję alei spacerowej powinno być </w:t>
      </w:r>
      <w:proofErr w:type="spellStart"/>
      <w:r w:rsidRPr="00D33A8F">
        <w:rPr>
          <w:rFonts w:asciiTheme="minorHAnsi" w:hAnsiTheme="minorHAnsi" w:cstheme="minorHAnsi"/>
          <w:sz w:val="24"/>
          <w:szCs w:val="24"/>
        </w:rPr>
        <w:t>niewysadzinowe</w:t>
      </w:r>
      <w:proofErr w:type="spellEnd"/>
      <w:r w:rsidRPr="00D33A8F">
        <w:rPr>
          <w:rFonts w:asciiTheme="minorHAnsi" w:hAnsiTheme="minorHAnsi" w:cstheme="minorHAnsi"/>
          <w:sz w:val="24"/>
          <w:szCs w:val="24"/>
        </w:rPr>
        <w:t>, grupy nośności G1 i charakteryzować się modułem odkształcenia E</w:t>
      </w:r>
      <w:r w:rsidRPr="00D33A8F">
        <w:rPr>
          <w:rFonts w:asciiTheme="minorHAnsi" w:hAnsiTheme="minorHAnsi" w:cstheme="minorHAnsi"/>
          <w:sz w:val="24"/>
          <w:szCs w:val="24"/>
          <w:vertAlign w:val="subscript"/>
        </w:rPr>
        <w:t>2</w:t>
      </w:r>
      <w:r w:rsidRPr="00D33A8F">
        <w:rPr>
          <w:rFonts w:asciiTheme="minorHAnsi" w:hAnsiTheme="minorHAnsi" w:cstheme="minorHAnsi"/>
          <w:sz w:val="24"/>
          <w:szCs w:val="24"/>
        </w:rPr>
        <w:t xml:space="preserve">≥ </w:t>
      </w:r>
      <w:r w:rsidR="00DA2AC4">
        <w:rPr>
          <w:rFonts w:asciiTheme="minorHAnsi" w:hAnsiTheme="minorHAnsi" w:cstheme="minorHAnsi"/>
          <w:sz w:val="24"/>
          <w:szCs w:val="24"/>
        </w:rPr>
        <w:t>6</w:t>
      </w:r>
      <w:r w:rsidR="00DA2AC4" w:rsidRPr="00D33A8F">
        <w:rPr>
          <w:rFonts w:asciiTheme="minorHAnsi" w:hAnsiTheme="minorHAnsi" w:cstheme="minorHAnsi"/>
          <w:sz w:val="24"/>
          <w:szCs w:val="24"/>
        </w:rPr>
        <w:t>0</w:t>
      </w:r>
      <w:r w:rsidRPr="00D33A8F">
        <w:rPr>
          <w:rFonts w:asciiTheme="minorHAnsi" w:hAnsiTheme="minorHAnsi" w:cstheme="minorHAnsi"/>
          <w:sz w:val="24"/>
          <w:szCs w:val="24"/>
        </w:rPr>
        <w:t>MPa</w:t>
      </w:r>
      <w:r w:rsidR="003255A4">
        <w:rPr>
          <w:rFonts w:asciiTheme="minorHAnsi" w:hAnsiTheme="minorHAnsi" w:cstheme="minorHAnsi"/>
          <w:sz w:val="24"/>
          <w:szCs w:val="24"/>
        </w:rPr>
        <w:t>.</w:t>
      </w:r>
      <w:r w:rsidR="00D52882">
        <w:rPr>
          <w:rFonts w:asciiTheme="minorHAnsi" w:hAnsiTheme="minorHAnsi" w:cstheme="minorHAnsi"/>
          <w:i/>
          <w:iCs/>
          <w:sz w:val="24"/>
          <w:szCs w:val="24"/>
        </w:rPr>
        <w:t xml:space="preserve"> </w:t>
      </w:r>
      <w:r w:rsidRPr="00D33A8F">
        <w:rPr>
          <w:rFonts w:asciiTheme="minorHAnsi" w:hAnsiTheme="minorHAnsi" w:cstheme="minorHAnsi"/>
          <w:sz w:val="24"/>
          <w:szCs w:val="24"/>
        </w:rPr>
        <w:t xml:space="preserve">W przypadku zakwalifikowania </w:t>
      </w:r>
      <w:r w:rsidR="0081506F">
        <w:rPr>
          <w:rFonts w:asciiTheme="minorHAnsi" w:hAnsiTheme="minorHAnsi" w:cstheme="minorHAnsi"/>
          <w:sz w:val="24"/>
          <w:szCs w:val="24"/>
        </w:rPr>
        <w:t xml:space="preserve">podłoża </w:t>
      </w:r>
      <w:r w:rsidRPr="00D33A8F">
        <w:rPr>
          <w:rFonts w:asciiTheme="minorHAnsi" w:hAnsiTheme="minorHAnsi" w:cstheme="minorHAnsi"/>
          <w:sz w:val="24"/>
          <w:szCs w:val="24"/>
        </w:rPr>
        <w:t xml:space="preserve">do grupy nośności G2 – G4 należy </w:t>
      </w:r>
      <w:r w:rsidR="008D0138">
        <w:rPr>
          <w:rFonts w:asciiTheme="minorHAnsi" w:hAnsiTheme="minorHAnsi" w:cstheme="minorHAnsi"/>
          <w:sz w:val="24"/>
          <w:szCs w:val="24"/>
        </w:rPr>
        <w:t>zaprojektować takich układ warstw konstrukcyjnych</w:t>
      </w:r>
      <w:r w:rsidR="00DA2AC4">
        <w:rPr>
          <w:rFonts w:asciiTheme="minorHAnsi" w:hAnsiTheme="minorHAnsi" w:cstheme="minorHAnsi"/>
          <w:sz w:val="24"/>
          <w:szCs w:val="24"/>
        </w:rPr>
        <w:t>, warstwy ulepszonego podłoża</w:t>
      </w:r>
      <w:r w:rsidR="008D0138">
        <w:rPr>
          <w:rFonts w:asciiTheme="minorHAnsi" w:hAnsiTheme="minorHAnsi" w:cstheme="minorHAnsi"/>
          <w:sz w:val="24"/>
          <w:szCs w:val="24"/>
        </w:rPr>
        <w:t xml:space="preserve"> zapewniający osiągnięcie </w:t>
      </w:r>
      <w:r w:rsidR="0081506F">
        <w:rPr>
          <w:rFonts w:asciiTheme="minorHAnsi" w:hAnsiTheme="minorHAnsi" w:cstheme="minorHAnsi"/>
          <w:sz w:val="24"/>
          <w:szCs w:val="24"/>
        </w:rPr>
        <w:t xml:space="preserve">wymaganej nośności. </w:t>
      </w:r>
    </w:p>
    <w:p w14:paraId="611B13AA" w14:textId="0179372A" w:rsidR="0091259A" w:rsidRPr="00BC1A98" w:rsidRDefault="00452980" w:rsidP="00BC1A98">
      <w:pPr>
        <w:spacing w:before="120"/>
        <w:ind w:right="0"/>
        <w:rPr>
          <w:rFonts w:asciiTheme="minorHAnsi" w:hAnsiTheme="minorHAnsi" w:cstheme="minorHAnsi"/>
          <w:sz w:val="24"/>
          <w:szCs w:val="24"/>
        </w:rPr>
      </w:pPr>
      <w:r w:rsidRPr="00BC1A98">
        <w:rPr>
          <w:rFonts w:asciiTheme="minorHAnsi" w:hAnsiTheme="minorHAnsi" w:cstheme="minorHAnsi"/>
          <w:sz w:val="24"/>
          <w:szCs w:val="24"/>
        </w:rPr>
        <w:t xml:space="preserve">W przypadku </w:t>
      </w:r>
      <w:r w:rsidR="000F277F" w:rsidRPr="00BC1A98">
        <w:rPr>
          <w:rFonts w:asciiTheme="minorHAnsi" w:hAnsiTheme="minorHAnsi" w:cstheme="minorHAnsi"/>
          <w:sz w:val="24"/>
          <w:szCs w:val="24"/>
        </w:rPr>
        <w:t>alej parkowej</w:t>
      </w:r>
      <w:r w:rsidRPr="00BC1A98">
        <w:rPr>
          <w:rFonts w:asciiTheme="minorHAnsi" w:hAnsiTheme="minorHAnsi" w:cstheme="minorHAnsi"/>
          <w:sz w:val="24"/>
          <w:szCs w:val="24"/>
        </w:rPr>
        <w:t xml:space="preserve"> w ul. Sowińskie</w:t>
      </w:r>
      <w:r w:rsidR="00D52A9A">
        <w:rPr>
          <w:rFonts w:asciiTheme="minorHAnsi" w:hAnsiTheme="minorHAnsi" w:cstheme="minorHAnsi"/>
          <w:sz w:val="24"/>
          <w:szCs w:val="24"/>
        </w:rPr>
        <w:t>go</w:t>
      </w:r>
      <w:r w:rsidRPr="00BC1A98">
        <w:rPr>
          <w:rFonts w:asciiTheme="minorHAnsi" w:hAnsiTheme="minorHAnsi" w:cstheme="minorHAnsi"/>
          <w:sz w:val="24"/>
          <w:szCs w:val="24"/>
        </w:rPr>
        <w:t xml:space="preserve"> planuje się </w:t>
      </w:r>
      <w:r w:rsidR="00885275" w:rsidRPr="00BC1A98">
        <w:rPr>
          <w:rFonts w:asciiTheme="minorHAnsi" w:hAnsiTheme="minorHAnsi" w:cstheme="minorHAnsi"/>
          <w:sz w:val="24"/>
          <w:szCs w:val="24"/>
        </w:rPr>
        <w:t>remont</w:t>
      </w:r>
      <w:r w:rsidR="00421996" w:rsidRPr="00BC1A98">
        <w:rPr>
          <w:rFonts w:asciiTheme="minorHAnsi" w:hAnsiTheme="minorHAnsi" w:cstheme="minorHAnsi"/>
          <w:sz w:val="24"/>
          <w:szCs w:val="24"/>
        </w:rPr>
        <w:t>/przebudowę</w:t>
      </w:r>
      <w:r w:rsidR="00885275" w:rsidRPr="00BC1A98">
        <w:rPr>
          <w:rFonts w:asciiTheme="minorHAnsi" w:hAnsiTheme="minorHAnsi" w:cstheme="minorHAnsi"/>
          <w:sz w:val="24"/>
          <w:szCs w:val="24"/>
        </w:rPr>
        <w:t xml:space="preserve"> istniejącej</w:t>
      </w:r>
      <w:r w:rsidR="00B46334" w:rsidRPr="00BC1A98">
        <w:rPr>
          <w:rFonts w:asciiTheme="minorHAnsi" w:hAnsiTheme="minorHAnsi" w:cstheme="minorHAnsi"/>
          <w:sz w:val="24"/>
          <w:szCs w:val="24"/>
        </w:rPr>
        <w:t xml:space="preserve"> wierzchnie</w:t>
      </w:r>
      <w:r w:rsidR="00521454" w:rsidRPr="00BC1A98">
        <w:rPr>
          <w:rFonts w:asciiTheme="minorHAnsi" w:hAnsiTheme="minorHAnsi" w:cstheme="minorHAnsi"/>
          <w:sz w:val="24"/>
          <w:szCs w:val="24"/>
        </w:rPr>
        <w:t>j</w:t>
      </w:r>
      <w:r w:rsidR="00B46334" w:rsidRPr="00BC1A98">
        <w:rPr>
          <w:rFonts w:asciiTheme="minorHAnsi" w:hAnsiTheme="minorHAnsi" w:cstheme="minorHAnsi"/>
          <w:sz w:val="24"/>
          <w:szCs w:val="24"/>
        </w:rPr>
        <w:t xml:space="preserve"> warstwy </w:t>
      </w:r>
      <w:r w:rsidR="00521454" w:rsidRPr="00BC1A98">
        <w:rPr>
          <w:rFonts w:asciiTheme="minorHAnsi" w:hAnsiTheme="minorHAnsi" w:cstheme="minorHAnsi"/>
          <w:sz w:val="24"/>
          <w:szCs w:val="24"/>
        </w:rPr>
        <w:t xml:space="preserve"> konstrukcyjnej</w:t>
      </w:r>
      <w:r w:rsidR="00491CB8" w:rsidRPr="00BC1A98">
        <w:rPr>
          <w:rFonts w:asciiTheme="minorHAnsi" w:hAnsiTheme="minorHAnsi" w:cstheme="minorHAnsi"/>
          <w:sz w:val="24"/>
          <w:szCs w:val="24"/>
        </w:rPr>
        <w:t xml:space="preserve"> – warstwa ścieralna</w:t>
      </w:r>
      <w:r w:rsidR="00885275" w:rsidRPr="00BC1A98">
        <w:rPr>
          <w:rFonts w:asciiTheme="minorHAnsi" w:hAnsiTheme="minorHAnsi" w:cstheme="minorHAnsi"/>
          <w:sz w:val="24"/>
          <w:szCs w:val="24"/>
        </w:rPr>
        <w:t>, ze spadkiem w kierunku wschodnim</w:t>
      </w:r>
      <w:r w:rsidR="003C06E1" w:rsidRPr="00BC1A98">
        <w:rPr>
          <w:rFonts w:asciiTheme="minorHAnsi" w:hAnsiTheme="minorHAnsi" w:cstheme="minorHAnsi"/>
          <w:sz w:val="24"/>
          <w:szCs w:val="24"/>
        </w:rPr>
        <w:t xml:space="preserve">. </w:t>
      </w:r>
      <w:r w:rsidR="00904C35" w:rsidRPr="00BC1A98">
        <w:rPr>
          <w:rFonts w:asciiTheme="minorHAnsi" w:hAnsiTheme="minorHAnsi" w:cstheme="minorHAnsi"/>
          <w:sz w:val="24"/>
          <w:szCs w:val="24"/>
        </w:rPr>
        <w:t xml:space="preserve">Obecnie </w:t>
      </w:r>
      <w:r w:rsidR="007964B8" w:rsidRPr="00BC1A98">
        <w:rPr>
          <w:rFonts w:asciiTheme="minorHAnsi" w:hAnsiTheme="minorHAnsi" w:cstheme="minorHAnsi"/>
          <w:sz w:val="24"/>
          <w:szCs w:val="24"/>
        </w:rPr>
        <w:t>aleja parkowa (</w:t>
      </w:r>
      <w:r w:rsidR="00904C35" w:rsidRPr="00BC1A98">
        <w:rPr>
          <w:rFonts w:asciiTheme="minorHAnsi" w:hAnsiTheme="minorHAnsi" w:cstheme="minorHAnsi"/>
          <w:sz w:val="24"/>
          <w:szCs w:val="24"/>
        </w:rPr>
        <w:t xml:space="preserve">droga </w:t>
      </w:r>
      <w:r w:rsidR="003570A3" w:rsidRPr="00BC1A98">
        <w:rPr>
          <w:rFonts w:asciiTheme="minorHAnsi" w:hAnsiTheme="minorHAnsi" w:cstheme="minorHAnsi"/>
          <w:sz w:val="24"/>
          <w:szCs w:val="24"/>
        </w:rPr>
        <w:t xml:space="preserve"> wewnętrzna</w:t>
      </w:r>
      <w:r w:rsidR="007964B8" w:rsidRPr="00BC1A98">
        <w:rPr>
          <w:rFonts w:asciiTheme="minorHAnsi" w:hAnsiTheme="minorHAnsi" w:cstheme="minorHAnsi"/>
          <w:sz w:val="24"/>
          <w:szCs w:val="24"/>
        </w:rPr>
        <w:t>)</w:t>
      </w:r>
      <w:r w:rsidR="00904C35" w:rsidRPr="00BC1A98">
        <w:rPr>
          <w:rFonts w:asciiTheme="minorHAnsi" w:hAnsiTheme="minorHAnsi" w:cstheme="minorHAnsi"/>
          <w:sz w:val="24"/>
          <w:szCs w:val="24"/>
        </w:rPr>
        <w:t xml:space="preserve"> służy do obsługi ruchu lokalnego.</w:t>
      </w:r>
      <w:r w:rsidR="00BD5416" w:rsidRPr="00BC1A98">
        <w:rPr>
          <w:rFonts w:asciiTheme="minorHAnsi" w:hAnsiTheme="minorHAnsi" w:cstheme="minorHAnsi"/>
          <w:sz w:val="24"/>
          <w:szCs w:val="24"/>
        </w:rPr>
        <w:t xml:space="preserve"> </w:t>
      </w:r>
      <w:r w:rsidR="001750CB" w:rsidRPr="00BC1A98">
        <w:rPr>
          <w:rFonts w:asciiTheme="minorHAnsi" w:hAnsiTheme="minorHAnsi" w:cstheme="minorHAnsi"/>
          <w:sz w:val="24"/>
          <w:szCs w:val="24"/>
        </w:rPr>
        <w:t xml:space="preserve">Jezdnia o </w:t>
      </w:r>
      <w:r w:rsidR="0017521E" w:rsidRPr="00BC1A98">
        <w:rPr>
          <w:rFonts w:asciiTheme="minorHAnsi" w:hAnsiTheme="minorHAnsi" w:cstheme="minorHAnsi"/>
          <w:sz w:val="24"/>
          <w:szCs w:val="24"/>
        </w:rPr>
        <w:t> </w:t>
      </w:r>
      <w:r w:rsidR="001750CB" w:rsidRPr="00BC1A98">
        <w:rPr>
          <w:rFonts w:asciiTheme="minorHAnsi" w:hAnsiTheme="minorHAnsi" w:cstheme="minorHAnsi"/>
          <w:sz w:val="24"/>
          <w:szCs w:val="24"/>
        </w:rPr>
        <w:t>nawierzchni asfaltowej</w:t>
      </w:r>
      <w:r w:rsidR="006B39E7" w:rsidRPr="00BC1A98">
        <w:rPr>
          <w:rFonts w:asciiTheme="minorHAnsi" w:hAnsiTheme="minorHAnsi" w:cstheme="minorHAnsi"/>
          <w:sz w:val="24"/>
          <w:szCs w:val="24"/>
        </w:rPr>
        <w:t xml:space="preserve"> Fot. </w:t>
      </w:r>
      <w:r w:rsidR="00D52992" w:rsidRPr="00BC1A98">
        <w:rPr>
          <w:rFonts w:asciiTheme="minorHAnsi" w:hAnsiTheme="minorHAnsi" w:cstheme="minorHAnsi"/>
          <w:sz w:val="24"/>
          <w:szCs w:val="24"/>
        </w:rPr>
        <w:t>1</w:t>
      </w:r>
      <w:r w:rsidR="003603BB" w:rsidRPr="00BC1A98">
        <w:rPr>
          <w:rFonts w:asciiTheme="minorHAnsi" w:hAnsiTheme="minorHAnsi" w:cstheme="minorHAnsi"/>
          <w:sz w:val="24"/>
          <w:szCs w:val="24"/>
        </w:rPr>
        <w:t>7</w:t>
      </w:r>
      <w:r w:rsidR="00456D19" w:rsidRPr="00BC1A98">
        <w:rPr>
          <w:rFonts w:asciiTheme="minorHAnsi" w:hAnsiTheme="minorHAnsi" w:cstheme="minorHAnsi"/>
          <w:sz w:val="24"/>
          <w:szCs w:val="24"/>
        </w:rPr>
        <w:t>.</w:t>
      </w:r>
      <w:r w:rsidR="005A2E57" w:rsidRPr="00BC1A98">
        <w:rPr>
          <w:rFonts w:asciiTheme="minorHAnsi" w:hAnsiTheme="minorHAnsi" w:cstheme="minorHAnsi"/>
          <w:sz w:val="24"/>
          <w:szCs w:val="24"/>
        </w:rPr>
        <w:t xml:space="preserve"> o szerokości 5,2 m</w:t>
      </w:r>
      <w:r w:rsidR="002E0324" w:rsidRPr="00BC1A98">
        <w:rPr>
          <w:rFonts w:asciiTheme="minorHAnsi" w:hAnsiTheme="minorHAnsi" w:cstheme="minorHAnsi"/>
          <w:sz w:val="24"/>
          <w:szCs w:val="24"/>
        </w:rPr>
        <w:t xml:space="preserve"> i długości około 175 </w:t>
      </w:r>
      <w:r w:rsidR="0017521E" w:rsidRPr="00BC1A98">
        <w:rPr>
          <w:rFonts w:asciiTheme="minorHAnsi" w:hAnsiTheme="minorHAnsi" w:cstheme="minorHAnsi"/>
          <w:sz w:val="24"/>
          <w:szCs w:val="24"/>
        </w:rPr>
        <w:t> </w:t>
      </w:r>
      <w:r w:rsidR="002E0324" w:rsidRPr="00BC1A98">
        <w:rPr>
          <w:rFonts w:asciiTheme="minorHAnsi" w:hAnsiTheme="minorHAnsi" w:cstheme="minorHAnsi"/>
          <w:sz w:val="24"/>
          <w:szCs w:val="24"/>
        </w:rPr>
        <w:t>m</w:t>
      </w:r>
      <w:r w:rsidR="005A2E57" w:rsidRPr="00BC1A98">
        <w:rPr>
          <w:rFonts w:asciiTheme="minorHAnsi" w:hAnsiTheme="minorHAnsi" w:cstheme="minorHAnsi"/>
          <w:sz w:val="24"/>
          <w:szCs w:val="24"/>
        </w:rPr>
        <w:t xml:space="preserve">. </w:t>
      </w:r>
      <w:r w:rsidR="00456D19" w:rsidRPr="00BC1A98">
        <w:rPr>
          <w:rFonts w:asciiTheme="minorHAnsi" w:hAnsiTheme="minorHAnsi" w:cstheme="minorHAnsi"/>
          <w:sz w:val="24"/>
          <w:szCs w:val="24"/>
        </w:rPr>
        <w:t xml:space="preserve"> Odwodnienie odbywa się </w:t>
      </w:r>
      <w:r w:rsidR="005B6C13" w:rsidRPr="00BC1A98">
        <w:rPr>
          <w:rFonts w:asciiTheme="minorHAnsi" w:hAnsiTheme="minorHAnsi" w:cstheme="minorHAnsi"/>
          <w:sz w:val="24"/>
          <w:szCs w:val="24"/>
        </w:rPr>
        <w:t xml:space="preserve">poprzez spływ powierzchniowych wody do wpustów </w:t>
      </w:r>
      <w:r w:rsidR="00A21B13" w:rsidRPr="00BC1A98">
        <w:rPr>
          <w:rFonts w:asciiTheme="minorHAnsi" w:hAnsiTheme="minorHAnsi" w:cstheme="minorHAnsi"/>
          <w:sz w:val="24"/>
          <w:szCs w:val="24"/>
        </w:rPr>
        <w:t>deszczowych</w:t>
      </w:r>
      <w:r w:rsidR="001117FA" w:rsidRPr="00BC1A98">
        <w:rPr>
          <w:rFonts w:asciiTheme="minorHAnsi" w:hAnsiTheme="minorHAnsi" w:cstheme="minorHAnsi"/>
          <w:sz w:val="24"/>
          <w:szCs w:val="24"/>
        </w:rPr>
        <w:t xml:space="preserve"> </w:t>
      </w:r>
      <w:r w:rsidR="00A21B13" w:rsidRPr="00BC1A98">
        <w:rPr>
          <w:rFonts w:asciiTheme="minorHAnsi" w:hAnsiTheme="minorHAnsi" w:cstheme="minorHAnsi"/>
          <w:sz w:val="24"/>
          <w:szCs w:val="24"/>
        </w:rPr>
        <w:t>z</w:t>
      </w:r>
      <w:r w:rsidR="00030987" w:rsidRPr="00BC1A98">
        <w:rPr>
          <w:rFonts w:asciiTheme="minorHAnsi" w:hAnsiTheme="minorHAnsi" w:cstheme="minorHAnsi"/>
          <w:sz w:val="24"/>
          <w:szCs w:val="24"/>
        </w:rPr>
        <w:t xml:space="preserve"> </w:t>
      </w:r>
      <w:r w:rsidR="00A21B13" w:rsidRPr="00BC1A98">
        <w:rPr>
          <w:rFonts w:asciiTheme="minorHAnsi" w:hAnsiTheme="minorHAnsi" w:cstheme="minorHAnsi"/>
          <w:sz w:val="24"/>
          <w:szCs w:val="24"/>
        </w:rPr>
        <w:t xml:space="preserve">nasadą prostokątną </w:t>
      </w:r>
      <w:r w:rsidR="00475B24" w:rsidRPr="00BC1A98">
        <w:rPr>
          <w:rFonts w:asciiTheme="minorHAnsi" w:hAnsiTheme="minorHAnsi" w:cstheme="minorHAnsi"/>
          <w:sz w:val="24"/>
          <w:szCs w:val="24"/>
        </w:rPr>
        <w:t xml:space="preserve"> Fot. </w:t>
      </w:r>
      <w:r w:rsidR="005446D1" w:rsidRPr="00BC1A98">
        <w:rPr>
          <w:rFonts w:asciiTheme="minorHAnsi" w:hAnsiTheme="minorHAnsi" w:cstheme="minorHAnsi"/>
          <w:sz w:val="24"/>
          <w:szCs w:val="24"/>
        </w:rPr>
        <w:t>1</w:t>
      </w:r>
      <w:r w:rsidR="003603BB" w:rsidRPr="00BC1A98">
        <w:rPr>
          <w:rFonts w:asciiTheme="minorHAnsi" w:hAnsiTheme="minorHAnsi" w:cstheme="minorHAnsi"/>
          <w:sz w:val="24"/>
          <w:szCs w:val="24"/>
        </w:rPr>
        <w:t>8</w:t>
      </w:r>
      <w:r w:rsidR="001117FA" w:rsidRPr="00BC1A98">
        <w:rPr>
          <w:rFonts w:asciiTheme="minorHAnsi" w:hAnsiTheme="minorHAnsi" w:cstheme="minorHAnsi"/>
          <w:sz w:val="24"/>
          <w:szCs w:val="24"/>
        </w:rPr>
        <w:t xml:space="preserve"> na odcinku około </w:t>
      </w:r>
      <w:r w:rsidR="0073645F" w:rsidRPr="00BC1A98">
        <w:rPr>
          <w:rFonts w:asciiTheme="minorHAnsi" w:hAnsiTheme="minorHAnsi" w:cstheme="minorHAnsi"/>
          <w:sz w:val="24"/>
          <w:szCs w:val="24"/>
        </w:rPr>
        <w:t>80 m</w:t>
      </w:r>
      <w:r w:rsidR="00475B24" w:rsidRPr="00BC1A98">
        <w:rPr>
          <w:rFonts w:asciiTheme="minorHAnsi" w:hAnsiTheme="minorHAnsi" w:cstheme="minorHAnsi"/>
          <w:sz w:val="24"/>
          <w:szCs w:val="24"/>
        </w:rPr>
        <w:t xml:space="preserve"> </w:t>
      </w:r>
      <w:r w:rsidR="009E7A94" w:rsidRPr="00BC1A98">
        <w:rPr>
          <w:rFonts w:asciiTheme="minorHAnsi" w:hAnsiTheme="minorHAnsi" w:cstheme="minorHAnsi"/>
          <w:sz w:val="24"/>
          <w:szCs w:val="24"/>
        </w:rPr>
        <w:t xml:space="preserve">połączonych z </w:t>
      </w:r>
      <w:r w:rsidR="00456D19" w:rsidRPr="00BC1A98">
        <w:rPr>
          <w:rFonts w:asciiTheme="minorHAnsi" w:hAnsiTheme="minorHAnsi" w:cstheme="minorHAnsi"/>
          <w:sz w:val="24"/>
          <w:szCs w:val="24"/>
        </w:rPr>
        <w:t xml:space="preserve"> </w:t>
      </w:r>
      <w:r w:rsidR="0017521E" w:rsidRPr="00BC1A98">
        <w:rPr>
          <w:rFonts w:asciiTheme="minorHAnsi" w:hAnsiTheme="minorHAnsi" w:cstheme="minorHAnsi"/>
          <w:sz w:val="24"/>
          <w:szCs w:val="24"/>
        </w:rPr>
        <w:t> </w:t>
      </w:r>
      <w:r w:rsidR="00456D19" w:rsidRPr="00BC1A98">
        <w:rPr>
          <w:rFonts w:asciiTheme="minorHAnsi" w:hAnsiTheme="minorHAnsi" w:cstheme="minorHAnsi"/>
          <w:sz w:val="24"/>
          <w:szCs w:val="24"/>
        </w:rPr>
        <w:t>kanalizacj</w:t>
      </w:r>
      <w:r w:rsidR="009E7A94" w:rsidRPr="00BC1A98">
        <w:rPr>
          <w:rFonts w:asciiTheme="minorHAnsi" w:hAnsiTheme="minorHAnsi" w:cstheme="minorHAnsi"/>
          <w:sz w:val="24"/>
          <w:szCs w:val="24"/>
        </w:rPr>
        <w:t>ą</w:t>
      </w:r>
      <w:r w:rsidR="00456D19" w:rsidRPr="00BC1A98">
        <w:rPr>
          <w:rFonts w:asciiTheme="minorHAnsi" w:hAnsiTheme="minorHAnsi" w:cstheme="minorHAnsi"/>
          <w:sz w:val="24"/>
          <w:szCs w:val="24"/>
        </w:rPr>
        <w:t xml:space="preserve"> deszczow</w:t>
      </w:r>
      <w:r w:rsidR="009E7A94" w:rsidRPr="00BC1A98">
        <w:rPr>
          <w:rFonts w:asciiTheme="minorHAnsi" w:hAnsiTheme="minorHAnsi" w:cstheme="minorHAnsi"/>
          <w:sz w:val="24"/>
          <w:szCs w:val="24"/>
        </w:rPr>
        <w:t>ą</w:t>
      </w:r>
      <w:r w:rsidR="00456D19" w:rsidRPr="00BC1A98">
        <w:rPr>
          <w:rFonts w:asciiTheme="minorHAnsi" w:hAnsiTheme="minorHAnsi" w:cstheme="minorHAnsi"/>
          <w:sz w:val="24"/>
          <w:szCs w:val="24"/>
        </w:rPr>
        <w:t xml:space="preserve"> </w:t>
      </w:r>
      <w:proofErr w:type="spellStart"/>
      <w:r w:rsidR="00456D19" w:rsidRPr="00BC1A98">
        <w:rPr>
          <w:rFonts w:asciiTheme="minorHAnsi" w:hAnsiTheme="minorHAnsi" w:cstheme="minorHAnsi"/>
          <w:sz w:val="24"/>
          <w:szCs w:val="24"/>
        </w:rPr>
        <w:t>kd</w:t>
      </w:r>
      <w:proofErr w:type="spellEnd"/>
      <w:r w:rsidR="00456D19" w:rsidRPr="00BC1A98">
        <w:rPr>
          <w:rFonts w:asciiTheme="minorHAnsi" w:hAnsiTheme="minorHAnsi" w:cstheme="minorHAnsi"/>
          <w:sz w:val="24"/>
          <w:szCs w:val="24"/>
        </w:rPr>
        <w:t xml:space="preserve"> 100</w:t>
      </w:r>
      <w:r w:rsidR="00A9272B" w:rsidRPr="00BC1A98">
        <w:rPr>
          <w:rFonts w:asciiTheme="minorHAnsi" w:hAnsiTheme="minorHAnsi" w:cstheme="minorHAnsi"/>
          <w:sz w:val="24"/>
          <w:szCs w:val="24"/>
        </w:rPr>
        <w:t xml:space="preserve"> </w:t>
      </w:r>
      <w:r w:rsidR="0073645F" w:rsidRPr="00BC1A98">
        <w:rPr>
          <w:rFonts w:asciiTheme="minorHAnsi" w:hAnsiTheme="minorHAnsi" w:cstheme="minorHAnsi"/>
          <w:sz w:val="24"/>
          <w:szCs w:val="24"/>
        </w:rPr>
        <w:t xml:space="preserve">- </w:t>
      </w:r>
      <w:r w:rsidR="00A9272B" w:rsidRPr="00BC1A98">
        <w:rPr>
          <w:rFonts w:asciiTheme="minorHAnsi" w:hAnsiTheme="minorHAnsi" w:cstheme="minorHAnsi"/>
          <w:sz w:val="24"/>
          <w:szCs w:val="24"/>
        </w:rPr>
        <w:t xml:space="preserve">odcinek około </w:t>
      </w:r>
      <w:r w:rsidR="001117FA" w:rsidRPr="00BC1A98">
        <w:rPr>
          <w:rFonts w:asciiTheme="minorHAnsi" w:hAnsiTheme="minorHAnsi" w:cstheme="minorHAnsi"/>
          <w:sz w:val="24"/>
          <w:szCs w:val="24"/>
        </w:rPr>
        <w:t>25 m)</w:t>
      </w:r>
      <w:r w:rsidR="00DB71CD" w:rsidRPr="00BC1A98">
        <w:rPr>
          <w:rFonts w:asciiTheme="minorHAnsi" w:hAnsiTheme="minorHAnsi" w:cstheme="minorHAnsi"/>
          <w:sz w:val="24"/>
          <w:szCs w:val="24"/>
        </w:rPr>
        <w:t>.</w:t>
      </w:r>
      <w:r w:rsidR="001750CB" w:rsidRPr="00BC1A98">
        <w:rPr>
          <w:rFonts w:asciiTheme="minorHAnsi" w:hAnsiTheme="minorHAnsi" w:cstheme="minorHAnsi"/>
          <w:sz w:val="24"/>
          <w:szCs w:val="24"/>
        </w:rPr>
        <w:t xml:space="preserve"> </w:t>
      </w:r>
      <w:r w:rsidR="00AE2DEF" w:rsidRPr="00BC1A98">
        <w:rPr>
          <w:rFonts w:asciiTheme="minorHAnsi" w:hAnsiTheme="minorHAnsi" w:cstheme="minorHAnsi"/>
          <w:sz w:val="24"/>
          <w:szCs w:val="24"/>
        </w:rPr>
        <w:t>Należy utrzymać i</w:t>
      </w:r>
      <w:r w:rsidR="00E157FC" w:rsidRPr="00BC1A98">
        <w:rPr>
          <w:rFonts w:asciiTheme="minorHAnsi" w:hAnsiTheme="minorHAnsi" w:cstheme="minorHAnsi"/>
          <w:sz w:val="24"/>
          <w:szCs w:val="24"/>
        </w:rPr>
        <w:t xml:space="preserve">stniejący system </w:t>
      </w:r>
      <w:r w:rsidR="00E4470F" w:rsidRPr="00BC1A98">
        <w:rPr>
          <w:rFonts w:asciiTheme="minorHAnsi" w:hAnsiTheme="minorHAnsi" w:cstheme="minorHAnsi"/>
          <w:sz w:val="24"/>
          <w:szCs w:val="24"/>
        </w:rPr>
        <w:t xml:space="preserve">podziemnego odprowadzenia wód </w:t>
      </w:r>
      <w:r w:rsidR="00E4470F" w:rsidRPr="00BC1A98">
        <w:rPr>
          <w:rFonts w:asciiTheme="minorHAnsi" w:hAnsiTheme="minorHAnsi" w:cstheme="minorHAnsi"/>
          <w:sz w:val="24"/>
          <w:szCs w:val="24"/>
        </w:rPr>
        <w:lastRenderedPageBreak/>
        <w:t>opadowych i</w:t>
      </w:r>
      <w:r w:rsidR="003871F0" w:rsidRPr="00BC1A98">
        <w:rPr>
          <w:rFonts w:asciiTheme="minorHAnsi" w:hAnsiTheme="minorHAnsi" w:cstheme="minorHAnsi"/>
          <w:sz w:val="24"/>
          <w:szCs w:val="24"/>
        </w:rPr>
        <w:t xml:space="preserve"> </w:t>
      </w:r>
      <w:r w:rsidR="00E4470F" w:rsidRPr="00BC1A98">
        <w:rPr>
          <w:rFonts w:asciiTheme="minorHAnsi" w:hAnsiTheme="minorHAnsi" w:cstheme="minorHAnsi"/>
          <w:sz w:val="24"/>
          <w:szCs w:val="24"/>
        </w:rPr>
        <w:t>roztopowych</w:t>
      </w:r>
      <w:r w:rsidR="00AE2DEF" w:rsidRPr="00BC1A98">
        <w:rPr>
          <w:rFonts w:asciiTheme="minorHAnsi" w:hAnsiTheme="minorHAnsi" w:cstheme="minorHAnsi"/>
          <w:sz w:val="24"/>
          <w:szCs w:val="24"/>
        </w:rPr>
        <w:t>.</w:t>
      </w:r>
      <w:r w:rsidR="00685796" w:rsidRPr="00BC1A98">
        <w:rPr>
          <w:rFonts w:asciiTheme="minorHAnsi" w:hAnsiTheme="minorHAnsi" w:cstheme="minorHAnsi"/>
          <w:sz w:val="24"/>
          <w:szCs w:val="24"/>
        </w:rPr>
        <w:t xml:space="preserve"> </w:t>
      </w:r>
      <w:r w:rsidR="00A70704">
        <w:rPr>
          <w:noProof/>
        </w:rPr>
        <w:drawing>
          <wp:inline distT="0" distB="0" distL="0" distR="0" wp14:anchorId="0DC6B61B" wp14:editId="2A65B110">
            <wp:extent cx="5760000" cy="4320000"/>
            <wp:effectExtent l="0" t="0" r="0" b="4445"/>
            <wp:docPr id="1692880747" name="Obraz 13" descr="Widok na aleję parkową w ulicy Sowiń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880747" name="Obraz 13" descr="Widok na aleję parkową w ulicy Sowińskiego"/>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000" cy="4320000"/>
                    </a:xfrm>
                    <a:prstGeom prst="rect">
                      <a:avLst/>
                    </a:prstGeom>
                    <a:noFill/>
                    <a:ln>
                      <a:noFill/>
                    </a:ln>
                  </pic:spPr>
                </pic:pic>
              </a:graphicData>
            </a:graphic>
          </wp:inline>
        </w:drawing>
      </w:r>
    </w:p>
    <w:p w14:paraId="7CD9BB47" w14:textId="6FDD6C03" w:rsidR="003E17AD" w:rsidRPr="00ED5F46" w:rsidRDefault="003E17AD" w:rsidP="008A7CDD">
      <w:pPr>
        <w:pStyle w:val="Akapitzlist"/>
        <w:spacing w:before="120" w:after="120" w:line="300" w:lineRule="auto"/>
        <w:ind w:left="567" w:right="-425"/>
        <w:rPr>
          <w:rFonts w:asciiTheme="minorHAnsi" w:hAnsiTheme="minorHAnsi" w:cstheme="minorHAnsi"/>
          <w:sz w:val="24"/>
          <w:szCs w:val="24"/>
        </w:rPr>
      </w:pPr>
      <w:r>
        <w:rPr>
          <w:rFonts w:asciiTheme="minorHAnsi" w:hAnsiTheme="minorHAnsi" w:cstheme="minorHAnsi"/>
          <w:sz w:val="24"/>
          <w:szCs w:val="24"/>
        </w:rPr>
        <w:t xml:space="preserve">Fot. </w:t>
      </w:r>
      <w:r w:rsidR="00590A16">
        <w:rPr>
          <w:rFonts w:asciiTheme="minorHAnsi" w:hAnsiTheme="minorHAnsi" w:cstheme="minorHAnsi"/>
          <w:sz w:val="24"/>
          <w:szCs w:val="24"/>
        </w:rPr>
        <w:t>1</w:t>
      </w:r>
      <w:r w:rsidR="003603BB">
        <w:rPr>
          <w:rFonts w:asciiTheme="minorHAnsi" w:hAnsiTheme="minorHAnsi" w:cstheme="minorHAnsi"/>
          <w:sz w:val="24"/>
          <w:szCs w:val="24"/>
        </w:rPr>
        <w:t>7</w:t>
      </w:r>
      <w:r>
        <w:rPr>
          <w:rFonts w:asciiTheme="minorHAnsi" w:hAnsiTheme="minorHAnsi" w:cstheme="minorHAnsi"/>
          <w:sz w:val="24"/>
          <w:szCs w:val="24"/>
        </w:rPr>
        <w:t xml:space="preserve"> Ulica Sowińskiego w rejonie Izby Pamięci</w:t>
      </w:r>
      <w:r w:rsidR="0024672C">
        <w:rPr>
          <w:rFonts w:asciiTheme="minorHAnsi" w:hAnsiTheme="minorHAnsi" w:cstheme="minorHAnsi"/>
          <w:sz w:val="24"/>
          <w:szCs w:val="24"/>
        </w:rPr>
        <w:t xml:space="preserve"> przy Cmentarzu Powstańców</w:t>
      </w:r>
      <w:r w:rsidR="0017521E">
        <w:rPr>
          <w:rFonts w:asciiTheme="minorHAnsi" w:hAnsiTheme="minorHAnsi" w:cstheme="minorHAnsi"/>
          <w:sz w:val="24"/>
          <w:szCs w:val="24"/>
        </w:rPr>
        <w:t xml:space="preserve"> </w:t>
      </w:r>
      <w:r w:rsidR="0024672C">
        <w:rPr>
          <w:rFonts w:asciiTheme="minorHAnsi" w:hAnsiTheme="minorHAnsi" w:cstheme="minorHAnsi"/>
          <w:sz w:val="24"/>
          <w:szCs w:val="24"/>
        </w:rPr>
        <w:t>Warszawy</w:t>
      </w:r>
    </w:p>
    <w:p w14:paraId="78624C3B" w14:textId="26B19D82" w:rsidR="005B0341" w:rsidRDefault="005B0341" w:rsidP="008A7CDD">
      <w:pPr>
        <w:spacing w:after="0" w:line="360" w:lineRule="auto"/>
        <w:ind w:right="0"/>
        <w:rPr>
          <w:rFonts w:asciiTheme="minorHAnsi" w:hAnsiTheme="minorHAnsi" w:cstheme="minorHAnsi"/>
          <w:sz w:val="24"/>
          <w:szCs w:val="24"/>
        </w:rPr>
      </w:pPr>
      <w:bookmarkStart w:id="18" w:name="_Hlk175303062"/>
      <w:r>
        <w:rPr>
          <w:noProof/>
        </w:rPr>
        <w:lastRenderedPageBreak/>
        <w:drawing>
          <wp:inline distT="0" distB="0" distL="0" distR="0" wp14:anchorId="5528C5E0" wp14:editId="084B68B3">
            <wp:extent cx="4582800" cy="6098400"/>
            <wp:effectExtent l="0" t="0" r="8255" b="0"/>
            <wp:docPr id="345836725" name="Obraz 14" descr="Odwodnienie powierzchniowe w ulicy Sowiń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836725" name="Obraz 14" descr="Odwodnienie powierzchniowe w ulicy Sowińskiego"/>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582800" cy="6098400"/>
                    </a:xfrm>
                    <a:prstGeom prst="rect">
                      <a:avLst/>
                    </a:prstGeom>
                    <a:noFill/>
                    <a:ln>
                      <a:noFill/>
                    </a:ln>
                  </pic:spPr>
                </pic:pic>
              </a:graphicData>
            </a:graphic>
          </wp:inline>
        </w:drawing>
      </w:r>
    </w:p>
    <w:p w14:paraId="7B8BA2D2" w14:textId="4E7A8F3D" w:rsidR="0014058C" w:rsidRDefault="005B0341" w:rsidP="008A7CDD">
      <w:pPr>
        <w:spacing w:before="120"/>
        <w:ind w:right="0"/>
        <w:rPr>
          <w:rFonts w:asciiTheme="minorHAnsi" w:hAnsiTheme="minorHAnsi" w:cstheme="minorHAnsi"/>
          <w:sz w:val="24"/>
          <w:szCs w:val="24"/>
        </w:rPr>
      </w:pPr>
      <w:r>
        <w:rPr>
          <w:rFonts w:asciiTheme="minorHAnsi" w:hAnsiTheme="minorHAnsi" w:cstheme="minorHAnsi"/>
          <w:sz w:val="24"/>
          <w:szCs w:val="24"/>
        </w:rPr>
        <w:t>Fot. 1</w:t>
      </w:r>
      <w:r w:rsidR="003603BB">
        <w:rPr>
          <w:rFonts w:asciiTheme="minorHAnsi" w:hAnsiTheme="minorHAnsi" w:cstheme="minorHAnsi"/>
          <w:sz w:val="24"/>
          <w:szCs w:val="24"/>
        </w:rPr>
        <w:t>8</w:t>
      </w:r>
      <w:r>
        <w:rPr>
          <w:rFonts w:asciiTheme="minorHAnsi" w:hAnsiTheme="minorHAnsi" w:cstheme="minorHAnsi"/>
          <w:sz w:val="24"/>
          <w:szCs w:val="24"/>
        </w:rPr>
        <w:t xml:space="preserve"> </w:t>
      </w:r>
      <w:r w:rsidR="007D3754">
        <w:rPr>
          <w:rFonts w:asciiTheme="minorHAnsi" w:hAnsiTheme="minorHAnsi" w:cstheme="minorHAnsi"/>
          <w:sz w:val="24"/>
          <w:szCs w:val="24"/>
        </w:rPr>
        <w:t>O</w:t>
      </w:r>
      <w:r>
        <w:rPr>
          <w:rFonts w:asciiTheme="minorHAnsi" w:hAnsiTheme="minorHAnsi" w:cstheme="minorHAnsi"/>
          <w:sz w:val="24"/>
          <w:szCs w:val="24"/>
        </w:rPr>
        <w:t xml:space="preserve">dwodnienie </w:t>
      </w:r>
      <w:r w:rsidR="007D3E70">
        <w:rPr>
          <w:rFonts w:asciiTheme="minorHAnsi" w:hAnsiTheme="minorHAnsi" w:cstheme="minorHAnsi"/>
          <w:sz w:val="24"/>
          <w:szCs w:val="24"/>
        </w:rPr>
        <w:t xml:space="preserve">powierzchniowe w postaci </w:t>
      </w:r>
      <w:r w:rsidR="007D3754">
        <w:rPr>
          <w:rFonts w:asciiTheme="minorHAnsi" w:hAnsiTheme="minorHAnsi" w:cstheme="minorHAnsi"/>
          <w:sz w:val="24"/>
          <w:szCs w:val="24"/>
        </w:rPr>
        <w:t>betonowych korytek półokrągłych</w:t>
      </w:r>
      <w:r w:rsidR="000B7200">
        <w:rPr>
          <w:rFonts w:asciiTheme="minorHAnsi" w:hAnsiTheme="minorHAnsi" w:cstheme="minorHAnsi"/>
          <w:sz w:val="24"/>
          <w:szCs w:val="24"/>
        </w:rPr>
        <w:t xml:space="preserve"> i</w:t>
      </w:r>
      <w:r w:rsidR="0017521E">
        <w:rPr>
          <w:rFonts w:asciiTheme="minorHAnsi" w:hAnsiTheme="minorHAnsi" w:cstheme="minorHAnsi"/>
          <w:sz w:val="24"/>
          <w:szCs w:val="24"/>
        </w:rPr>
        <w:t xml:space="preserve"> </w:t>
      </w:r>
      <w:r w:rsidR="000B7200">
        <w:rPr>
          <w:rFonts w:asciiTheme="minorHAnsi" w:hAnsiTheme="minorHAnsi" w:cstheme="minorHAnsi"/>
          <w:sz w:val="24"/>
          <w:szCs w:val="24"/>
        </w:rPr>
        <w:t>wpustów deszczowych.</w:t>
      </w:r>
    </w:p>
    <w:p w14:paraId="482D46C4" w14:textId="7619CCE8" w:rsidR="00603411" w:rsidRPr="00DC1258" w:rsidRDefault="00421996" w:rsidP="008A7CDD">
      <w:pPr>
        <w:spacing w:before="120"/>
        <w:contextualSpacing/>
        <w:rPr>
          <w:rFonts w:asciiTheme="minorHAnsi" w:hAnsiTheme="minorHAnsi" w:cstheme="minorHAnsi"/>
          <w:sz w:val="24"/>
          <w:szCs w:val="24"/>
        </w:rPr>
      </w:pPr>
      <w:r>
        <w:rPr>
          <w:rFonts w:asciiTheme="minorHAnsi" w:hAnsiTheme="minorHAnsi" w:cstheme="minorHAnsi"/>
          <w:sz w:val="24"/>
          <w:szCs w:val="24"/>
        </w:rPr>
        <w:t xml:space="preserve">Remont/przebudowa alei parkowej </w:t>
      </w:r>
      <w:r w:rsidR="00603411">
        <w:rPr>
          <w:rFonts w:asciiTheme="minorHAnsi" w:hAnsiTheme="minorHAnsi" w:cstheme="minorHAnsi"/>
          <w:sz w:val="24"/>
          <w:szCs w:val="28"/>
        </w:rPr>
        <w:t>ul. Sowińskiego</w:t>
      </w:r>
      <w:r>
        <w:rPr>
          <w:rFonts w:asciiTheme="minorHAnsi" w:hAnsiTheme="minorHAnsi" w:cstheme="minorHAnsi"/>
          <w:sz w:val="24"/>
          <w:szCs w:val="28"/>
        </w:rPr>
        <w:t xml:space="preserve"> obejmuje powierzchnię około 880 m</w:t>
      </w:r>
      <w:r>
        <w:rPr>
          <w:rFonts w:asciiTheme="minorHAnsi" w:hAnsiTheme="minorHAnsi" w:cstheme="minorHAnsi"/>
          <w:sz w:val="24"/>
          <w:szCs w:val="28"/>
          <w:vertAlign w:val="superscript"/>
        </w:rPr>
        <w:t>2</w:t>
      </w:r>
      <w:r w:rsidR="00DC1258">
        <w:rPr>
          <w:rFonts w:asciiTheme="minorHAnsi" w:hAnsiTheme="minorHAnsi" w:cstheme="minorHAnsi"/>
          <w:sz w:val="24"/>
          <w:szCs w:val="28"/>
        </w:rPr>
        <w:t>:</w:t>
      </w:r>
      <w:r w:rsidR="00603411">
        <w:rPr>
          <w:rFonts w:asciiTheme="minorHAnsi" w:hAnsiTheme="minorHAnsi" w:cstheme="minorHAnsi"/>
          <w:sz w:val="24"/>
          <w:szCs w:val="28"/>
        </w:rPr>
        <w:t xml:space="preserve"> </w:t>
      </w:r>
    </w:p>
    <w:p w14:paraId="61489155" w14:textId="51BCC3A0" w:rsidR="001073E0" w:rsidRDefault="001073E0" w:rsidP="008A7CDD">
      <w:pPr>
        <w:spacing w:before="120"/>
        <w:ind w:right="0"/>
        <w:rPr>
          <w:rFonts w:asciiTheme="minorHAnsi" w:hAnsiTheme="minorHAnsi" w:cstheme="minorHAnsi"/>
          <w:sz w:val="24"/>
          <w:szCs w:val="28"/>
        </w:rPr>
      </w:pPr>
      <w:r>
        <w:rPr>
          <w:rFonts w:asciiTheme="minorHAnsi" w:hAnsiTheme="minorHAnsi" w:cstheme="minorHAnsi"/>
          <w:sz w:val="24"/>
          <w:szCs w:val="28"/>
        </w:rPr>
        <w:t xml:space="preserve">Nawierzchnie dróg i ścieżek po wykonaniu muszą zapewnić </w:t>
      </w:r>
      <w:r w:rsidR="00FF3DD6">
        <w:rPr>
          <w:rFonts w:asciiTheme="minorHAnsi" w:hAnsiTheme="minorHAnsi" w:cstheme="minorHAnsi"/>
          <w:sz w:val="24"/>
          <w:szCs w:val="28"/>
        </w:rPr>
        <w:t xml:space="preserve">przydatność strukturalną dla </w:t>
      </w:r>
      <w:r w:rsidR="00264F2E">
        <w:rPr>
          <w:rFonts w:asciiTheme="minorHAnsi" w:hAnsiTheme="minorHAnsi" w:cstheme="minorHAnsi"/>
          <w:sz w:val="24"/>
          <w:szCs w:val="28"/>
        </w:rPr>
        <w:t> </w:t>
      </w:r>
      <w:r w:rsidR="00FF3DD6">
        <w:rPr>
          <w:rFonts w:asciiTheme="minorHAnsi" w:hAnsiTheme="minorHAnsi" w:cstheme="minorHAnsi"/>
          <w:sz w:val="24"/>
          <w:szCs w:val="28"/>
        </w:rPr>
        <w:t xml:space="preserve">przenoszenia obciążeń od osób i pojazdów, a warstwa ścieralna funkcje bezpieczeństwa i </w:t>
      </w:r>
      <w:r w:rsidR="00264F2E">
        <w:rPr>
          <w:rFonts w:asciiTheme="minorHAnsi" w:hAnsiTheme="minorHAnsi" w:cstheme="minorHAnsi"/>
          <w:sz w:val="24"/>
          <w:szCs w:val="28"/>
        </w:rPr>
        <w:t> </w:t>
      </w:r>
      <w:r w:rsidR="00FF3DD6">
        <w:rPr>
          <w:rFonts w:asciiTheme="minorHAnsi" w:hAnsiTheme="minorHAnsi" w:cstheme="minorHAnsi"/>
          <w:sz w:val="24"/>
          <w:szCs w:val="28"/>
        </w:rPr>
        <w:t xml:space="preserve">komfortu </w:t>
      </w:r>
      <w:r w:rsidR="000949D7">
        <w:rPr>
          <w:rFonts w:asciiTheme="minorHAnsi" w:hAnsiTheme="minorHAnsi" w:cstheme="minorHAnsi"/>
          <w:sz w:val="24"/>
          <w:szCs w:val="28"/>
        </w:rPr>
        <w:t xml:space="preserve">uczestników ruchu. </w:t>
      </w:r>
    </w:p>
    <w:p w14:paraId="0FCC46EB" w14:textId="4F53DB49" w:rsidR="00495AAD" w:rsidRPr="00495AAD" w:rsidRDefault="00D678FD" w:rsidP="00BC1A98">
      <w:pPr>
        <w:pStyle w:val="Nagwek3"/>
        <w:numPr>
          <w:ilvl w:val="0"/>
          <w:numId w:val="32"/>
        </w:numPr>
      </w:pPr>
      <w:bookmarkStart w:id="19" w:name="_Toc197417471"/>
      <w:bookmarkEnd w:id="18"/>
      <w:r>
        <w:lastRenderedPageBreak/>
        <w:t>Wymagania zamawiającego w stosunku do instalacji budowalnych</w:t>
      </w:r>
      <w:bookmarkEnd w:id="19"/>
      <w:r>
        <w:t xml:space="preserve"> </w:t>
      </w:r>
    </w:p>
    <w:p w14:paraId="25D3D2DE" w14:textId="4BB11C4E" w:rsidR="00DA68A4" w:rsidRPr="00DA68A4" w:rsidRDefault="00DA68A4" w:rsidP="008A7CDD">
      <w:pPr>
        <w:spacing w:before="120"/>
        <w:ind w:right="0"/>
        <w:rPr>
          <w:rFonts w:asciiTheme="minorHAnsi" w:hAnsiTheme="minorHAnsi" w:cstheme="minorHAnsi"/>
          <w:sz w:val="24"/>
          <w:szCs w:val="24"/>
        </w:rPr>
      </w:pPr>
      <w:r w:rsidRPr="00DA68A4">
        <w:rPr>
          <w:rFonts w:asciiTheme="minorHAnsi" w:hAnsiTheme="minorHAnsi" w:cstheme="minorHAnsi"/>
          <w:sz w:val="24"/>
          <w:szCs w:val="24"/>
        </w:rPr>
        <w:t>Nie</w:t>
      </w:r>
      <w:r>
        <w:rPr>
          <w:rFonts w:asciiTheme="minorHAnsi" w:hAnsiTheme="minorHAnsi" w:cstheme="minorHAnsi"/>
          <w:sz w:val="24"/>
          <w:szCs w:val="24"/>
        </w:rPr>
        <w:t xml:space="preserve"> dotyczy. W ramach planowanej inwestycji nie przewiduje się </w:t>
      </w:r>
      <w:r w:rsidR="00F6014A">
        <w:rPr>
          <w:rFonts w:asciiTheme="minorHAnsi" w:hAnsiTheme="minorHAnsi" w:cstheme="minorHAnsi"/>
          <w:sz w:val="24"/>
          <w:szCs w:val="24"/>
        </w:rPr>
        <w:t>wykonania instalacji budowl</w:t>
      </w:r>
      <w:r w:rsidR="002F0697">
        <w:rPr>
          <w:rFonts w:asciiTheme="minorHAnsi" w:hAnsiTheme="minorHAnsi" w:cstheme="minorHAnsi"/>
          <w:sz w:val="24"/>
          <w:szCs w:val="24"/>
        </w:rPr>
        <w:t>a</w:t>
      </w:r>
      <w:r w:rsidR="00F6014A">
        <w:rPr>
          <w:rFonts w:asciiTheme="minorHAnsi" w:hAnsiTheme="minorHAnsi" w:cstheme="minorHAnsi"/>
          <w:sz w:val="24"/>
          <w:szCs w:val="24"/>
        </w:rPr>
        <w:t xml:space="preserve">nych. </w:t>
      </w:r>
    </w:p>
    <w:p w14:paraId="2E50851E" w14:textId="1AB5E469" w:rsidR="00C50AA0" w:rsidRDefault="00695B3A" w:rsidP="00BC1A98">
      <w:pPr>
        <w:pStyle w:val="Nagwek3"/>
        <w:numPr>
          <w:ilvl w:val="0"/>
          <w:numId w:val="32"/>
        </w:numPr>
      </w:pPr>
      <w:bookmarkStart w:id="20" w:name="_Toc197417473"/>
      <w:r>
        <w:t>Wymagania zamawiającego w stosunku do zagospodarowania terenu</w:t>
      </w:r>
      <w:bookmarkEnd w:id="20"/>
    </w:p>
    <w:p w14:paraId="32081D26" w14:textId="0E7C445C" w:rsidR="005A0FFC" w:rsidRPr="005A0FFC" w:rsidRDefault="00654F13" w:rsidP="008A7CDD">
      <w:pPr>
        <w:spacing w:before="120"/>
        <w:ind w:right="0"/>
        <w:rPr>
          <w:rFonts w:asciiTheme="minorHAnsi" w:hAnsiTheme="minorHAnsi" w:cstheme="minorHAnsi"/>
          <w:sz w:val="24"/>
          <w:szCs w:val="28"/>
        </w:rPr>
      </w:pPr>
      <w:bookmarkStart w:id="21" w:name="_Hlk175646677"/>
      <w:r w:rsidRPr="00654F13">
        <w:rPr>
          <w:rFonts w:asciiTheme="minorHAnsi" w:hAnsiTheme="minorHAnsi" w:cstheme="minorHAnsi"/>
          <w:sz w:val="24"/>
          <w:szCs w:val="28"/>
        </w:rPr>
        <w:t xml:space="preserve">Koncepcję </w:t>
      </w:r>
      <w:proofErr w:type="spellStart"/>
      <w:r w:rsidRPr="00654F13">
        <w:rPr>
          <w:rFonts w:asciiTheme="minorHAnsi" w:hAnsiTheme="minorHAnsi" w:cstheme="minorHAnsi"/>
          <w:sz w:val="24"/>
          <w:szCs w:val="28"/>
        </w:rPr>
        <w:t>nasadzeń</w:t>
      </w:r>
      <w:proofErr w:type="spellEnd"/>
      <w:r w:rsidRPr="00654F13">
        <w:rPr>
          <w:rFonts w:asciiTheme="minorHAnsi" w:hAnsiTheme="minorHAnsi" w:cstheme="minorHAnsi"/>
          <w:sz w:val="24"/>
          <w:szCs w:val="28"/>
        </w:rPr>
        <w:t xml:space="preserve"> roślinnych będących częścią działań naturalizacyjnych zbiornika i </w:t>
      </w:r>
      <w:r w:rsidR="00264F2E">
        <w:rPr>
          <w:rFonts w:asciiTheme="minorHAnsi" w:hAnsiTheme="minorHAnsi" w:cstheme="minorHAnsi"/>
          <w:sz w:val="24"/>
          <w:szCs w:val="28"/>
        </w:rPr>
        <w:t> </w:t>
      </w:r>
      <w:r w:rsidRPr="00654F13">
        <w:rPr>
          <w:rFonts w:asciiTheme="minorHAnsi" w:hAnsiTheme="minorHAnsi" w:cstheme="minorHAnsi"/>
          <w:sz w:val="24"/>
          <w:szCs w:val="28"/>
        </w:rPr>
        <w:t xml:space="preserve">pełniących również częściowo funkcje </w:t>
      </w:r>
      <w:proofErr w:type="spellStart"/>
      <w:r w:rsidRPr="00654F13">
        <w:rPr>
          <w:rFonts w:asciiTheme="minorHAnsi" w:hAnsiTheme="minorHAnsi" w:cstheme="minorHAnsi"/>
          <w:sz w:val="24"/>
          <w:szCs w:val="28"/>
        </w:rPr>
        <w:t>fitoremediacyjne</w:t>
      </w:r>
      <w:proofErr w:type="spellEnd"/>
      <w:r w:rsidRPr="00654F13">
        <w:rPr>
          <w:rFonts w:asciiTheme="minorHAnsi" w:hAnsiTheme="minorHAnsi" w:cstheme="minorHAnsi"/>
          <w:sz w:val="24"/>
          <w:szCs w:val="28"/>
        </w:rPr>
        <w:t xml:space="preserve"> przedstawia rysunek</w:t>
      </w:r>
      <w:r w:rsidR="00C05A7F">
        <w:rPr>
          <w:rFonts w:asciiTheme="minorHAnsi" w:hAnsiTheme="minorHAnsi" w:cstheme="minorHAnsi"/>
          <w:sz w:val="24"/>
          <w:szCs w:val="28"/>
        </w:rPr>
        <w:t xml:space="preserve"> nr</w:t>
      </w:r>
      <w:r w:rsidRPr="00654F13">
        <w:rPr>
          <w:rFonts w:asciiTheme="minorHAnsi" w:hAnsiTheme="minorHAnsi" w:cstheme="minorHAnsi"/>
          <w:sz w:val="24"/>
          <w:szCs w:val="28"/>
        </w:rPr>
        <w:t xml:space="preserve"> </w:t>
      </w:r>
      <w:r w:rsidR="00264F2E">
        <w:rPr>
          <w:rFonts w:asciiTheme="minorHAnsi" w:hAnsiTheme="minorHAnsi" w:cstheme="minorHAnsi"/>
          <w:sz w:val="24"/>
          <w:szCs w:val="28"/>
        </w:rPr>
        <w:t> </w:t>
      </w:r>
      <w:r w:rsidRPr="00654F13">
        <w:rPr>
          <w:rFonts w:asciiTheme="minorHAnsi" w:hAnsiTheme="minorHAnsi" w:cstheme="minorHAnsi"/>
          <w:sz w:val="24"/>
          <w:szCs w:val="28"/>
        </w:rPr>
        <w:t>KON_2</w:t>
      </w:r>
      <w:r w:rsidR="00C05A7F">
        <w:rPr>
          <w:rFonts w:asciiTheme="minorHAnsi" w:hAnsiTheme="minorHAnsi" w:cstheme="minorHAnsi"/>
          <w:sz w:val="24"/>
          <w:szCs w:val="28"/>
        </w:rPr>
        <w:t xml:space="preserve"> </w:t>
      </w:r>
      <w:r w:rsidR="00264F2E">
        <w:rPr>
          <w:rFonts w:asciiTheme="minorHAnsi" w:hAnsiTheme="minorHAnsi" w:cstheme="minorHAnsi"/>
          <w:sz w:val="24"/>
          <w:szCs w:val="28"/>
        </w:rPr>
        <w:t> </w:t>
      </w:r>
      <w:r w:rsidR="00C05A7F">
        <w:rPr>
          <w:rFonts w:asciiTheme="minorHAnsi" w:hAnsiTheme="minorHAnsi" w:cstheme="minorHAnsi"/>
          <w:sz w:val="24"/>
          <w:szCs w:val="28"/>
        </w:rPr>
        <w:t>pt</w:t>
      </w:r>
      <w:r w:rsidRPr="00654F13">
        <w:rPr>
          <w:rFonts w:asciiTheme="minorHAnsi" w:hAnsiTheme="minorHAnsi" w:cstheme="minorHAnsi"/>
          <w:sz w:val="24"/>
          <w:szCs w:val="28"/>
        </w:rPr>
        <w:t>.</w:t>
      </w:r>
      <w:r w:rsidR="00C05A7F">
        <w:rPr>
          <w:rFonts w:asciiTheme="minorHAnsi" w:hAnsiTheme="minorHAnsi" w:cstheme="minorHAnsi"/>
          <w:sz w:val="24"/>
          <w:szCs w:val="28"/>
        </w:rPr>
        <w:t xml:space="preserve"> </w:t>
      </w:r>
      <w:r w:rsidR="00264F2E">
        <w:rPr>
          <w:rFonts w:asciiTheme="minorHAnsi" w:hAnsiTheme="minorHAnsi" w:cstheme="minorHAnsi"/>
          <w:sz w:val="24"/>
          <w:szCs w:val="28"/>
        </w:rPr>
        <w:t> </w:t>
      </w:r>
      <w:r w:rsidR="00CF5331">
        <w:rPr>
          <w:rFonts w:asciiTheme="minorHAnsi" w:hAnsiTheme="minorHAnsi" w:cstheme="minorHAnsi"/>
          <w:sz w:val="24"/>
          <w:szCs w:val="28"/>
        </w:rPr>
        <w:t xml:space="preserve">„Koncepcja zagospodarowania szatą roślinną”. </w:t>
      </w:r>
    </w:p>
    <w:p w14:paraId="7C530F52" w14:textId="587CA512" w:rsidR="005A0FFC" w:rsidRPr="005A0FFC" w:rsidRDefault="005A0FFC" w:rsidP="008A7CDD">
      <w:pPr>
        <w:spacing w:before="120"/>
        <w:ind w:right="0"/>
        <w:rPr>
          <w:rFonts w:asciiTheme="minorHAnsi" w:eastAsiaTheme="minorHAnsi" w:hAnsiTheme="minorHAnsi" w:cstheme="minorHAnsi"/>
          <w:kern w:val="2"/>
          <w:sz w:val="24"/>
          <w:szCs w:val="24"/>
          <w14:ligatures w14:val="standardContextual"/>
        </w:rPr>
      </w:pPr>
      <w:r w:rsidRPr="005A0FFC">
        <w:rPr>
          <w:rFonts w:asciiTheme="minorHAnsi" w:eastAsiaTheme="minorHAnsi" w:hAnsiTheme="minorHAnsi" w:cstheme="minorHAnsi"/>
          <w:kern w:val="2"/>
          <w:sz w:val="24"/>
          <w:szCs w:val="24"/>
          <w14:ligatures w14:val="standardContextual"/>
        </w:rPr>
        <w:t xml:space="preserve">Dodatkowo proponuje się zastąpienie części murawy parkowej łąką założoną poprzez przygotowanie około 1/3 powierzchni przeznaczonej na łąkę do wysiewu nasion gatunków łąkowych poprzez uprzednie usunięcie istniejącej darni, spulchnienie gruntu i wyrównanie powierzchni gleby. Na pozostałej części obszaru pod łąkę należy zachować istniejącą wegetację z </w:t>
      </w:r>
      <w:r w:rsidR="004D561B">
        <w:rPr>
          <w:rFonts w:asciiTheme="minorHAnsi" w:eastAsiaTheme="minorHAnsi" w:hAnsiTheme="minorHAnsi" w:cstheme="minorHAnsi"/>
          <w:kern w:val="2"/>
          <w:sz w:val="24"/>
          <w:szCs w:val="24"/>
          <w14:ligatures w14:val="standardContextual"/>
        </w:rPr>
        <w:t> </w:t>
      </w:r>
      <w:r w:rsidRPr="005A0FFC">
        <w:rPr>
          <w:rFonts w:asciiTheme="minorHAnsi" w:eastAsiaTheme="minorHAnsi" w:hAnsiTheme="minorHAnsi" w:cstheme="minorHAnsi"/>
          <w:kern w:val="2"/>
          <w:sz w:val="24"/>
          <w:szCs w:val="24"/>
          <w14:ligatures w14:val="standardContextual"/>
        </w:rPr>
        <w:t xml:space="preserve">redukcją jej liczby </w:t>
      </w:r>
      <w:proofErr w:type="spellStart"/>
      <w:r w:rsidRPr="005A0FFC">
        <w:rPr>
          <w:rFonts w:asciiTheme="minorHAnsi" w:eastAsiaTheme="minorHAnsi" w:hAnsiTheme="minorHAnsi" w:cstheme="minorHAnsi"/>
          <w:kern w:val="2"/>
          <w:sz w:val="24"/>
          <w:szCs w:val="24"/>
          <w14:ligatures w14:val="standardContextual"/>
        </w:rPr>
        <w:t>koszeń</w:t>
      </w:r>
      <w:proofErr w:type="spellEnd"/>
      <w:r w:rsidRPr="005A0FFC">
        <w:rPr>
          <w:rFonts w:asciiTheme="minorHAnsi" w:eastAsiaTheme="minorHAnsi" w:hAnsiTheme="minorHAnsi" w:cstheme="minorHAnsi"/>
          <w:kern w:val="2"/>
          <w:sz w:val="24"/>
          <w:szCs w:val="24"/>
          <w14:ligatures w14:val="standardContextual"/>
        </w:rPr>
        <w:t xml:space="preserve"> do dwu w ciągu sezonu wegetacyjnego. Fragmenty z wysianą łąką winny stanowić „rozsadnik nasion” dla pozostałej części trawnika przeznaczonego pod łąkę. Przekształcenie trawnika w zbiorowisko łąkowe nastąpi poprzez rozsiew nasion z roślin łąkowych oraz redukcję liczby </w:t>
      </w:r>
      <w:proofErr w:type="spellStart"/>
      <w:r w:rsidRPr="005A0FFC">
        <w:rPr>
          <w:rFonts w:asciiTheme="minorHAnsi" w:eastAsiaTheme="minorHAnsi" w:hAnsiTheme="minorHAnsi" w:cstheme="minorHAnsi"/>
          <w:kern w:val="2"/>
          <w:sz w:val="24"/>
          <w:szCs w:val="24"/>
          <w14:ligatures w14:val="standardContextual"/>
        </w:rPr>
        <w:t>koszeń</w:t>
      </w:r>
      <w:proofErr w:type="spellEnd"/>
      <w:r w:rsidRPr="005A0FFC">
        <w:rPr>
          <w:rFonts w:asciiTheme="minorHAnsi" w:eastAsiaTheme="minorHAnsi" w:hAnsiTheme="minorHAnsi" w:cstheme="minorHAnsi"/>
          <w:kern w:val="2"/>
          <w:sz w:val="24"/>
          <w:szCs w:val="24"/>
          <w14:ligatures w14:val="standardContextual"/>
        </w:rPr>
        <w:t xml:space="preserve">. Dodatkowo w powierzchnie z </w:t>
      </w:r>
      <w:proofErr w:type="spellStart"/>
      <w:r w:rsidRPr="005A0FFC">
        <w:rPr>
          <w:rFonts w:asciiTheme="minorHAnsi" w:eastAsiaTheme="minorHAnsi" w:hAnsiTheme="minorHAnsi" w:cstheme="minorHAnsi"/>
          <w:kern w:val="2"/>
          <w:sz w:val="24"/>
          <w:szCs w:val="24"/>
          <w14:ligatures w14:val="standardContextual"/>
        </w:rPr>
        <w:t>wsiewem</w:t>
      </w:r>
      <w:proofErr w:type="spellEnd"/>
      <w:r w:rsidRPr="005A0FFC">
        <w:rPr>
          <w:rFonts w:asciiTheme="minorHAnsi" w:eastAsiaTheme="minorHAnsi" w:hAnsiTheme="minorHAnsi" w:cstheme="minorHAnsi"/>
          <w:kern w:val="2"/>
          <w:sz w:val="24"/>
          <w:szCs w:val="24"/>
          <w14:ligatures w14:val="standardContextual"/>
        </w:rPr>
        <w:t xml:space="preserve"> należy punktowo wykonać wsady materiału z pojemników (P9 – C2) co przyspieszy proces rozsiewania się </w:t>
      </w:r>
      <w:r w:rsidR="004D561B">
        <w:rPr>
          <w:rFonts w:asciiTheme="minorHAnsi" w:eastAsiaTheme="minorHAnsi" w:hAnsiTheme="minorHAnsi" w:cstheme="minorHAnsi"/>
          <w:kern w:val="2"/>
          <w:sz w:val="24"/>
          <w:szCs w:val="24"/>
          <w14:ligatures w14:val="standardContextual"/>
        </w:rPr>
        <w:t> </w:t>
      </w:r>
      <w:r w:rsidRPr="005A0FFC">
        <w:rPr>
          <w:rFonts w:asciiTheme="minorHAnsi" w:eastAsiaTheme="minorHAnsi" w:hAnsiTheme="minorHAnsi" w:cstheme="minorHAnsi"/>
          <w:kern w:val="2"/>
          <w:sz w:val="24"/>
          <w:szCs w:val="24"/>
          <w14:ligatures w14:val="standardContextual"/>
        </w:rPr>
        <w:t xml:space="preserve">gatunków łąkowych na części przyszłej łąki z pozostawioną murawą trawiastą. Fragmenty trawnika przeznaczone do przygotowania pod wysiew można wyznaczyć jako np. 2 metrowej szerokości pasy przedzielane pasami istniejącej murawy trawiastej o podobnej szerokości lub </w:t>
      </w:r>
      <w:r w:rsidR="004D561B">
        <w:rPr>
          <w:rFonts w:asciiTheme="minorHAnsi" w:eastAsiaTheme="minorHAnsi" w:hAnsiTheme="minorHAnsi" w:cstheme="minorHAnsi"/>
          <w:kern w:val="2"/>
          <w:sz w:val="24"/>
          <w:szCs w:val="24"/>
          <w14:ligatures w14:val="standardContextual"/>
        </w:rPr>
        <w:t> </w:t>
      </w:r>
      <w:r w:rsidRPr="005A0FFC">
        <w:rPr>
          <w:rFonts w:asciiTheme="minorHAnsi" w:eastAsiaTheme="minorHAnsi" w:hAnsiTheme="minorHAnsi" w:cstheme="minorHAnsi"/>
          <w:kern w:val="2"/>
          <w:sz w:val="24"/>
          <w:szCs w:val="24"/>
          <w14:ligatures w14:val="standardContextual"/>
        </w:rPr>
        <w:t>wyznaczyć je w formie nieregularnych płatów.</w:t>
      </w:r>
    </w:p>
    <w:p w14:paraId="3A1EBED2" w14:textId="3CF092B8" w:rsidR="00A1101C" w:rsidRPr="00A1101C" w:rsidRDefault="00A1101C" w:rsidP="008A7CDD">
      <w:pPr>
        <w:spacing w:before="120"/>
        <w:ind w:right="0"/>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 xml:space="preserve">Proponuje się wprowadzenie następujących </w:t>
      </w:r>
      <w:proofErr w:type="spellStart"/>
      <w:r w:rsidRPr="00A1101C">
        <w:rPr>
          <w:rFonts w:asciiTheme="minorHAnsi" w:eastAsiaTheme="minorHAnsi" w:hAnsiTheme="minorHAnsi" w:cstheme="minorHAnsi"/>
          <w:kern w:val="2"/>
          <w:sz w:val="24"/>
          <w:szCs w:val="24"/>
          <w14:ligatures w14:val="standardContextual"/>
        </w:rPr>
        <w:t>nasadzeń</w:t>
      </w:r>
      <w:proofErr w:type="spellEnd"/>
      <w:r w:rsidRPr="00A1101C">
        <w:rPr>
          <w:rFonts w:asciiTheme="minorHAnsi" w:eastAsiaTheme="minorHAnsi" w:hAnsiTheme="minorHAnsi" w:cstheme="minorHAnsi"/>
          <w:kern w:val="2"/>
          <w:sz w:val="24"/>
          <w:szCs w:val="24"/>
          <w14:ligatures w14:val="standardContextual"/>
        </w:rPr>
        <w:t xml:space="preserve"> roślinnych (oznaczenia zgodne z </w:t>
      </w:r>
      <w:r w:rsidR="004D561B">
        <w:rPr>
          <w:rFonts w:asciiTheme="minorHAnsi" w:eastAsiaTheme="minorHAnsi" w:hAnsiTheme="minorHAnsi" w:cstheme="minorHAnsi"/>
          <w:kern w:val="2"/>
          <w:sz w:val="24"/>
          <w:szCs w:val="24"/>
          <w14:ligatures w14:val="standardContextual"/>
        </w:rPr>
        <w:t> </w:t>
      </w:r>
      <w:r w:rsidRPr="00A1101C">
        <w:rPr>
          <w:rFonts w:asciiTheme="minorHAnsi" w:eastAsiaTheme="minorHAnsi" w:hAnsiTheme="minorHAnsi" w:cstheme="minorHAnsi"/>
          <w:kern w:val="2"/>
          <w:sz w:val="24"/>
          <w:szCs w:val="24"/>
          <w14:ligatures w14:val="standardContextual"/>
        </w:rPr>
        <w:t>legendą rysunku KON_2):</w:t>
      </w:r>
    </w:p>
    <w:p w14:paraId="6F6F77D2" w14:textId="0377864B" w:rsidR="002F61A9" w:rsidRPr="00AF78F8" w:rsidRDefault="00A1101C" w:rsidP="008A7CDD">
      <w:pPr>
        <w:spacing w:before="120"/>
        <w:ind w:right="0"/>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RN</w:t>
      </w:r>
      <w:r w:rsidRPr="00A1101C">
        <w:rPr>
          <w:rFonts w:asciiTheme="minorHAnsi" w:eastAsiaTheme="minorHAnsi" w:hAnsiTheme="minorHAnsi" w:cstheme="minorHAnsi"/>
          <w:kern w:val="2"/>
          <w:sz w:val="24"/>
          <w:szCs w:val="24"/>
          <w14:ligatures w14:val="standardContextual"/>
        </w:rPr>
        <w:t xml:space="preserve"> – rabaty i nasadzenia zakładane na całości powierzchni</w:t>
      </w:r>
    </w:p>
    <w:p w14:paraId="22E950DF" w14:textId="025F83C4" w:rsidR="00A1101C" w:rsidRPr="00A1101C" w:rsidRDefault="00A1101C" w:rsidP="008A7CDD">
      <w:pPr>
        <w:spacing w:before="120"/>
        <w:ind w:right="0"/>
        <w:rPr>
          <w:rFonts w:asciiTheme="minorHAnsi" w:eastAsiaTheme="minorHAnsi" w:hAnsiTheme="minorHAnsi" w:cstheme="minorHAnsi"/>
          <w:b/>
          <w:bCs/>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RN1</w:t>
      </w:r>
      <w:r w:rsidR="00B02344">
        <w:rPr>
          <w:rFonts w:asciiTheme="minorHAnsi" w:eastAsiaTheme="minorHAnsi" w:hAnsiTheme="minorHAnsi" w:cstheme="minorHAnsi"/>
          <w:b/>
          <w:bCs/>
          <w:kern w:val="2"/>
          <w:sz w:val="24"/>
          <w:szCs w:val="24"/>
          <w14:ligatures w14:val="standardContextual"/>
        </w:rPr>
        <w:t>.</w:t>
      </w:r>
      <w:r w:rsidRPr="00A1101C">
        <w:rPr>
          <w:rFonts w:asciiTheme="minorHAnsi" w:eastAsiaTheme="minorHAnsi" w:hAnsiTheme="minorHAnsi" w:cstheme="minorHAnsi"/>
          <w:b/>
          <w:bCs/>
          <w:kern w:val="2"/>
          <w:sz w:val="24"/>
          <w:szCs w:val="24"/>
          <w14:ligatures w14:val="standardContextual"/>
        </w:rPr>
        <w:t xml:space="preserve"> Rabata bylinowa z roślinności rodzimej</w:t>
      </w:r>
    </w:p>
    <w:p w14:paraId="6BD045B6" w14:textId="77777777" w:rsidR="00A1101C" w:rsidRPr="00A1101C" w:rsidRDefault="00A1101C" w:rsidP="00BC1A98">
      <w:pPr>
        <w:numPr>
          <w:ilvl w:val="0"/>
          <w:numId w:val="13"/>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Powierzchnia: 336,00 m</w:t>
      </w:r>
      <w:r w:rsidRPr="00A1101C">
        <w:rPr>
          <w:rFonts w:asciiTheme="minorHAnsi" w:eastAsiaTheme="minorHAnsi" w:hAnsiTheme="minorHAnsi" w:cstheme="minorHAnsi"/>
          <w:kern w:val="2"/>
          <w:sz w:val="24"/>
          <w:szCs w:val="24"/>
          <w:vertAlign w:val="superscript"/>
          <w14:ligatures w14:val="standardContextual"/>
        </w:rPr>
        <w:t>2</w:t>
      </w:r>
    </w:p>
    <w:p w14:paraId="300F5AFE" w14:textId="77777777" w:rsidR="00A1101C" w:rsidRPr="00A1101C" w:rsidRDefault="00A1101C" w:rsidP="00BC1A98">
      <w:pPr>
        <w:numPr>
          <w:ilvl w:val="0"/>
          <w:numId w:val="13"/>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Średnia liczba roślin/m2: 9 sztuk</w:t>
      </w:r>
    </w:p>
    <w:p w14:paraId="5822901F" w14:textId="77777777" w:rsidR="00A1101C" w:rsidRPr="00A1101C" w:rsidRDefault="00A1101C" w:rsidP="00BC1A98">
      <w:pPr>
        <w:numPr>
          <w:ilvl w:val="0"/>
          <w:numId w:val="13"/>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Dobór gatunkowy: Zestaw nr 9</w:t>
      </w:r>
    </w:p>
    <w:p w14:paraId="40FFEAE6" w14:textId="77777777" w:rsidR="00A1101C" w:rsidRPr="00A1101C" w:rsidRDefault="00A1101C" w:rsidP="00BC1A98">
      <w:pPr>
        <w:numPr>
          <w:ilvl w:val="0"/>
          <w:numId w:val="13"/>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Preferowane parametry materiału szkółkarskiego : P11-C2</w:t>
      </w:r>
    </w:p>
    <w:p w14:paraId="34E35A23" w14:textId="77777777" w:rsidR="00A1101C" w:rsidRPr="00A1101C" w:rsidRDefault="00A1101C" w:rsidP="00BC1A98">
      <w:pPr>
        <w:numPr>
          <w:ilvl w:val="0"/>
          <w:numId w:val="13"/>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Sposób przygotowania podłoża: spulchnienie na głębokość 25-30 cm, z całkowitym usunięciem darni i zanieczyszczeń, rozścielenie 5 cm warstwy ziemi urodzajnej z przemieszaniem z gruntem rodzimym</w:t>
      </w:r>
    </w:p>
    <w:p w14:paraId="1105CFBA" w14:textId="77777777" w:rsidR="00A1101C" w:rsidRPr="00A1101C" w:rsidRDefault="00A1101C" w:rsidP="00BC1A98">
      <w:pPr>
        <w:numPr>
          <w:ilvl w:val="0"/>
          <w:numId w:val="13"/>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lastRenderedPageBreak/>
        <w:t>Koszenie: brak w sezonie wegetacyjnym, pozimowe oczyszczenie rabat z usunięciem suszu.</w:t>
      </w:r>
    </w:p>
    <w:p w14:paraId="26FED256" w14:textId="77777777" w:rsidR="00A1101C" w:rsidRPr="00A1101C" w:rsidRDefault="00A1101C" w:rsidP="008A7CDD">
      <w:pPr>
        <w:spacing w:before="120"/>
        <w:ind w:right="0"/>
        <w:rPr>
          <w:rFonts w:asciiTheme="minorHAnsi" w:eastAsiaTheme="minorHAnsi" w:hAnsiTheme="minorHAnsi" w:cstheme="minorHAnsi"/>
          <w:b/>
          <w:bCs/>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 xml:space="preserve">RN2. Rabata bylinowa z roślinności ziołorośli na wilgotnych stanowiskach (związek </w:t>
      </w:r>
      <w:proofErr w:type="spellStart"/>
      <w:r w:rsidRPr="00A1101C">
        <w:rPr>
          <w:rFonts w:asciiTheme="minorHAnsi" w:eastAsiaTheme="minorHAnsi" w:hAnsiTheme="minorHAnsi" w:cstheme="minorHAnsi"/>
          <w:b/>
          <w:bCs/>
          <w:i/>
          <w:iCs/>
          <w:kern w:val="2"/>
          <w:sz w:val="24"/>
          <w:szCs w:val="24"/>
          <w14:ligatures w14:val="standardContextual"/>
        </w:rPr>
        <w:t>Filipendulion</w:t>
      </w:r>
      <w:proofErr w:type="spellEnd"/>
      <w:r w:rsidRPr="00A1101C">
        <w:rPr>
          <w:rFonts w:asciiTheme="minorHAnsi" w:eastAsiaTheme="minorHAnsi" w:hAnsiTheme="minorHAnsi" w:cstheme="minorHAnsi"/>
          <w:b/>
          <w:bCs/>
          <w:kern w:val="2"/>
          <w:sz w:val="24"/>
          <w:szCs w:val="24"/>
          <w14:ligatures w14:val="standardContextual"/>
        </w:rPr>
        <w:t>)</w:t>
      </w:r>
    </w:p>
    <w:p w14:paraId="18D7F6D3" w14:textId="77777777" w:rsidR="00A1101C" w:rsidRPr="00A1101C" w:rsidRDefault="00A1101C" w:rsidP="00BC1A98">
      <w:pPr>
        <w:numPr>
          <w:ilvl w:val="0"/>
          <w:numId w:val="37"/>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Powierzchnia: 28 m</w:t>
      </w:r>
      <w:r w:rsidRPr="00A1101C">
        <w:rPr>
          <w:rFonts w:asciiTheme="minorHAnsi" w:eastAsiaTheme="minorHAnsi" w:hAnsiTheme="minorHAnsi" w:cstheme="minorHAnsi"/>
          <w:kern w:val="2"/>
          <w:sz w:val="24"/>
          <w:szCs w:val="24"/>
          <w:vertAlign w:val="superscript"/>
          <w14:ligatures w14:val="standardContextual"/>
        </w:rPr>
        <w:t>2</w:t>
      </w:r>
      <w:r w:rsidRPr="00A1101C">
        <w:rPr>
          <w:rFonts w:asciiTheme="minorHAnsi" w:eastAsiaTheme="minorHAnsi" w:hAnsiTheme="minorHAnsi" w:cstheme="minorHAnsi"/>
          <w:kern w:val="2"/>
          <w:sz w:val="24"/>
          <w:szCs w:val="24"/>
          <w14:ligatures w14:val="standardContextual"/>
        </w:rPr>
        <w:t xml:space="preserve"> + 15 m</w:t>
      </w:r>
      <w:r w:rsidRPr="00A1101C">
        <w:rPr>
          <w:rFonts w:asciiTheme="minorHAnsi" w:eastAsiaTheme="minorHAnsi" w:hAnsiTheme="minorHAnsi" w:cstheme="minorHAnsi"/>
          <w:kern w:val="2"/>
          <w:sz w:val="24"/>
          <w:szCs w:val="24"/>
          <w:vertAlign w:val="superscript"/>
          <w14:ligatures w14:val="standardContextual"/>
        </w:rPr>
        <w:t>2</w:t>
      </w:r>
    </w:p>
    <w:p w14:paraId="3024BE5E" w14:textId="77777777" w:rsidR="00A1101C" w:rsidRPr="00A1101C" w:rsidRDefault="00A1101C" w:rsidP="00BC1A98">
      <w:pPr>
        <w:numPr>
          <w:ilvl w:val="0"/>
          <w:numId w:val="37"/>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Średnia liczba roślin/m2: 12 sztuk</w:t>
      </w:r>
    </w:p>
    <w:p w14:paraId="0CA7DB17" w14:textId="77777777" w:rsidR="00A1101C" w:rsidRPr="00A1101C" w:rsidRDefault="00A1101C" w:rsidP="00BC1A98">
      <w:pPr>
        <w:numPr>
          <w:ilvl w:val="0"/>
          <w:numId w:val="37"/>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Dobór gatunkowy: Zestaw nr 3</w:t>
      </w:r>
    </w:p>
    <w:p w14:paraId="1E8CCB03" w14:textId="77777777" w:rsidR="00A1101C" w:rsidRPr="00A1101C" w:rsidRDefault="00A1101C" w:rsidP="00BC1A98">
      <w:pPr>
        <w:numPr>
          <w:ilvl w:val="0"/>
          <w:numId w:val="37"/>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Preferowane parametry materiału szkółkarskiego : P11-C2</w:t>
      </w:r>
    </w:p>
    <w:p w14:paraId="1A54FAC6" w14:textId="743962E6" w:rsidR="00A1101C" w:rsidRPr="00A1101C" w:rsidRDefault="00A1101C" w:rsidP="00BC1A98">
      <w:pPr>
        <w:numPr>
          <w:ilvl w:val="0"/>
          <w:numId w:val="37"/>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 xml:space="preserve">Sposób przygotowania podłoża: spulchnienie na głębokość 25-30 cm, z całkowitym usunięciem darni i zanieczyszczeń, rozścielenie 5 cm warstwy ziemi urodzajnej z </w:t>
      </w:r>
      <w:r w:rsidR="004D561B">
        <w:rPr>
          <w:rFonts w:asciiTheme="minorHAnsi" w:eastAsiaTheme="minorHAnsi" w:hAnsiTheme="minorHAnsi" w:cstheme="minorHAnsi"/>
          <w:kern w:val="2"/>
          <w:sz w:val="24"/>
          <w:szCs w:val="24"/>
          <w14:ligatures w14:val="standardContextual"/>
        </w:rPr>
        <w:t> </w:t>
      </w:r>
      <w:r w:rsidRPr="00A1101C">
        <w:rPr>
          <w:rFonts w:asciiTheme="minorHAnsi" w:eastAsiaTheme="minorHAnsi" w:hAnsiTheme="minorHAnsi" w:cstheme="minorHAnsi"/>
          <w:kern w:val="2"/>
          <w:sz w:val="24"/>
          <w:szCs w:val="24"/>
          <w14:ligatures w14:val="standardContextual"/>
        </w:rPr>
        <w:t>przemieszaniem z gruntem rodzimym</w:t>
      </w:r>
    </w:p>
    <w:p w14:paraId="492538C0" w14:textId="58940B63" w:rsidR="00A1101C" w:rsidRPr="00A1101C" w:rsidRDefault="00A1101C" w:rsidP="00BC1A98">
      <w:pPr>
        <w:numPr>
          <w:ilvl w:val="0"/>
          <w:numId w:val="37"/>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 xml:space="preserve">Koszenie: jednokrotne koszenie w ciągu sezonu wegetacyjnego lub raz na 2 lata (należy wtedy poziomowo oczyścić rabaty z suszu), termin koszenia : przełom sierpnia i </w:t>
      </w:r>
      <w:r w:rsidR="004D561B">
        <w:rPr>
          <w:rFonts w:asciiTheme="minorHAnsi" w:eastAsiaTheme="minorHAnsi" w:hAnsiTheme="minorHAnsi" w:cstheme="minorHAnsi"/>
          <w:kern w:val="2"/>
          <w:sz w:val="24"/>
          <w:szCs w:val="24"/>
          <w14:ligatures w14:val="standardContextual"/>
        </w:rPr>
        <w:t> </w:t>
      </w:r>
      <w:r w:rsidRPr="00A1101C">
        <w:rPr>
          <w:rFonts w:asciiTheme="minorHAnsi" w:eastAsiaTheme="minorHAnsi" w:hAnsiTheme="minorHAnsi" w:cstheme="minorHAnsi"/>
          <w:kern w:val="2"/>
          <w:sz w:val="24"/>
          <w:szCs w:val="24"/>
          <w14:ligatures w14:val="standardContextual"/>
        </w:rPr>
        <w:t>września</w:t>
      </w:r>
    </w:p>
    <w:p w14:paraId="33FEE7C8" w14:textId="77777777" w:rsidR="00A1101C" w:rsidRPr="00A1101C" w:rsidRDefault="00A1101C" w:rsidP="008A7CDD">
      <w:pPr>
        <w:spacing w:before="120"/>
        <w:ind w:right="0"/>
        <w:rPr>
          <w:rFonts w:asciiTheme="minorHAnsi" w:eastAsiaTheme="minorHAnsi" w:hAnsiTheme="minorHAnsi" w:cstheme="minorHAnsi"/>
          <w:b/>
          <w:bCs/>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 xml:space="preserve">RN3. Nasadzenia roślin szuwarowych (szuwary z funkcją </w:t>
      </w:r>
      <w:proofErr w:type="spellStart"/>
      <w:r w:rsidRPr="00A1101C">
        <w:rPr>
          <w:rFonts w:asciiTheme="minorHAnsi" w:eastAsiaTheme="minorHAnsi" w:hAnsiTheme="minorHAnsi" w:cstheme="minorHAnsi"/>
          <w:b/>
          <w:bCs/>
          <w:kern w:val="2"/>
          <w:sz w:val="24"/>
          <w:szCs w:val="24"/>
          <w14:ligatures w14:val="standardContextual"/>
        </w:rPr>
        <w:t>fitoremediacji</w:t>
      </w:r>
      <w:proofErr w:type="spellEnd"/>
      <w:r w:rsidRPr="00A1101C">
        <w:rPr>
          <w:rFonts w:asciiTheme="minorHAnsi" w:eastAsiaTheme="minorHAnsi" w:hAnsiTheme="minorHAnsi" w:cstheme="minorHAnsi"/>
          <w:b/>
          <w:bCs/>
          <w:kern w:val="2"/>
          <w:sz w:val="24"/>
          <w:szCs w:val="24"/>
          <w14:ligatures w14:val="standardContextual"/>
        </w:rPr>
        <w:t>)</w:t>
      </w:r>
    </w:p>
    <w:p w14:paraId="550EA8D0" w14:textId="77777777" w:rsidR="00A1101C" w:rsidRPr="00A1101C" w:rsidRDefault="00A1101C" w:rsidP="00BC1A98">
      <w:pPr>
        <w:numPr>
          <w:ilvl w:val="0"/>
          <w:numId w:val="38"/>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Powierzchnia: 37 m</w:t>
      </w:r>
      <w:r w:rsidRPr="00A1101C">
        <w:rPr>
          <w:rFonts w:asciiTheme="minorHAnsi" w:eastAsiaTheme="minorHAnsi" w:hAnsiTheme="minorHAnsi" w:cstheme="minorHAnsi"/>
          <w:kern w:val="2"/>
          <w:sz w:val="24"/>
          <w:szCs w:val="24"/>
          <w:vertAlign w:val="superscript"/>
          <w14:ligatures w14:val="standardContextual"/>
        </w:rPr>
        <w:t>2</w:t>
      </w:r>
      <w:r w:rsidRPr="00A1101C">
        <w:rPr>
          <w:rFonts w:asciiTheme="minorHAnsi" w:eastAsiaTheme="minorHAnsi" w:hAnsiTheme="minorHAnsi" w:cstheme="minorHAnsi"/>
          <w:kern w:val="2"/>
          <w:sz w:val="24"/>
          <w:szCs w:val="24"/>
          <w14:ligatures w14:val="standardContextual"/>
        </w:rPr>
        <w:t xml:space="preserve"> + 77 m</w:t>
      </w:r>
      <w:r w:rsidRPr="00A1101C">
        <w:rPr>
          <w:rFonts w:asciiTheme="minorHAnsi" w:eastAsiaTheme="minorHAnsi" w:hAnsiTheme="minorHAnsi" w:cstheme="minorHAnsi"/>
          <w:kern w:val="2"/>
          <w:sz w:val="24"/>
          <w:szCs w:val="24"/>
          <w:vertAlign w:val="superscript"/>
          <w14:ligatures w14:val="standardContextual"/>
        </w:rPr>
        <w:t>2</w:t>
      </w:r>
    </w:p>
    <w:p w14:paraId="2E6F2681" w14:textId="77777777" w:rsidR="00A1101C" w:rsidRPr="00A1101C" w:rsidRDefault="00A1101C" w:rsidP="00BC1A98">
      <w:pPr>
        <w:numPr>
          <w:ilvl w:val="0"/>
          <w:numId w:val="38"/>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Średnia liczba roślin/m2: 12 sztuk</w:t>
      </w:r>
    </w:p>
    <w:p w14:paraId="7924EEC3" w14:textId="77777777" w:rsidR="00A1101C" w:rsidRPr="00A1101C" w:rsidRDefault="00A1101C" w:rsidP="00BC1A98">
      <w:pPr>
        <w:numPr>
          <w:ilvl w:val="0"/>
          <w:numId w:val="38"/>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Dobór gatunkowy: Zestaw nr 1</w:t>
      </w:r>
    </w:p>
    <w:p w14:paraId="18E8AF1F" w14:textId="77777777" w:rsidR="00A1101C" w:rsidRPr="00A1101C" w:rsidRDefault="00A1101C" w:rsidP="00BC1A98">
      <w:pPr>
        <w:numPr>
          <w:ilvl w:val="0"/>
          <w:numId w:val="38"/>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Preferowane parametry materiału szkółkarskiego : P11-C2</w:t>
      </w:r>
    </w:p>
    <w:p w14:paraId="3192EA8A" w14:textId="77777777" w:rsidR="00A1101C" w:rsidRPr="00A1101C" w:rsidRDefault="00A1101C" w:rsidP="00BC1A98">
      <w:pPr>
        <w:numPr>
          <w:ilvl w:val="0"/>
          <w:numId w:val="38"/>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 xml:space="preserve">Sposób przygotowania podłoża: brak – sadzenie bezpośrednio w grunt </w:t>
      </w:r>
    </w:p>
    <w:p w14:paraId="6C3C8566" w14:textId="77777777" w:rsidR="00A1101C" w:rsidRPr="00A1101C" w:rsidRDefault="00A1101C" w:rsidP="00BC1A98">
      <w:pPr>
        <w:numPr>
          <w:ilvl w:val="0"/>
          <w:numId w:val="38"/>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Koszenie: raz na 2 lata, termin koszenia : przełom sierpnia i września</w:t>
      </w:r>
    </w:p>
    <w:p w14:paraId="68D68F04" w14:textId="77777777" w:rsidR="00A1101C" w:rsidRPr="00A1101C" w:rsidRDefault="00A1101C" w:rsidP="008A7CDD">
      <w:pPr>
        <w:spacing w:before="120"/>
        <w:ind w:right="0"/>
        <w:rPr>
          <w:rFonts w:asciiTheme="minorHAnsi" w:eastAsiaTheme="minorHAnsi" w:hAnsiTheme="minorHAnsi" w:cstheme="minorHAnsi"/>
          <w:b/>
          <w:bCs/>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 xml:space="preserve">RN4. Nasadzenia niskich roślin szuwarowych </w:t>
      </w:r>
    </w:p>
    <w:p w14:paraId="0A397B20" w14:textId="77777777" w:rsidR="00A1101C" w:rsidRPr="00A1101C" w:rsidRDefault="00A1101C" w:rsidP="00BC1A98">
      <w:pPr>
        <w:numPr>
          <w:ilvl w:val="0"/>
          <w:numId w:val="39"/>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Powierzchnia: 32 m</w:t>
      </w:r>
      <w:r w:rsidRPr="00A1101C">
        <w:rPr>
          <w:rFonts w:asciiTheme="minorHAnsi" w:eastAsiaTheme="minorHAnsi" w:hAnsiTheme="minorHAnsi" w:cstheme="minorHAnsi"/>
          <w:kern w:val="2"/>
          <w:sz w:val="24"/>
          <w:szCs w:val="24"/>
          <w:vertAlign w:val="superscript"/>
          <w14:ligatures w14:val="standardContextual"/>
        </w:rPr>
        <w:t>2</w:t>
      </w:r>
    </w:p>
    <w:p w14:paraId="5A3538F7" w14:textId="77777777" w:rsidR="00A1101C" w:rsidRPr="00A1101C" w:rsidRDefault="00A1101C" w:rsidP="00BC1A98">
      <w:pPr>
        <w:numPr>
          <w:ilvl w:val="0"/>
          <w:numId w:val="39"/>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Średnia liczba roślin/m2: 16 sztuk</w:t>
      </w:r>
    </w:p>
    <w:p w14:paraId="46D73A5D" w14:textId="77777777" w:rsidR="00A1101C" w:rsidRPr="00A1101C" w:rsidRDefault="00A1101C" w:rsidP="00BC1A98">
      <w:pPr>
        <w:numPr>
          <w:ilvl w:val="0"/>
          <w:numId w:val="39"/>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Dobór gatunkowy: Zestaw nr 2</w:t>
      </w:r>
    </w:p>
    <w:p w14:paraId="49E6EB6F" w14:textId="77777777" w:rsidR="00A1101C" w:rsidRPr="00A1101C" w:rsidRDefault="00A1101C" w:rsidP="00BC1A98">
      <w:pPr>
        <w:numPr>
          <w:ilvl w:val="0"/>
          <w:numId w:val="39"/>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Preferowane parametry materiału szkółkarskiego : P11-C2</w:t>
      </w:r>
    </w:p>
    <w:p w14:paraId="3AE2DF82" w14:textId="77777777" w:rsidR="00A1101C" w:rsidRPr="00A1101C" w:rsidRDefault="00A1101C" w:rsidP="00BC1A98">
      <w:pPr>
        <w:numPr>
          <w:ilvl w:val="0"/>
          <w:numId w:val="39"/>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 xml:space="preserve">Sposób przygotowania podłoża: brak – sadzenie bezpośrednio w grunt </w:t>
      </w:r>
    </w:p>
    <w:p w14:paraId="2CA5646E" w14:textId="77777777" w:rsidR="00A1101C" w:rsidRPr="00A1101C" w:rsidRDefault="00A1101C" w:rsidP="00BC1A98">
      <w:pPr>
        <w:numPr>
          <w:ilvl w:val="0"/>
          <w:numId w:val="39"/>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Koszenie: brak</w:t>
      </w:r>
    </w:p>
    <w:p w14:paraId="600AA082" w14:textId="32848662" w:rsidR="00A1101C" w:rsidRPr="00A1101C" w:rsidRDefault="00A1101C" w:rsidP="008A7CDD">
      <w:pPr>
        <w:spacing w:before="120"/>
        <w:ind w:right="0"/>
        <w:rPr>
          <w:rFonts w:asciiTheme="minorHAnsi" w:eastAsiaTheme="minorHAnsi" w:hAnsiTheme="minorHAnsi" w:cstheme="minorHAnsi"/>
          <w:b/>
          <w:bCs/>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 xml:space="preserve">RN5. Nasadzenia bylin ze zbiorowisk </w:t>
      </w:r>
      <w:proofErr w:type="spellStart"/>
      <w:r w:rsidRPr="00A1101C">
        <w:rPr>
          <w:rFonts w:asciiTheme="minorHAnsi" w:eastAsiaTheme="minorHAnsi" w:hAnsiTheme="minorHAnsi" w:cstheme="minorHAnsi"/>
          <w:b/>
          <w:bCs/>
          <w:kern w:val="2"/>
          <w:sz w:val="24"/>
          <w:szCs w:val="24"/>
          <w14:ligatures w14:val="standardContextual"/>
        </w:rPr>
        <w:t>welonowych</w:t>
      </w:r>
      <w:proofErr w:type="spellEnd"/>
      <w:r w:rsidRPr="00A1101C">
        <w:rPr>
          <w:rFonts w:asciiTheme="minorHAnsi" w:eastAsiaTheme="minorHAnsi" w:hAnsiTheme="minorHAnsi" w:cstheme="minorHAnsi"/>
          <w:b/>
          <w:bCs/>
          <w:kern w:val="2"/>
          <w:sz w:val="24"/>
          <w:szCs w:val="24"/>
          <w14:ligatures w14:val="standardContextual"/>
        </w:rPr>
        <w:t xml:space="preserve"> i okrajkowych</w:t>
      </w:r>
    </w:p>
    <w:p w14:paraId="12BC7F2F" w14:textId="77777777" w:rsidR="00A1101C" w:rsidRPr="00A1101C" w:rsidRDefault="00A1101C" w:rsidP="00BC1A98">
      <w:pPr>
        <w:numPr>
          <w:ilvl w:val="0"/>
          <w:numId w:val="40"/>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Powierzchnia: 34 m</w:t>
      </w:r>
      <w:r w:rsidRPr="00A1101C">
        <w:rPr>
          <w:rFonts w:asciiTheme="minorHAnsi" w:eastAsiaTheme="minorHAnsi" w:hAnsiTheme="minorHAnsi" w:cstheme="minorHAnsi"/>
          <w:kern w:val="2"/>
          <w:sz w:val="24"/>
          <w:szCs w:val="24"/>
          <w:vertAlign w:val="superscript"/>
          <w14:ligatures w14:val="standardContextual"/>
        </w:rPr>
        <w:t>2</w:t>
      </w:r>
    </w:p>
    <w:p w14:paraId="6467ED63" w14:textId="77777777" w:rsidR="00A1101C" w:rsidRPr="00A1101C" w:rsidRDefault="00A1101C" w:rsidP="00BC1A98">
      <w:pPr>
        <w:numPr>
          <w:ilvl w:val="0"/>
          <w:numId w:val="40"/>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Średnia liczba roślin/m2: 12 sztuk</w:t>
      </w:r>
    </w:p>
    <w:p w14:paraId="020ADB77" w14:textId="77777777" w:rsidR="00A1101C" w:rsidRPr="00A1101C" w:rsidRDefault="00A1101C" w:rsidP="00BC1A98">
      <w:pPr>
        <w:numPr>
          <w:ilvl w:val="0"/>
          <w:numId w:val="40"/>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Dobór gatunkowy: Zestaw nr 6</w:t>
      </w:r>
    </w:p>
    <w:p w14:paraId="7592184D" w14:textId="77777777" w:rsidR="00A1101C" w:rsidRPr="00A1101C" w:rsidRDefault="00A1101C" w:rsidP="00BC1A98">
      <w:pPr>
        <w:numPr>
          <w:ilvl w:val="0"/>
          <w:numId w:val="40"/>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Preferowane parametry materiału szkółkarskiego : P11-C2</w:t>
      </w:r>
    </w:p>
    <w:p w14:paraId="00BB4B66" w14:textId="77777777" w:rsidR="00A1101C" w:rsidRPr="00A1101C" w:rsidRDefault="00A1101C" w:rsidP="00BC1A98">
      <w:pPr>
        <w:numPr>
          <w:ilvl w:val="0"/>
          <w:numId w:val="40"/>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 xml:space="preserve">Sposób przygotowania podłoża: brak – sadzenie bezpośrednio w grunt </w:t>
      </w:r>
    </w:p>
    <w:p w14:paraId="6893F3ED" w14:textId="3726CDB0" w:rsidR="00A1101C" w:rsidRPr="00E50978" w:rsidRDefault="00A1101C" w:rsidP="00BC1A98">
      <w:pPr>
        <w:numPr>
          <w:ilvl w:val="0"/>
          <w:numId w:val="40"/>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Koszenie: brak, usuwanie siewek drzew raz na 3 lata.</w:t>
      </w:r>
    </w:p>
    <w:p w14:paraId="0F01A940" w14:textId="77777777" w:rsidR="00A1101C" w:rsidRPr="00A1101C" w:rsidRDefault="00A1101C" w:rsidP="008A7CDD">
      <w:pPr>
        <w:spacing w:before="120"/>
        <w:ind w:right="0"/>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lastRenderedPageBreak/>
        <w:t>DN</w:t>
      </w:r>
      <w:r w:rsidRPr="00A1101C">
        <w:rPr>
          <w:rFonts w:asciiTheme="minorHAnsi" w:eastAsiaTheme="minorHAnsi" w:hAnsiTheme="minorHAnsi" w:cstheme="minorHAnsi"/>
          <w:kern w:val="2"/>
          <w:sz w:val="24"/>
          <w:szCs w:val="24"/>
          <w14:ligatures w14:val="standardContextual"/>
        </w:rPr>
        <w:t xml:space="preserve"> – dosadzenia roślin punktowo do istniejącej wegetacji z częściowym jej zachowaniem</w:t>
      </w:r>
    </w:p>
    <w:p w14:paraId="4DC6A576" w14:textId="77777777" w:rsidR="00A1101C" w:rsidRPr="00A1101C" w:rsidRDefault="00A1101C" w:rsidP="008A7CDD">
      <w:pPr>
        <w:spacing w:before="120"/>
        <w:ind w:right="0"/>
        <w:rPr>
          <w:rFonts w:asciiTheme="minorHAnsi" w:eastAsiaTheme="minorHAnsi" w:hAnsiTheme="minorHAnsi" w:cstheme="minorHAnsi"/>
          <w:b/>
          <w:bCs/>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DN1. Dosadzenia punktowe (wyznaczone płaty o kształcie okręgu) w istniejące zbiorowisko roślin z wilgotnych ziołorośli (</w:t>
      </w:r>
      <w:proofErr w:type="spellStart"/>
      <w:r w:rsidRPr="00A1101C">
        <w:rPr>
          <w:rFonts w:asciiTheme="minorHAnsi" w:eastAsiaTheme="minorHAnsi" w:hAnsiTheme="minorHAnsi" w:cstheme="minorHAnsi"/>
          <w:b/>
          <w:bCs/>
          <w:i/>
          <w:iCs/>
          <w:kern w:val="2"/>
          <w:sz w:val="24"/>
          <w:szCs w:val="24"/>
          <w14:ligatures w14:val="standardContextual"/>
        </w:rPr>
        <w:t>Filipendulion</w:t>
      </w:r>
      <w:proofErr w:type="spellEnd"/>
      <w:r w:rsidRPr="00A1101C">
        <w:rPr>
          <w:rFonts w:asciiTheme="minorHAnsi" w:eastAsiaTheme="minorHAnsi" w:hAnsiTheme="minorHAnsi" w:cstheme="minorHAnsi"/>
          <w:b/>
          <w:bCs/>
          <w:kern w:val="2"/>
          <w:sz w:val="24"/>
          <w:szCs w:val="24"/>
          <w14:ligatures w14:val="standardContextual"/>
        </w:rPr>
        <w:t>)</w:t>
      </w:r>
    </w:p>
    <w:p w14:paraId="58C675F5" w14:textId="77777777" w:rsidR="00A1101C" w:rsidRPr="00A1101C" w:rsidRDefault="00A1101C" w:rsidP="00BC1A98">
      <w:pPr>
        <w:numPr>
          <w:ilvl w:val="0"/>
          <w:numId w:val="41"/>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Powierzchnia: 7 x 3,20 m</w:t>
      </w:r>
      <w:r w:rsidRPr="00A1101C">
        <w:rPr>
          <w:rFonts w:asciiTheme="minorHAnsi" w:eastAsiaTheme="minorHAnsi" w:hAnsiTheme="minorHAnsi" w:cstheme="minorHAnsi"/>
          <w:kern w:val="2"/>
          <w:sz w:val="24"/>
          <w:szCs w:val="24"/>
          <w:vertAlign w:val="superscript"/>
          <w14:ligatures w14:val="standardContextual"/>
        </w:rPr>
        <w:t>2</w:t>
      </w:r>
    </w:p>
    <w:p w14:paraId="50A82CE4" w14:textId="77777777" w:rsidR="00A1101C" w:rsidRPr="00A1101C" w:rsidRDefault="00A1101C" w:rsidP="00BC1A98">
      <w:pPr>
        <w:numPr>
          <w:ilvl w:val="0"/>
          <w:numId w:val="41"/>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Średnia liczba roślin/m2: 12 sztuk</w:t>
      </w:r>
    </w:p>
    <w:p w14:paraId="5ECF0E74" w14:textId="77777777" w:rsidR="00A1101C" w:rsidRPr="00A1101C" w:rsidRDefault="00A1101C" w:rsidP="00BC1A98">
      <w:pPr>
        <w:numPr>
          <w:ilvl w:val="0"/>
          <w:numId w:val="41"/>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Dobór gatunkowy: Zestaw nr 3</w:t>
      </w:r>
    </w:p>
    <w:p w14:paraId="486A59FF" w14:textId="77777777" w:rsidR="00A1101C" w:rsidRPr="00A1101C" w:rsidRDefault="00A1101C" w:rsidP="00BC1A98">
      <w:pPr>
        <w:numPr>
          <w:ilvl w:val="0"/>
          <w:numId w:val="41"/>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Preferowane parametry materiału szkółkarskiego : P11-C2</w:t>
      </w:r>
    </w:p>
    <w:p w14:paraId="330B6E05" w14:textId="4C859650" w:rsidR="00A1101C" w:rsidRPr="00A1101C" w:rsidRDefault="00A1101C" w:rsidP="00BC1A98">
      <w:pPr>
        <w:numPr>
          <w:ilvl w:val="0"/>
          <w:numId w:val="41"/>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 xml:space="preserve">Sposób przygotowania podłoża: spulchnienie wyznaczonych do sadzenia miejsc na </w:t>
      </w:r>
      <w:r w:rsidR="00CC72A3">
        <w:rPr>
          <w:rFonts w:asciiTheme="minorHAnsi" w:eastAsiaTheme="minorHAnsi" w:hAnsiTheme="minorHAnsi" w:cstheme="minorHAnsi"/>
          <w:kern w:val="2"/>
          <w:sz w:val="24"/>
          <w:szCs w:val="24"/>
          <w14:ligatures w14:val="standardContextual"/>
        </w:rPr>
        <w:t> </w:t>
      </w:r>
      <w:r w:rsidRPr="00A1101C">
        <w:rPr>
          <w:rFonts w:asciiTheme="minorHAnsi" w:eastAsiaTheme="minorHAnsi" w:hAnsiTheme="minorHAnsi" w:cstheme="minorHAnsi"/>
          <w:kern w:val="2"/>
          <w:sz w:val="24"/>
          <w:szCs w:val="24"/>
          <w14:ligatures w14:val="standardContextual"/>
        </w:rPr>
        <w:t xml:space="preserve">głębokość 25-30 cm, z całkowitym usunięciem darni i zanieczyszczeń bez zaprawy ziemią urodzajną; ważne: należy zachować istniejąca wegetację wokół wyznaczonym miejsc </w:t>
      </w:r>
      <w:proofErr w:type="spellStart"/>
      <w:r w:rsidRPr="00A1101C">
        <w:rPr>
          <w:rFonts w:asciiTheme="minorHAnsi" w:eastAsiaTheme="minorHAnsi" w:hAnsiTheme="minorHAnsi" w:cstheme="minorHAnsi"/>
          <w:kern w:val="2"/>
          <w:sz w:val="24"/>
          <w:szCs w:val="24"/>
          <w14:ligatures w14:val="standardContextual"/>
        </w:rPr>
        <w:t>nasadzeń</w:t>
      </w:r>
      <w:proofErr w:type="spellEnd"/>
      <w:r w:rsidRPr="00A1101C">
        <w:rPr>
          <w:rFonts w:asciiTheme="minorHAnsi" w:eastAsiaTheme="minorHAnsi" w:hAnsiTheme="minorHAnsi" w:cstheme="minorHAnsi"/>
          <w:kern w:val="2"/>
          <w:sz w:val="24"/>
          <w:szCs w:val="24"/>
          <w14:ligatures w14:val="standardContextual"/>
        </w:rPr>
        <w:t>;</w:t>
      </w:r>
    </w:p>
    <w:p w14:paraId="58887C3F" w14:textId="3BE46C34" w:rsidR="00A1101C" w:rsidRPr="00A1101C" w:rsidRDefault="00A1101C" w:rsidP="00BC1A98">
      <w:pPr>
        <w:numPr>
          <w:ilvl w:val="0"/>
          <w:numId w:val="41"/>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 xml:space="preserve">Koszenie: jednokrotne koszenie w ciągu sezonu wegetacyjnego lub raz na 2 lata (należy wtedy poziomowo oczyścić rabaty z suszu), termin koszenia : przełom sierpnia i </w:t>
      </w:r>
      <w:r w:rsidR="00CC72A3">
        <w:rPr>
          <w:rFonts w:asciiTheme="minorHAnsi" w:eastAsiaTheme="minorHAnsi" w:hAnsiTheme="minorHAnsi" w:cstheme="minorHAnsi"/>
          <w:kern w:val="2"/>
          <w:sz w:val="24"/>
          <w:szCs w:val="24"/>
          <w14:ligatures w14:val="standardContextual"/>
        </w:rPr>
        <w:t> </w:t>
      </w:r>
      <w:r w:rsidRPr="00A1101C">
        <w:rPr>
          <w:rFonts w:asciiTheme="minorHAnsi" w:eastAsiaTheme="minorHAnsi" w:hAnsiTheme="minorHAnsi" w:cstheme="minorHAnsi"/>
          <w:kern w:val="2"/>
          <w:sz w:val="24"/>
          <w:szCs w:val="24"/>
          <w14:ligatures w14:val="standardContextual"/>
        </w:rPr>
        <w:t>września.</w:t>
      </w:r>
    </w:p>
    <w:p w14:paraId="07137334" w14:textId="77777777" w:rsidR="00A1101C" w:rsidRPr="00A1101C" w:rsidRDefault="00A1101C" w:rsidP="008A7CDD">
      <w:pPr>
        <w:spacing w:before="120"/>
        <w:ind w:right="0"/>
        <w:rPr>
          <w:rFonts w:asciiTheme="minorHAnsi" w:eastAsiaTheme="minorHAnsi" w:hAnsiTheme="minorHAnsi" w:cstheme="minorHAnsi"/>
          <w:b/>
          <w:bCs/>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DN2. Dosadzenia punktowe (wyznaczone płaty o kształcie okręgu) w istniejące zbiorowisko roślin z łąk wilgotnych (</w:t>
      </w:r>
      <w:proofErr w:type="spellStart"/>
      <w:r w:rsidRPr="00A1101C">
        <w:rPr>
          <w:rFonts w:asciiTheme="minorHAnsi" w:eastAsiaTheme="minorHAnsi" w:hAnsiTheme="minorHAnsi" w:cstheme="minorHAnsi"/>
          <w:b/>
          <w:bCs/>
          <w:i/>
          <w:iCs/>
          <w:kern w:val="2"/>
          <w:sz w:val="24"/>
          <w:szCs w:val="24"/>
          <w14:ligatures w14:val="standardContextual"/>
        </w:rPr>
        <w:t>Molinion</w:t>
      </w:r>
      <w:proofErr w:type="spellEnd"/>
      <w:r w:rsidRPr="00A1101C">
        <w:rPr>
          <w:rFonts w:asciiTheme="minorHAnsi" w:eastAsiaTheme="minorHAnsi" w:hAnsiTheme="minorHAnsi" w:cstheme="minorHAnsi"/>
          <w:b/>
          <w:bCs/>
          <w:kern w:val="2"/>
          <w:sz w:val="24"/>
          <w:szCs w:val="24"/>
          <w14:ligatures w14:val="standardContextual"/>
        </w:rPr>
        <w:t>)</w:t>
      </w:r>
    </w:p>
    <w:p w14:paraId="10373E1A" w14:textId="77777777" w:rsidR="00A1101C" w:rsidRPr="00A1101C" w:rsidRDefault="00A1101C" w:rsidP="00BC1A98">
      <w:pPr>
        <w:numPr>
          <w:ilvl w:val="0"/>
          <w:numId w:val="42"/>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Powierzchnia: 6 x 3,20 m</w:t>
      </w:r>
      <w:r w:rsidRPr="00A1101C">
        <w:rPr>
          <w:rFonts w:asciiTheme="minorHAnsi" w:eastAsiaTheme="minorHAnsi" w:hAnsiTheme="minorHAnsi" w:cstheme="minorHAnsi"/>
          <w:kern w:val="2"/>
          <w:sz w:val="24"/>
          <w:szCs w:val="24"/>
          <w:vertAlign w:val="superscript"/>
          <w14:ligatures w14:val="standardContextual"/>
        </w:rPr>
        <w:t>2</w:t>
      </w:r>
    </w:p>
    <w:p w14:paraId="3256255E" w14:textId="77777777" w:rsidR="00A1101C" w:rsidRPr="00A1101C" w:rsidRDefault="00A1101C" w:rsidP="00BC1A98">
      <w:pPr>
        <w:numPr>
          <w:ilvl w:val="0"/>
          <w:numId w:val="42"/>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Średnia liczba roślin/m2: 12 sztuk</w:t>
      </w:r>
    </w:p>
    <w:p w14:paraId="2DE44A49" w14:textId="77777777" w:rsidR="00A1101C" w:rsidRPr="00A1101C" w:rsidRDefault="00A1101C" w:rsidP="00BC1A98">
      <w:pPr>
        <w:numPr>
          <w:ilvl w:val="0"/>
          <w:numId w:val="42"/>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Dobór gatunkowy: Zestaw nr 4</w:t>
      </w:r>
    </w:p>
    <w:p w14:paraId="2A02A2C5" w14:textId="77777777" w:rsidR="00A1101C" w:rsidRPr="00A1101C" w:rsidRDefault="00A1101C" w:rsidP="00BC1A98">
      <w:pPr>
        <w:numPr>
          <w:ilvl w:val="0"/>
          <w:numId w:val="42"/>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Preferowane parametry materiału szkółkarskiego : P11-C2</w:t>
      </w:r>
    </w:p>
    <w:p w14:paraId="422B27A6" w14:textId="4517EB5F" w:rsidR="00A1101C" w:rsidRPr="00A1101C" w:rsidRDefault="00A1101C" w:rsidP="00BC1A98">
      <w:pPr>
        <w:numPr>
          <w:ilvl w:val="0"/>
          <w:numId w:val="42"/>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 xml:space="preserve">Sposób przygotowania podłoża: spulchnienie wyznaczonych do sadzenia miejsc na </w:t>
      </w:r>
      <w:r w:rsidR="00CC72A3">
        <w:rPr>
          <w:rFonts w:asciiTheme="minorHAnsi" w:eastAsiaTheme="minorHAnsi" w:hAnsiTheme="minorHAnsi" w:cstheme="minorHAnsi"/>
          <w:kern w:val="2"/>
          <w:sz w:val="24"/>
          <w:szCs w:val="24"/>
          <w14:ligatures w14:val="standardContextual"/>
        </w:rPr>
        <w:t> </w:t>
      </w:r>
      <w:r w:rsidRPr="00A1101C">
        <w:rPr>
          <w:rFonts w:asciiTheme="minorHAnsi" w:eastAsiaTheme="minorHAnsi" w:hAnsiTheme="minorHAnsi" w:cstheme="minorHAnsi"/>
          <w:kern w:val="2"/>
          <w:sz w:val="24"/>
          <w:szCs w:val="24"/>
          <w14:ligatures w14:val="standardContextual"/>
        </w:rPr>
        <w:t xml:space="preserve">głębokość 25-30 cm, z całkowitym usunięciem darni i zanieczyszczeń bez zaprawy ziemią urodzajną; ważne: należy zachować istniejąca wegetację wokół wyznaczonym miejsc </w:t>
      </w:r>
      <w:proofErr w:type="spellStart"/>
      <w:r w:rsidRPr="00A1101C">
        <w:rPr>
          <w:rFonts w:asciiTheme="minorHAnsi" w:eastAsiaTheme="minorHAnsi" w:hAnsiTheme="minorHAnsi" w:cstheme="minorHAnsi"/>
          <w:kern w:val="2"/>
          <w:sz w:val="24"/>
          <w:szCs w:val="24"/>
          <w14:ligatures w14:val="standardContextual"/>
        </w:rPr>
        <w:t>nasadzeń</w:t>
      </w:r>
      <w:proofErr w:type="spellEnd"/>
      <w:r w:rsidRPr="00A1101C">
        <w:rPr>
          <w:rFonts w:asciiTheme="minorHAnsi" w:eastAsiaTheme="minorHAnsi" w:hAnsiTheme="minorHAnsi" w:cstheme="minorHAnsi"/>
          <w:kern w:val="2"/>
          <w:sz w:val="24"/>
          <w:szCs w:val="24"/>
          <w14:ligatures w14:val="standardContextual"/>
        </w:rPr>
        <w:t>;</w:t>
      </w:r>
    </w:p>
    <w:p w14:paraId="788E5F71" w14:textId="3BC3B74A" w:rsidR="00A1101C" w:rsidRPr="00E50978" w:rsidRDefault="00A1101C" w:rsidP="00BC1A98">
      <w:pPr>
        <w:numPr>
          <w:ilvl w:val="0"/>
          <w:numId w:val="42"/>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Koszenie: jednokrotne koszenie w ciągu sezonu wegetacyjnego, termin koszenia : przełom sierpnia i września.</w:t>
      </w:r>
    </w:p>
    <w:p w14:paraId="07CFA23B" w14:textId="5E5B6401" w:rsidR="00A1101C" w:rsidRPr="00A1101C" w:rsidRDefault="00A1101C" w:rsidP="008A7CDD">
      <w:pPr>
        <w:spacing w:before="120"/>
        <w:ind w:right="0"/>
        <w:rPr>
          <w:rFonts w:asciiTheme="minorHAnsi" w:eastAsiaTheme="minorHAnsi" w:hAnsiTheme="minorHAnsi" w:cstheme="minorHAnsi"/>
          <w:b/>
          <w:bCs/>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DN3. Dosadzenia punktowe (wyznaczone płaty o kształcie okręgu) w istniejące zbiorowisko roślin z łąk świeżych (</w:t>
      </w:r>
      <w:proofErr w:type="spellStart"/>
      <w:r w:rsidRPr="00A1101C">
        <w:rPr>
          <w:rFonts w:asciiTheme="minorHAnsi" w:eastAsiaTheme="minorHAnsi" w:hAnsiTheme="minorHAnsi" w:cstheme="minorHAnsi"/>
          <w:b/>
          <w:bCs/>
          <w:i/>
          <w:iCs/>
          <w:kern w:val="2"/>
          <w:sz w:val="24"/>
          <w:szCs w:val="24"/>
          <w14:ligatures w14:val="standardContextual"/>
        </w:rPr>
        <w:t>Arrhenatherion</w:t>
      </w:r>
      <w:proofErr w:type="spellEnd"/>
      <w:r w:rsidRPr="00A1101C">
        <w:rPr>
          <w:rFonts w:asciiTheme="minorHAnsi" w:eastAsiaTheme="minorHAnsi" w:hAnsiTheme="minorHAnsi" w:cstheme="minorHAnsi"/>
          <w:b/>
          <w:bCs/>
          <w:i/>
          <w:iCs/>
          <w:kern w:val="2"/>
          <w:sz w:val="24"/>
          <w:szCs w:val="24"/>
          <w14:ligatures w14:val="standardContextual"/>
        </w:rPr>
        <w:t xml:space="preserve"> </w:t>
      </w:r>
      <w:proofErr w:type="spellStart"/>
      <w:r w:rsidRPr="00A1101C">
        <w:rPr>
          <w:rFonts w:asciiTheme="minorHAnsi" w:eastAsiaTheme="minorHAnsi" w:hAnsiTheme="minorHAnsi" w:cstheme="minorHAnsi"/>
          <w:b/>
          <w:bCs/>
          <w:i/>
          <w:iCs/>
          <w:kern w:val="2"/>
          <w:sz w:val="24"/>
          <w:szCs w:val="24"/>
          <w14:ligatures w14:val="standardContextual"/>
        </w:rPr>
        <w:t>elatioris</w:t>
      </w:r>
      <w:proofErr w:type="spellEnd"/>
      <w:r w:rsidRPr="00A1101C">
        <w:rPr>
          <w:rFonts w:asciiTheme="minorHAnsi" w:eastAsiaTheme="minorHAnsi" w:hAnsiTheme="minorHAnsi" w:cstheme="minorHAnsi"/>
          <w:b/>
          <w:bCs/>
          <w:kern w:val="2"/>
          <w:sz w:val="24"/>
          <w:szCs w:val="24"/>
          <w14:ligatures w14:val="standardContextual"/>
        </w:rPr>
        <w:t>)</w:t>
      </w:r>
    </w:p>
    <w:p w14:paraId="438F6955" w14:textId="77777777" w:rsidR="00A1101C" w:rsidRPr="00A1101C" w:rsidRDefault="00A1101C" w:rsidP="00BC1A98">
      <w:pPr>
        <w:numPr>
          <w:ilvl w:val="0"/>
          <w:numId w:val="43"/>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Powierzchnia: 7 x 3,20 m</w:t>
      </w:r>
      <w:r w:rsidRPr="00A1101C">
        <w:rPr>
          <w:rFonts w:asciiTheme="minorHAnsi" w:eastAsiaTheme="minorHAnsi" w:hAnsiTheme="minorHAnsi" w:cstheme="minorHAnsi"/>
          <w:kern w:val="2"/>
          <w:sz w:val="24"/>
          <w:szCs w:val="24"/>
          <w:vertAlign w:val="superscript"/>
          <w14:ligatures w14:val="standardContextual"/>
        </w:rPr>
        <w:t>2</w:t>
      </w:r>
    </w:p>
    <w:p w14:paraId="6FC8A8AF" w14:textId="77777777" w:rsidR="00A1101C" w:rsidRPr="00A1101C" w:rsidRDefault="00A1101C" w:rsidP="00BC1A98">
      <w:pPr>
        <w:numPr>
          <w:ilvl w:val="0"/>
          <w:numId w:val="43"/>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Średnia liczba roślin/m2: 12 sztuk</w:t>
      </w:r>
    </w:p>
    <w:p w14:paraId="7FFC345C" w14:textId="77777777" w:rsidR="00A1101C" w:rsidRPr="00A1101C" w:rsidRDefault="00A1101C" w:rsidP="00BC1A98">
      <w:pPr>
        <w:numPr>
          <w:ilvl w:val="0"/>
          <w:numId w:val="43"/>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Dobór gatunkowy: Zestaw nr 5</w:t>
      </w:r>
    </w:p>
    <w:p w14:paraId="0971B81E" w14:textId="77777777" w:rsidR="00A1101C" w:rsidRPr="00A1101C" w:rsidRDefault="00A1101C" w:rsidP="00BC1A98">
      <w:pPr>
        <w:numPr>
          <w:ilvl w:val="0"/>
          <w:numId w:val="43"/>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Preferowane parametry materiału szkółkarskiego : P11-C2</w:t>
      </w:r>
    </w:p>
    <w:p w14:paraId="6AB112C4" w14:textId="4C00B4C2" w:rsidR="00A1101C" w:rsidRPr="00A1101C" w:rsidRDefault="00A1101C" w:rsidP="00BC1A98">
      <w:pPr>
        <w:numPr>
          <w:ilvl w:val="0"/>
          <w:numId w:val="43"/>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 xml:space="preserve">Sposób przygotowania podłoża: spulchnienie wyznaczonych do sadzenia miejsc na </w:t>
      </w:r>
      <w:r w:rsidR="00CC72A3">
        <w:rPr>
          <w:rFonts w:asciiTheme="minorHAnsi" w:eastAsiaTheme="minorHAnsi" w:hAnsiTheme="minorHAnsi" w:cstheme="minorHAnsi"/>
          <w:kern w:val="2"/>
          <w:sz w:val="24"/>
          <w:szCs w:val="24"/>
          <w14:ligatures w14:val="standardContextual"/>
        </w:rPr>
        <w:t> </w:t>
      </w:r>
      <w:r w:rsidRPr="00A1101C">
        <w:rPr>
          <w:rFonts w:asciiTheme="minorHAnsi" w:eastAsiaTheme="minorHAnsi" w:hAnsiTheme="minorHAnsi" w:cstheme="minorHAnsi"/>
          <w:kern w:val="2"/>
          <w:sz w:val="24"/>
          <w:szCs w:val="24"/>
          <w14:ligatures w14:val="standardContextual"/>
        </w:rPr>
        <w:t>głębokość 25-30 cm, z całkowitym usunięciem darni i zanieczyszczeń bez zaprawy ziemią urodzajną, wyrównanie i zwałowanie powierzchni</w:t>
      </w:r>
      <w:r w:rsidRPr="00A1101C">
        <w:rPr>
          <w:rFonts w:asciiTheme="minorHAnsi" w:eastAsiaTheme="minorHAnsi" w:hAnsiTheme="minorHAnsi" w:cstheme="minorHAnsi"/>
          <w:b/>
          <w:bCs/>
          <w:kern w:val="2"/>
          <w:sz w:val="24"/>
          <w:szCs w:val="24"/>
          <w14:ligatures w14:val="standardContextual"/>
        </w:rPr>
        <w:t>;</w:t>
      </w:r>
    </w:p>
    <w:p w14:paraId="2BECE601" w14:textId="29AC340C" w:rsidR="00A1101C" w:rsidRPr="00E50978" w:rsidRDefault="00A1101C" w:rsidP="00BC1A98">
      <w:pPr>
        <w:numPr>
          <w:ilvl w:val="0"/>
          <w:numId w:val="43"/>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lastRenderedPageBreak/>
        <w:t xml:space="preserve">Koszenie: dwukrotne koszenie w ciągu sezonu wegetacyjnego, termin koszenia : po </w:t>
      </w:r>
      <w:r w:rsidR="00CC72A3">
        <w:rPr>
          <w:rFonts w:asciiTheme="minorHAnsi" w:eastAsiaTheme="minorHAnsi" w:hAnsiTheme="minorHAnsi" w:cstheme="minorHAnsi"/>
          <w:kern w:val="2"/>
          <w:sz w:val="24"/>
          <w:szCs w:val="24"/>
          <w14:ligatures w14:val="standardContextual"/>
        </w:rPr>
        <w:t> </w:t>
      </w:r>
      <w:r w:rsidRPr="00A1101C">
        <w:rPr>
          <w:rFonts w:asciiTheme="minorHAnsi" w:eastAsiaTheme="minorHAnsi" w:hAnsiTheme="minorHAnsi" w:cstheme="minorHAnsi"/>
          <w:kern w:val="2"/>
          <w:sz w:val="24"/>
          <w:szCs w:val="24"/>
          <w14:ligatures w14:val="standardContextual"/>
        </w:rPr>
        <w:t xml:space="preserve">20 </w:t>
      </w:r>
      <w:r w:rsidR="00CC72A3">
        <w:rPr>
          <w:rFonts w:asciiTheme="minorHAnsi" w:eastAsiaTheme="minorHAnsi" w:hAnsiTheme="minorHAnsi" w:cstheme="minorHAnsi"/>
          <w:kern w:val="2"/>
          <w:sz w:val="24"/>
          <w:szCs w:val="24"/>
          <w14:ligatures w14:val="standardContextual"/>
        </w:rPr>
        <w:t> </w:t>
      </w:r>
      <w:r w:rsidRPr="00A1101C">
        <w:rPr>
          <w:rFonts w:asciiTheme="minorHAnsi" w:eastAsiaTheme="minorHAnsi" w:hAnsiTheme="minorHAnsi" w:cstheme="minorHAnsi"/>
          <w:kern w:val="2"/>
          <w:sz w:val="24"/>
          <w:szCs w:val="24"/>
          <w14:ligatures w14:val="standardContextual"/>
        </w:rPr>
        <w:t>maja oraz przełom sierpnia i września.</w:t>
      </w:r>
    </w:p>
    <w:p w14:paraId="35636084" w14:textId="4E557AC3" w:rsidR="0084196F" w:rsidRPr="00E50978" w:rsidRDefault="00A1101C" w:rsidP="008A7CDD">
      <w:pPr>
        <w:spacing w:before="120"/>
        <w:ind w:right="0"/>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MN</w:t>
      </w:r>
      <w:r w:rsidRPr="00A1101C">
        <w:rPr>
          <w:rFonts w:asciiTheme="minorHAnsi" w:eastAsiaTheme="minorHAnsi" w:hAnsiTheme="minorHAnsi" w:cstheme="minorHAnsi"/>
          <w:kern w:val="2"/>
          <w:sz w:val="24"/>
          <w:szCs w:val="24"/>
          <w14:ligatures w14:val="standardContextual"/>
        </w:rPr>
        <w:t xml:space="preserve"> – łąki urządzone, zakładane metodą kombinowaną: siewem z punktowym dosadzeniem roślin z pojemników na powierzchniach pokrytych wegetacją z częściowym jej zachowaniem (do zachowania 2/3 powierzchni przeznaczonej pod łąkę obecnie pokrytej murawą trawiastą o </w:t>
      </w:r>
      <w:r w:rsidR="00CC72A3">
        <w:rPr>
          <w:rFonts w:asciiTheme="minorHAnsi" w:eastAsiaTheme="minorHAnsi" w:hAnsiTheme="minorHAnsi" w:cstheme="minorHAnsi"/>
          <w:kern w:val="2"/>
          <w:sz w:val="24"/>
          <w:szCs w:val="24"/>
          <w14:ligatures w14:val="standardContextual"/>
        </w:rPr>
        <w:t> </w:t>
      </w:r>
      <w:r w:rsidRPr="00A1101C">
        <w:rPr>
          <w:rFonts w:asciiTheme="minorHAnsi" w:eastAsiaTheme="minorHAnsi" w:hAnsiTheme="minorHAnsi" w:cstheme="minorHAnsi"/>
          <w:kern w:val="2"/>
          <w:sz w:val="24"/>
          <w:szCs w:val="24"/>
          <w14:ligatures w14:val="standardContextual"/>
        </w:rPr>
        <w:t>parkowym charakterze – tj. z dużym udziałem roślin dwuliściennych).</w:t>
      </w:r>
    </w:p>
    <w:p w14:paraId="5868A066" w14:textId="7413C46C" w:rsidR="00A1101C" w:rsidRPr="00A1101C" w:rsidRDefault="00A1101C" w:rsidP="008A7CDD">
      <w:pPr>
        <w:spacing w:before="120"/>
        <w:ind w:right="0"/>
        <w:rPr>
          <w:rFonts w:asciiTheme="minorHAnsi" w:eastAsiaTheme="minorHAnsi" w:hAnsiTheme="minorHAnsi" w:cstheme="minorHAnsi"/>
          <w:b/>
          <w:bCs/>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MN1. Łąka świeża</w:t>
      </w:r>
    </w:p>
    <w:p w14:paraId="40DE5567" w14:textId="77777777" w:rsidR="00A1101C" w:rsidRPr="00A1101C" w:rsidRDefault="00A1101C" w:rsidP="00BC1A98">
      <w:pPr>
        <w:numPr>
          <w:ilvl w:val="0"/>
          <w:numId w:val="44"/>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Powierzchnia: 646,00 m</w:t>
      </w:r>
      <w:r w:rsidRPr="00A1101C">
        <w:rPr>
          <w:rFonts w:asciiTheme="minorHAnsi" w:eastAsiaTheme="minorHAnsi" w:hAnsiTheme="minorHAnsi" w:cstheme="minorHAnsi"/>
          <w:kern w:val="2"/>
          <w:sz w:val="24"/>
          <w:szCs w:val="24"/>
          <w:vertAlign w:val="superscript"/>
          <w14:ligatures w14:val="standardContextual"/>
        </w:rPr>
        <w:t>2</w:t>
      </w:r>
    </w:p>
    <w:p w14:paraId="2C7F1CEC" w14:textId="77777777" w:rsidR="00A1101C" w:rsidRPr="00A1101C" w:rsidRDefault="00A1101C" w:rsidP="00BC1A98">
      <w:pPr>
        <w:numPr>
          <w:ilvl w:val="0"/>
          <w:numId w:val="44"/>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Średnia liczba roślin/m</w:t>
      </w:r>
      <w:r w:rsidRPr="00A1101C">
        <w:rPr>
          <w:rFonts w:asciiTheme="minorHAnsi" w:eastAsiaTheme="minorHAnsi" w:hAnsiTheme="minorHAnsi" w:cstheme="minorHAnsi"/>
          <w:kern w:val="2"/>
          <w:sz w:val="24"/>
          <w:szCs w:val="24"/>
          <w:vertAlign w:val="superscript"/>
          <w14:ligatures w14:val="standardContextual"/>
        </w:rPr>
        <w:t>2</w:t>
      </w:r>
      <w:r w:rsidRPr="00A1101C">
        <w:rPr>
          <w:rFonts w:asciiTheme="minorHAnsi" w:eastAsiaTheme="minorHAnsi" w:hAnsiTheme="minorHAnsi" w:cstheme="minorHAnsi"/>
          <w:kern w:val="2"/>
          <w:sz w:val="24"/>
          <w:szCs w:val="24"/>
          <w14:ligatures w14:val="standardContextual"/>
        </w:rPr>
        <w:t xml:space="preserve"> w przypadku wsadów materiału z pojemników: 12 sztuk</w:t>
      </w:r>
    </w:p>
    <w:p w14:paraId="23854EAC" w14:textId="6111E163" w:rsidR="00A1101C" w:rsidRPr="00A1101C" w:rsidRDefault="00A1101C" w:rsidP="00BC1A98">
      <w:pPr>
        <w:numPr>
          <w:ilvl w:val="0"/>
          <w:numId w:val="44"/>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Średnia ilość nasion w przypadku powierzchni z siewu:</w:t>
      </w:r>
      <w:r w:rsidR="003512CE">
        <w:rPr>
          <w:rFonts w:asciiTheme="minorHAnsi" w:eastAsiaTheme="minorHAnsi" w:hAnsiTheme="minorHAnsi" w:cstheme="minorHAnsi"/>
          <w:kern w:val="2"/>
          <w:sz w:val="24"/>
          <w:szCs w:val="24"/>
          <w14:ligatures w14:val="standardContextual"/>
        </w:rPr>
        <w:t xml:space="preserve"> 2 – 3 g/m</w:t>
      </w:r>
      <w:r w:rsidR="003512CE">
        <w:rPr>
          <w:rFonts w:asciiTheme="minorHAnsi" w:eastAsiaTheme="minorHAnsi" w:hAnsiTheme="minorHAnsi" w:cstheme="minorHAnsi"/>
          <w:kern w:val="2"/>
          <w:sz w:val="24"/>
          <w:szCs w:val="24"/>
          <w:vertAlign w:val="superscript"/>
          <w14:ligatures w14:val="standardContextual"/>
        </w:rPr>
        <w:t>2</w:t>
      </w:r>
    </w:p>
    <w:p w14:paraId="4C27D428" w14:textId="77777777" w:rsidR="00A1101C" w:rsidRPr="00A1101C" w:rsidRDefault="00A1101C" w:rsidP="00BC1A98">
      <w:pPr>
        <w:numPr>
          <w:ilvl w:val="0"/>
          <w:numId w:val="44"/>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Dobór gatunkowy: Zestaw nr 7</w:t>
      </w:r>
    </w:p>
    <w:p w14:paraId="2F02DACC" w14:textId="77777777" w:rsidR="00A1101C" w:rsidRPr="00A1101C" w:rsidRDefault="00A1101C" w:rsidP="00BC1A98">
      <w:pPr>
        <w:numPr>
          <w:ilvl w:val="0"/>
          <w:numId w:val="44"/>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Preferowane parametry materiału szkółkarskiego w pojemnikach: P11-C2</w:t>
      </w:r>
    </w:p>
    <w:p w14:paraId="1B909CE7" w14:textId="7A178D35" w:rsidR="00A1101C" w:rsidRPr="00A1101C" w:rsidRDefault="00362E06" w:rsidP="00362E06">
      <w:pPr>
        <w:spacing w:before="120"/>
        <w:ind w:left="567" w:right="0" w:hanging="207"/>
        <w:contextualSpacing/>
        <w:rPr>
          <w:rFonts w:asciiTheme="minorHAnsi" w:eastAsiaTheme="minorHAnsi" w:hAnsiTheme="minorHAnsi" w:cstheme="minorHAnsi"/>
          <w:b/>
          <w:bCs/>
          <w:kern w:val="2"/>
          <w:sz w:val="24"/>
          <w:szCs w:val="24"/>
          <w14:ligatures w14:val="standardContextual"/>
        </w:rPr>
      </w:pPr>
      <w:r>
        <w:rPr>
          <w:rFonts w:asciiTheme="minorHAnsi" w:eastAsiaTheme="minorHAnsi" w:hAnsiTheme="minorHAnsi" w:cstheme="minorHAnsi"/>
          <w:kern w:val="2"/>
          <w:sz w:val="24"/>
          <w:szCs w:val="24"/>
          <w14:ligatures w14:val="standardContextual"/>
        </w:rPr>
        <w:t>6)</w:t>
      </w:r>
      <w:r w:rsidR="00A1101C" w:rsidRPr="00A1101C">
        <w:rPr>
          <w:rFonts w:asciiTheme="minorHAnsi" w:eastAsiaTheme="minorHAnsi" w:hAnsiTheme="minorHAnsi" w:cstheme="minorHAnsi"/>
          <w:kern w:val="2"/>
          <w:sz w:val="24"/>
          <w:szCs w:val="24"/>
          <w14:ligatures w14:val="standardContextual"/>
        </w:rPr>
        <w:t xml:space="preserve">Sposób przygotowania podłoża: spulchnienie wyznaczonych do wysiewu i sadzenia powierzchni na głębokość 25-30 cm, z całkowitym usunięciem darni i zanieczyszczeń bez zaprawy ziemią urodzajną, wyrównanie i zwałowanie terenu; </w:t>
      </w:r>
      <w:r w:rsidR="00A1101C" w:rsidRPr="00A1101C">
        <w:rPr>
          <w:rFonts w:asciiTheme="minorHAnsi" w:eastAsiaTheme="minorHAnsi" w:hAnsiTheme="minorHAnsi" w:cstheme="minorHAnsi"/>
          <w:kern w:val="2"/>
          <w:sz w:val="24"/>
          <w:szCs w:val="24"/>
          <w:u w:val="single"/>
          <w14:ligatures w14:val="standardContextual"/>
        </w:rPr>
        <w:t>ważne</w:t>
      </w:r>
      <w:r w:rsidR="00A1101C" w:rsidRPr="00A1101C">
        <w:rPr>
          <w:rFonts w:asciiTheme="minorHAnsi" w:eastAsiaTheme="minorHAnsi" w:hAnsiTheme="minorHAnsi" w:cstheme="minorHAnsi"/>
          <w:kern w:val="2"/>
          <w:sz w:val="24"/>
          <w:szCs w:val="24"/>
          <w14:ligatures w14:val="standardContextual"/>
        </w:rPr>
        <w:t xml:space="preserve">: </w:t>
      </w:r>
      <w:r w:rsidR="00A1101C" w:rsidRPr="00A1101C">
        <w:rPr>
          <w:rFonts w:asciiTheme="minorHAnsi" w:eastAsiaTheme="minorHAnsi" w:hAnsiTheme="minorHAnsi" w:cstheme="minorHAnsi"/>
          <w:b/>
          <w:bCs/>
          <w:kern w:val="2"/>
          <w:sz w:val="24"/>
          <w:szCs w:val="24"/>
          <w14:ligatures w14:val="standardContextual"/>
        </w:rPr>
        <w:t xml:space="preserve">prace należy prowadzić ręcznie, z ostrożnością - należy zachować istniejąca wegetację wokół wyznaczonych miejsc </w:t>
      </w:r>
      <w:proofErr w:type="spellStart"/>
      <w:r w:rsidR="00A1101C" w:rsidRPr="00A1101C">
        <w:rPr>
          <w:rFonts w:asciiTheme="minorHAnsi" w:eastAsiaTheme="minorHAnsi" w:hAnsiTheme="minorHAnsi" w:cstheme="minorHAnsi"/>
          <w:b/>
          <w:bCs/>
          <w:kern w:val="2"/>
          <w:sz w:val="24"/>
          <w:szCs w:val="24"/>
          <w14:ligatures w14:val="standardContextual"/>
        </w:rPr>
        <w:t>nasadzeń</w:t>
      </w:r>
      <w:proofErr w:type="spellEnd"/>
      <w:r w:rsidR="00A1101C" w:rsidRPr="00A1101C">
        <w:rPr>
          <w:rFonts w:asciiTheme="minorHAnsi" w:eastAsiaTheme="minorHAnsi" w:hAnsiTheme="minorHAnsi" w:cstheme="minorHAnsi"/>
          <w:b/>
          <w:bCs/>
          <w:kern w:val="2"/>
          <w:sz w:val="24"/>
          <w:szCs w:val="24"/>
          <w14:ligatures w14:val="standardContextual"/>
        </w:rPr>
        <w:t>;</w:t>
      </w:r>
    </w:p>
    <w:p w14:paraId="4E702D32" w14:textId="405372D7" w:rsidR="00A1101C" w:rsidRPr="00E50978" w:rsidRDefault="00A1101C" w:rsidP="00BC1A98">
      <w:pPr>
        <w:numPr>
          <w:ilvl w:val="0"/>
          <w:numId w:val="44"/>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 xml:space="preserve">Koszenie: 2-krotnie w ciągu sezonu wegetacyjnego, termin koszenia: po 20 maja oraz </w:t>
      </w:r>
      <w:r w:rsidR="00CC72A3">
        <w:rPr>
          <w:rFonts w:asciiTheme="minorHAnsi" w:eastAsiaTheme="minorHAnsi" w:hAnsiTheme="minorHAnsi" w:cstheme="minorHAnsi"/>
          <w:kern w:val="2"/>
          <w:sz w:val="24"/>
          <w:szCs w:val="24"/>
          <w14:ligatures w14:val="standardContextual"/>
        </w:rPr>
        <w:t> </w:t>
      </w:r>
      <w:r w:rsidRPr="00A1101C">
        <w:rPr>
          <w:rFonts w:asciiTheme="minorHAnsi" w:eastAsiaTheme="minorHAnsi" w:hAnsiTheme="minorHAnsi" w:cstheme="minorHAnsi"/>
          <w:kern w:val="2"/>
          <w:sz w:val="24"/>
          <w:szCs w:val="24"/>
          <w14:ligatures w14:val="standardContextual"/>
        </w:rPr>
        <w:t>przełom sierpnia i września.</w:t>
      </w:r>
    </w:p>
    <w:p w14:paraId="351D2E14" w14:textId="76989FAA" w:rsidR="0084196F" w:rsidRPr="00E50978" w:rsidRDefault="00A1101C" w:rsidP="008A7CDD">
      <w:pPr>
        <w:spacing w:before="120"/>
        <w:ind w:right="0"/>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NN</w:t>
      </w:r>
      <w:r w:rsidRPr="00A1101C">
        <w:rPr>
          <w:rFonts w:asciiTheme="minorHAnsi" w:eastAsiaTheme="minorHAnsi" w:hAnsiTheme="minorHAnsi" w:cstheme="minorHAnsi"/>
          <w:kern w:val="2"/>
          <w:sz w:val="24"/>
          <w:szCs w:val="24"/>
          <w14:ligatures w14:val="standardContextual"/>
        </w:rPr>
        <w:t xml:space="preserve"> – powierzchnie do zmiany składu gatunkowego i charakteru roślinności kształtowane jedynie przez zmianę reżimu zabiegów pielęgnacyjnych</w:t>
      </w:r>
    </w:p>
    <w:p w14:paraId="74063FEA" w14:textId="3B7D74E1" w:rsidR="00A1101C" w:rsidRPr="00A1101C" w:rsidRDefault="00A1101C" w:rsidP="008A7CDD">
      <w:pPr>
        <w:spacing w:before="120"/>
        <w:ind w:right="0"/>
        <w:rPr>
          <w:rFonts w:asciiTheme="minorHAnsi" w:eastAsiaTheme="minorHAnsi" w:hAnsiTheme="minorHAnsi" w:cstheme="minorHAnsi"/>
          <w:b/>
          <w:bCs/>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NN1. Roślinność okrajka</w:t>
      </w:r>
    </w:p>
    <w:p w14:paraId="2ECEFA48" w14:textId="534135D8" w:rsidR="00A1101C" w:rsidRPr="00BC1A98" w:rsidRDefault="00A1101C" w:rsidP="00BC1A98">
      <w:pPr>
        <w:pStyle w:val="Akapitzlist"/>
        <w:numPr>
          <w:ilvl w:val="0"/>
          <w:numId w:val="45"/>
        </w:numPr>
        <w:spacing w:before="120"/>
        <w:ind w:right="0"/>
        <w:rPr>
          <w:rFonts w:asciiTheme="minorHAnsi" w:eastAsiaTheme="minorHAnsi" w:hAnsiTheme="minorHAnsi" w:cstheme="minorHAnsi"/>
          <w:kern w:val="2"/>
          <w:sz w:val="24"/>
          <w:szCs w:val="24"/>
          <w14:ligatures w14:val="standardContextual"/>
        </w:rPr>
      </w:pPr>
      <w:r w:rsidRPr="00BC1A98">
        <w:rPr>
          <w:rFonts w:asciiTheme="minorHAnsi" w:eastAsiaTheme="minorHAnsi" w:hAnsiTheme="minorHAnsi" w:cstheme="minorHAnsi"/>
          <w:kern w:val="2"/>
          <w:sz w:val="24"/>
          <w:szCs w:val="24"/>
          <w14:ligatures w14:val="standardContextual"/>
        </w:rPr>
        <w:t>Powierzchnia: 195,00 m</w:t>
      </w:r>
      <w:r w:rsidRPr="00BC1A98">
        <w:rPr>
          <w:rFonts w:asciiTheme="minorHAnsi" w:eastAsiaTheme="minorHAnsi" w:hAnsiTheme="minorHAnsi" w:cstheme="minorHAnsi"/>
          <w:kern w:val="2"/>
          <w:sz w:val="24"/>
          <w:szCs w:val="24"/>
          <w:vertAlign w:val="superscript"/>
          <w14:ligatures w14:val="standardContextual"/>
        </w:rPr>
        <w:t>2</w:t>
      </w:r>
    </w:p>
    <w:p w14:paraId="4C597829" w14:textId="12573AE7" w:rsidR="0084196F" w:rsidRPr="00E50978" w:rsidRDefault="00A1101C" w:rsidP="00BC1A98">
      <w:pPr>
        <w:numPr>
          <w:ilvl w:val="0"/>
          <w:numId w:val="45"/>
        </w:numPr>
        <w:spacing w:before="120"/>
        <w:ind w:right="0"/>
        <w:contextualSpacing/>
        <w:rPr>
          <w:rFonts w:asciiTheme="minorHAnsi" w:eastAsiaTheme="minorHAnsi" w:hAnsiTheme="minorHAnsi" w:cstheme="minorHAnsi"/>
          <w:b/>
          <w:bCs/>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Koszenie: raz na 2 lata, termin koszenia : przełom sierpnia i września lub usuwanie siewek drzew co 3 lata</w:t>
      </w:r>
      <w:r w:rsidR="00137F96">
        <w:rPr>
          <w:rFonts w:asciiTheme="minorHAnsi" w:eastAsiaTheme="minorHAnsi" w:hAnsiTheme="minorHAnsi" w:cstheme="minorHAnsi"/>
          <w:kern w:val="2"/>
          <w:sz w:val="24"/>
          <w:szCs w:val="24"/>
          <w14:ligatures w14:val="standardContextual"/>
        </w:rPr>
        <w:t>.</w:t>
      </w:r>
    </w:p>
    <w:p w14:paraId="072FAA6B" w14:textId="377B6DF6" w:rsidR="00A1101C" w:rsidRPr="00E50978" w:rsidRDefault="00A1101C" w:rsidP="008A7CDD">
      <w:pPr>
        <w:spacing w:before="120"/>
        <w:ind w:right="0"/>
        <w:contextualSpacing/>
        <w:rPr>
          <w:rFonts w:asciiTheme="minorHAnsi" w:eastAsiaTheme="minorHAnsi" w:hAnsiTheme="minorHAnsi" w:cstheme="minorHAnsi"/>
          <w:b/>
          <w:bCs/>
          <w:kern w:val="2"/>
          <w:sz w:val="24"/>
          <w:szCs w:val="24"/>
          <w14:ligatures w14:val="standardContextual"/>
        </w:rPr>
      </w:pPr>
      <w:r w:rsidRPr="00A1101C">
        <w:rPr>
          <w:rFonts w:asciiTheme="minorHAnsi" w:eastAsiaTheme="minorHAnsi" w:hAnsiTheme="minorHAnsi" w:cstheme="minorHAnsi"/>
          <w:b/>
          <w:bCs/>
          <w:kern w:val="2"/>
          <w:sz w:val="24"/>
          <w:szCs w:val="24"/>
          <w14:ligatures w14:val="standardContextual"/>
        </w:rPr>
        <w:t>NN2. Roślinność szuwaru i ziołorośli</w:t>
      </w:r>
    </w:p>
    <w:p w14:paraId="4AA99114" w14:textId="3F64ADA3" w:rsidR="00A1101C" w:rsidRPr="00BC1A98" w:rsidRDefault="00A1101C" w:rsidP="00BC1A98">
      <w:pPr>
        <w:pStyle w:val="Akapitzlist"/>
        <w:numPr>
          <w:ilvl w:val="0"/>
          <w:numId w:val="46"/>
        </w:numPr>
        <w:spacing w:before="120"/>
        <w:ind w:right="0"/>
        <w:rPr>
          <w:rFonts w:asciiTheme="minorHAnsi" w:eastAsiaTheme="minorHAnsi" w:hAnsiTheme="minorHAnsi" w:cstheme="minorHAnsi"/>
          <w:kern w:val="2"/>
          <w:sz w:val="24"/>
          <w:szCs w:val="24"/>
          <w14:ligatures w14:val="standardContextual"/>
        </w:rPr>
      </w:pPr>
      <w:r w:rsidRPr="00BC1A98">
        <w:rPr>
          <w:rFonts w:asciiTheme="minorHAnsi" w:eastAsiaTheme="minorHAnsi" w:hAnsiTheme="minorHAnsi" w:cstheme="minorHAnsi"/>
          <w:kern w:val="2"/>
          <w:sz w:val="24"/>
          <w:szCs w:val="24"/>
          <w14:ligatures w14:val="standardContextual"/>
        </w:rPr>
        <w:t>Powierzchnia: 100,00 m</w:t>
      </w:r>
      <w:r w:rsidRPr="00BC1A98">
        <w:rPr>
          <w:rFonts w:asciiTheme="minorHAnsi" w:eastAsiaTheme="minorHAnsi" w:hAnsiTheme="minorHAnsi" w:cstheme="minorHAnsi"/>
          <w:kern w:val="2"/>
          <w:sz w:val="24"/>
          <w:szCs w:val="24"/>
          <w:vertAlign w:val="superscript"/>
          <w14:ligatures w14:val="standardContextual"/>
        </w:rPr>
        <w:t>2</w:t>
      </w:r>
      <w:r w:rsidRPr="00BC1A98">
        <w:rPr>
          <w:rFonts w:asciiTheme="minorHAnsi" w:eastAsiaTheme="minorHAnsi" w:hAnsiTheme="minorHAnsi" w:cstheme="minorHAnsi"/>
          <w:kern w:val="2"/>
          <w:sz w:val="24"/>
          <w:szCs w:val="24"/>
          <w14:ligatures w14:val="standardContextual"/>
        </w:rPr>
        <w:t xml:space="preserve"> + 96,00 m</w:t>
      </w:r>
      <w:r w:rsidRPr="00BC1A98">
        <w:rPr>
          <w:rFonts w:asciiTheme="minorHAnsi" w:eastAsiaTheme="minorHAnsi" w:hAnsiTheme="minorHAnsi" w:cstheme="minorHAnsi"/>
          <w:kern w:val="2"/>
          <w:sz w:val="24"/>
          <w:szCs w:val="24"/>
          <w:vertAlign w:val="superscript"/>
          <w14:ligatures w14:val="standardContextual"/>
        </w:rPr>
        <w:t>2</w:t>
      </w:r>
      <w:r w:rsidRPr="00BC1A98">
        <w:rPr>
          <w:rFonts w:asciiTheme="minorHAnsi" w:eastAsiaTheme="minorHAnsi" w:hAnsiTheme="minorHAnsi" w:cstheme="minorHAnsi"/>
          <w:kern w:val="2"/>
          <w:sz w:val="24"/>
          <w:szCs w:val="24"/>
          <w14:ligatures w14:val="standardContextual"/>
        </w:rPr>
        <w:t xml:space="preserve"> + 65,00m</w:t>
      </w:r>
      <w:r w:rsidRPr="00BC1A98">
        <w:rPr>
          <w:rFonts w:asciiTheme="minorHAnsi" w:eastAsiaTheme="minorHAnsi" w:hAnsiTheme="minorHAnsi" w:cstheme="minorHAnsi"/>
          <w:kern w:val="2"/>
          <w:sz w:val="24"/>
          <w:szCs w:val="24"/>
          <w:vertAlign w:val="superscript"/>
          <w14:ligatures w14:val="standardContextual"/>
        </w:rPr>
        <w:t>2</w:t>
      </w:r>
    </w:p>
    <w:p w14:paraId="33F0FD3B" w14:textId="5C698070" w:rsidR="003171D3" w:rsidRPr="00E50978" w:rsidRDefault="00A1101C" w:rsidP="00BC1A98">
      <w:pPr>
        <w:numPr>
          <w:ilvl w:val="0"/>
          <w:numId w:val="46"/>
        </w:numPr>
        <w:spacing w:before="120"/>
        <w:ind w:right="0"/>
        <w:contextualSpacing/>
        <w:rPr>
          <w:rFonts w:asciiTheme="minorHAnsi" w:eastAsiaTheme="minorHAnsi" w:hAnsiTheme="minorHAnsi" w:cstheme="minorHAnsi"/>
          <w:kern w:val="2"/>
          <w:sz w:val="24"/>
          <w:szCs w:val="24"/>
          <w14:ligatures w14:val="standardContextual"/>
        </w:rPr>
      </w:pPr>
      <w:r w:rsidRPr="00A1101C">
        <w:rPr>
          <w:rFonts w:asciiTheme="minorHAnsi" w:eastAsiaTheme="minorHAnsi" w:hAnsiTheme="minorHAnsi" w:cstheme="minorHAnsi"/>
          <w:kern w:val="2"/>
          <w:sz w:val="24"/>
          <w:szCs w:val="24"/>
          <w14:ligatures w14:val="standardContextual"/>
        </w:rPr>
        <w:t xml:space="preserve">Koszenie: 1-krotnie w sezonie wegetacyjnym, termin koszenia : przełom sierpnia i </w:t>
      </w:r>
      <w:r w:rsidR="00CC72A3">
        <w:rPr>
          <w:rFonts w:asciiTheme="minorHAnsi" w:eastAsiaTheme="minorHAnsi" w:hAnsiTheme="minorHAnsi" w:cstheme="minorHAnsi"/>
          <w:kern w:val="2"/>
          <w:sz w:val="24"/>
          <w:szCs w:val="24"/>
          <w14:ligatures w14:val="standardContextual"/>
        </w:rPr>
        <w:t> </w:t>
      </w:r>
      <w:r w:rsidRPr="00A1101C">
        <w:rPr>
          <w:rFonts w:asciiTheme="minorHAnsi" w:eastAsiaTheme="minorHAnsi" w:hAnsiTheme="minorHAnsi" w:cstheme="minorHAnsi"/>
          <w:kern w:val="2"/>
          <w:sz w:val="24"/>
          <w:szCs w:val="24"/>
          <w14:ligatures w14:val="standardContextual"/>
        </w:rPr>
        <w:t>września, usuwanie siewek drzew co 3 lata</w:t>
      </w:r>
    </w:p>
    <w:p w14:paraId="42CE8678" w14:textId="435F23E6" w:rsidR="00A1101C" w:rsidRPr="00A1101C" w:rsidRDefault="00A1101C" w:rsidP="008A7CDD">
      <w:pPr>
        <w:suppressAutoHyphens/>
        <w:autoSpaceDN w:val="0"/>
        <w:spacing w:before="120"/>
        <w:ind w:right="0"/>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b/>
          <w:bCs/>
          <w:kern w:val="3"/>
          <w:sz w:val="24"/>
          <w:szCs w:val="24"/>
          <w:lang w:eastAsia="zh-CN" w:bidi="hi-IN"/>
        </w:rPr>
        <w:t>Zestawienie doborów roślinnych</w:t>
      </w:r>
      <w:r w:rsidRPr="00A1101C">
        <w:rPr>
          <w:rFonts w:asciiTheme="minorHAnsi" w:eastAsia="NSimSun" w:hAnsiTheme="minorHAnsi" w:cstheme="minorHAnsi"/>
          <w:kern w:val="3"/>
          <w:sz w:val="24"/>
          <w:szCs w:val="24"/>
          <w:lang w:eastAsia="zh-CN" w:bidi="hi-IN"/>
        </w:rPr>
        <w:t xml:space="preserve">  </w:t>
      </w:r>
    </w:p>
    <w:p w14:paraId="080982FD" w14:textId="77777777" w:rsidR="00A1101C" w:rsidRPr="00A1101C"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Zestaw 1</w:t>
      </w:r>
    </w:p>
    <w:p w14:paraId="508036AE" w14:textId="22CED02E" w:rsidR="00A1101C" w:rsidRPr="00E50978"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lastRenderedPageBreak/>
        <w:t>Rośliny szuwarowe</w:t>
      </w:r>
    </w:p>
    <w:p w14:paraId="61BEA3A0"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Kosaciec żółty </w:t>
      </w:r>
      <w:proofErr w:type="spellStart"/>
      <w:r w:rsidRPr="00A1101C">
        <w:rPr>
          <w:rFonts w:asciiTheme="minorHAnsi" w:eastAsia="NSimSun" w:hAnsiTheme="minorHAnsi" w:cstheme="minorHAnsi"/>
          <w:i/>
          <w:iCs/>
          <w:kern w:val="3"/>
          <w:sz w:val="24"/>
          <w:szCs w:val="24"/>
          <w:lang w:eastAsia="zh-CN" w:bidi="hi-IN"/>
        </w:rPr>
        <w:t>Iris</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pseudoacorus</w:t>
      </w:r>
      <w:proofErr w:type="spellEnd"/>
    </w:p>
    <w:p w14:paraId="699818F9"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Mięta nadwodna </w:t>
      </w:r>
      <w:proofErr w:type="spellStart"/>
      <w:r w:rsidRPr="00A1101C">
        <w:rPr>
          <w:rFonts w:asciiTheme="minorHAnsi" w:eastAsia="NSimSun" w:hAnsiTheme="minorHAnsi" w:cstheme="minorHAnsi"/>
          <w:i/>
          <w:iCs/>
          <w:kern w:val="3"/>
          <w:sz w:val="24"/>
          <w:szCs w:val="24"/>
          <w:lang w:eastAsia="zh-CN" w:bidi="hi-IN"/>
        </w:rPr>
        <w:t>Mentha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aquatica</w:t>
      </w:r>
      <w:proofErr w:type="spellEnd"/>
    </w:p>
    <w:p w14:paraId="0B02FF39"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Sitowiec nadmorski </w:t>
      </w:r>
      <w:proofErr w:type="spellStart"/>
      <w:r w:rsidRPr="00A1101C">
        <w:rPr>
          <w:rFonts w:asciiTheme="minorHAnsi" w:eastAsia="NSimSun" w:hAnsiTheme="minorHAnsi" w:cstheme="minorHAnsi"/>
          <w:i/>
          <w:iCs/>
          <w:kern w:val="3"/>
          <w:sz w:val="24"/>
          <w:szCs w:val="24"/>
          <w:lang w:eastAsia="zh-CN" w:bidi="hi-IN"/>
        </w:rPr>
        <w:t>Bolboschoenus</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maritimus</w:t>
      </w:r>
      <w:proofErr w:type="spellEnd"/>
    </w:p>
    <w:p w14:paraId="0D05DD5D"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Turzyca błotna </w:t>
      </w:r>
      <w:proofErr w:type="spellStart"/>
      <w:r w:rsidRPr="00A1101C">
        <w:rPr>
          <w:rFonts w:asciiTheme="minorHAnsi" w:eastAsia="NSimSun" w:hAnsiTheme="minorHAnsi" w:cstheme="minorHAnsi"/>
          <w:i/>
          <w:iCs/>
          <w:kern w:val="3"/>
          <w:sz w:val="24"/>
          <w:szCs w:val="24"/>
          <w:lang w:eastAsia="zh-CN" w:bidi="hi-IN"/>
        </w:rPr>
        <w:t>Carex</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acutiformis</w:t>
      </w:r>
      <w:proofErr w:type="spellEnd"/>
    </w:p>
    <w:p w14:paraId="5BBBF55A" w14:textId="731547CE"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Turzyca brzegowa </w:t>
      </w:r>
      <w:proofErr w:type="spellStart"/>
      <w:r w:rsidRPr="00A1101C">
        <w:rPr>
          <w:rFonts w:asciiTheme="minorHAnsi" w:eastAsia="NSimSun" w:hAnsiTheme="minorHAnsi" w:cstheme="minorHAnsi"/>
          <w:i/>
          <w:iCs/>
          <w:kern w:val="3"/>
          <w:sz w:val="24"/>
          <w:szCs w:val="24"/>
          <w:lang w:eastAsia="zh-CN" w:bidi="hi-IN"/>
        </w:rPr>
        <w:t>Carex</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riparia</w:t>
      </w:r>
      <w:proofErr w:type="spellEnd"/>
    </w:p>
    <w:p w14:paraId="54C05F2D" w14:textId="77777777" w:rsidR="00A1101C" w:rsidRPr="00A1101C" w:rsidRDefault="00A1101C" w:rsidP="008A7CDD">
      <w:pPr>
        <w:suppressAutoHyphens/>
        <w:autoSpaceDN w:val="0"/>
        <w:spacing w:before="120"/>
        <w:ind w:right="0"/>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b/>
          <w:bCs/>
          <w:kern w:val="3"/>
          <w:sz w:val="24"/>
          <w:szCs w:val="24"/>
          <w:lang w:eastAsia="zh-CN" w:bidi="hi-IN"/>
        </w:rPr>
        <w:t>Zestaw 2</w:t>
      </w:r>
    </w:p>
    <w:p w14:paraId="4DBE9D4A" w14:textId="12709489" w:rsidR="00A1101C" w:rsidRPr="00A1101C"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Rośliny szuwarowe i bagienne</w:t>
      </w:r>
    </w:p>
    <w:p w14:paraId="24A4EE09"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Ponikło błotne </w:t>
      </w:r>
      <w:proofErr w:type="spellStart"/>
      <w:r w:rsidRPr="00A1101C">
        <w:rPr>
          <w:rFonts w:asciiTheme="minorHAnsi" w:eastAsia="NSimSun" w:hAnsiTheme="minorHAnsi" w:cstheme="minorHAnsi"/>
          <w:i/>
          <w:iCs/>
          <w:kern w:val="3"/>
          <w:sz w:val="24"/>
          <w:szCs w:val="24"/>
          <w:lang w:eastAsia="zh-CN" w:bidi="hi-IN"/>
        </w:rPr>
        <w:t>Eleocharis</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palustris</w:t>
      </w:r>
      <w:proofErr w:type="spellEnd"/>
    </w:p>
    <w:p w14:paraId="664C940D"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Ponikło igłowate </w:t>
      </w:r>
      <w:proofErr w:type="spellStart"/>
      <w:r w:rsidRPr="00A1101C">
        <w:rPr>
          <w:rFonts w:asciiTheme="minorHAnsi" w:eastAsia="NSimSun" w:hAnsiTheme="minorHAnsi" w:cstheme="minorHAnsi"/>
          <w:i/>
          <w:iCs/>
          <w:kern w:val="3"/>
          <w:sz w:val="24"/>
          <w:szCs w:val="24"/>
          <w:lang w:eastAsia="zh-CN" w:bidi="hi-IN"/>
        </w:rPr>
        <w:t>Eleocharis</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accicularis</w:t>
      </w:r>
      <w:proofErr w:type="spellEnd"/>
    </w:p>
    <w:p w14:paraId="51375952" w14:textId="6C675E8A" w:rsidR="00CC72A3" w:rsidRPr="00DC1258"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Żabieniec babka wodna </w:t>
      </w:r>
      <w:proofErr w:type="spellStart"/>
      <w:r w:rsidRPr="00A1101C">
        <w:rPr>
          <w:rFonts w:asciiTheme="minorHAnsi" w:eastAsia="NSimSun" w:hAnsiTheme="minorHAnsi" w:cstheme="minorHAnsi"/>
          <w:i/>
          <w:iCs/>
          <w:kern w:val="3"/>
          <w:sz w:val="24"/>
          <w:szCs w:val="24"/>
          <w:lang w:eastAsia="zh-CN" w:bidi="hi-IN"/>
        </w:rPr>
        <w:t>Alisma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plantago-aquatica</w:t>
      </w:r>
      <w:proofErr w:type="spellEnd"/>
    </w:p>
    <w:p w14:paraId="4D1A602B" w14:textId="56713CD3" w:rsidR="00A1101C" w:rsidRPr="00A1101C"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Zestaw 3</w:t>
      </w:r>
    </w:p>
    <w:p w14:paraId="73508316" w14:textId="03FF186D" w:rsidR="00A1101C" w:rsidRPr="00E50978"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Rośliny z wilgotnych ziołorośli (</w:t>
      </w:r>
      <w:proofErr w:type="spellStart"/>
      <w:r w:rsidRPr="00A1101C">
        <w:rPr>
          <w:rFonts w:asciiTheme="minorHAnsi" w:eastAsia="NSimSun" w:hAnsiTheme="minorHAnsi" w:cstheme="minorHAnsi"/>
          <w:b/>
          <w:bCs/>
          <w:i/>
          <w:iCs/>
          <w:kern w:val="3"/>
          <w:sz w:val="24"/>
          <w:szCs w:val="24"/>
          <w:lang w:eastAsia="zh-CN" w:bidi="hi-IN"/>
        </w:rPr>
        <w:t>Filipendulion</w:t>
      </w:r>
      <w:proofErr w:type="spellEnd"/>
      <w:r w:rsidRPr="00A1101C">
        <w:rPr>
          <w:rFonts w:asciiTheme="minorHAnsi" w:eastAsia="NSimSun" w:hAnsiTheme="minorHAnsi" w:cstheme="minorHAnsi"/>
          <w:b/>
          <w:bCs/>
          <w:kern w:val="3"/>
          <w:sz w:val="24"/>
          <w:szCs w:val="24"/>
          <w:lang w:eastAsia="zh-CN" w:bidi="hi-IN"/>
        </w:rPr>
        <w:t>)</w:t>
      </w:r>
    </w:p>
    <w:p w14:paraId="72C1CA77"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Bodziszek błotny </w:t>
      </w:r>
      <w:r w:rsidRPr="00A1101C">
        <w:rPr>
          <w:rFonts w:asciiTheme="minorHAnsi" w:eastAsia="NSimSun" w:hAnsiTheme="minorHAnsi" w:cstheme="minorHAnsi"/>
          <w:i/>
          <w:iCs/>
          <w:kern w:val="3"/>
          <w:sz w:val="24"/>
          <w:szCs w:val="24"/>
          <w:lang w:eastAsia="zh-CN" w:bidi="hi-IN"/>
        </w:rPr>
        <w:t xml:space="preserve">Geranium </w:t>
      </w:r>
      <w:proofErr w:type="spellStart"/>
      <w:r w:rsidRPr="00A1101C">
        <w:rPr>
          <w:rFonts w:asciiTheme="minorHAnsi" w:eastAsia="NSimSun" w:hAnsiTheme="minorHAnsi" w:cstheme="minorHAnsi"/>
          <w:i/>
          <w:iCs/>
          <w:kern w:val="3"/>
          <w:sz w:val="24"/>
          <w:szCs w:val="24"/>
          <w:lang w:eastAsia="zh-CN" w:bidi="hi-IN"/>
        </w:rPr>
        <w:t>palustre</w:t>
      </w:r>
      <w:proofErr w:type="spellEnd"/>
    </w:p>
    <w:p w14:paraId="0F813197"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Firletka poszarpana </w:t>
      </w:r>
      <w:proofErr w:type="spellStart"/>
      <w:r w:rsidRPr="00A1101C">
        <w:rPr>
          <w:rFonts w:asciiTheme="minorHAnsi" w:eastAsia="NSimSun" w:hAnsiTheme="minorHAnsi" w:cstheme="minorHAnsi"/>
          <w:i/>
          <w:iCs/>
          <w:kern w:val="3"/>
          <w:sz w:val="24"/>
          <w:szCs w:val="24"/>
          <w:lang w:eastAsia="zh-CN" w:bidi="hi-IN"/>
        </w:rPr>
        <w:t>Lychnis</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flos-cuculi</w:t>
      </w:r>
      <w:proofErr w:type="spellEnd"/>
    </w:p>
    <w:p w14:paraId="6A583928"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Kozłek lekarski </w:t>
      </w:r>
      <w:proofErr w:type="spellStart"/>
      <w:r w:rsidRPr="00A1101C">
        <w:rPr>
          <w:rFonts w:asciiTheme="minorHAnsi" w:eastAsia="NSimSun" w:hAnsiTheme="minorHAnsi" w:cstheme="minorHAnsi"/>
          <w:i/>
          <w:iCs/>
          <w:kern w:val="3"/>
          <w:sz w:val="24"/>
          <w:szCs w:val="24"/>
          <w:lang w:eastAsia="zh-CN" w:bidi="hi-IN"/>
        </w:rPr>
        <w:t>Valeriana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officinalis</w:t>
      </w:r>
      <w:proofErr w:type="spellEnd"/>
    </w:p>
    <w:p w14:paraId="5595A26D"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Krwawnica pospolita </w:t>
      </w:r>
      <w:proofErr w:type="spellStart"/>
      <w:r w:rsidRPr="00A1101C">
        <w:rPr>
          <w:rFonts w:asciiTheme="minorHAnsi" w:eastAsia="NSimSun" w:hAnsiTheme="minorHAnsi" w:cstheme="minorHAnsi"/>
          <w:i/>
          <w:iCs/>
          <w:kern w:val="3"/>
          <w:sz w:val="24"/>
          <w:szCs w:val="24"/>
          <w:lang w:eastAsia="zh-CN" w:bidi="hi-IN"/>
        </w:rPr>
        <w:t>Lythrum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salicaria</w:t>
      </w:r>
      <w:proofErr w:type="spellEnd"/>
    </w:p>
    <w:p w14:paraId="688502D7"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Krwawnik kichawiec </w:t>
      </w:r>
      <w:proofErr w:type="spellStart"/>
      <w:r w:rsidRPr="00A1101C">
        <w:rPr>
          <w:rFonts w:asciiTheme="minorHAnsi" w:eastAsia="NSimSun" w:hAnsiTheme="minorHAnsi" w:cstheme="minorHAnsi"/>
          <w:i/>
          <w:iCs/>
          <w:kern w:val="3"/>
          <w:sz w:val="24"/>
          <w:szCs w:val="24"/>
          <w:lang w:eastAsia="zh-CN" w:bidi="hi-IN"/>
        </w:rPr>
        <w:t>Achillea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ptarmica</w:t>
      </w:r>
      <w:proofErr w:type="spellEnd"/>
    </w:p>
    <w:p w14:paraId="51CAEABD"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Przetacznik długolistny </w:t>
      </w:r>
      <w:r w:rsidRPr="00A1101C">
        <w:rPr>
          <w:rFonts w:asciiTheme="minorHAnsi" w:eastAsia="NSimSun" w:hAnsiTheme="minorHAnsi" w:cstheme="minorHAnsi"/>
          <w:i/>
          <w:iCs/>
          <w:kern w:val="3"/>
          <w:sz w:val="24"/>
          <w:szCs w:val="24"/>
          <w:lang w:eastAsia="zh-CN" w:bidi="hi-IN"/>
        </w:rPr>
        <w:t xml:space="preserve">Veronica </w:t>
      </w:r>
      <w:proofErr w:type="spellStart"/>
      <w:r w:rsidRPr="00A1101C">
        <w:rPr>
          <w:rFonts w:asciiTheme="minorHAnsi" w:eastAsia="NSimSun" w:hAnsiTheme="minorHAnsi" w:cstheme="minorHAnsi"/>
          <w:i/>
          <w:iCs/>
          <w:kern w:val="3"/>
          <w:sz w:val="24"/>
          <w:szCs w:val="24"/>
          <w:lang w:eastAsia="zh-CN" w:bidi="hi-IN"/>
        </w:rPr>
        <w:t>longifolia</w:t>
      </w:r>
      <w:proofErr w:type="spellEnd"/>
    </w:p>
    <w:p w14:paraId="709C3F6E"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Rutewka żółta </w:t>
      </w:r>
      <w:proofErr w:type="spellStart"/>
      <w:r w:rsidRPr="00A1101C">
        <w:rPr>
          <w:rFonts w:asciiTheme="minorHAnsi" w:eastAsia="NSimSun" w:hAnsiTheme="minorHAnsi" w:cstheme="minorHAnsi"/>
          <w:i/>
          <w:iCs/>
          <w:kern w:val="3"/>
          <w:sz w:val="24"/>
          <w:szCs w:val="24"/>
          <w:lang w:eastAsia="zh-CN" w:bidi="hi-IN"/>
        </w:rPr>
        <w:t>Thalictrum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flavum</w:t>
      </w:r>
      <w:proofErr w:type="spellEnd"/>
    </w:p>
    <w:p w14:paraId="353A58F2"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Sadziec konopiasty </w:t>
      </w:r>
      <w:proofErr w:type="spellStart"/>
      <w:r w:rsidRPr="00A1101C">
        <w:rPr>
          <w:rFonts w:asciiTheme="minorHAnsi" w:eastAsia="NSimSun" w:hAnsiTheme="minorHAnsi" w:cstheme="minorHAnsi"/>
          <w:i/>
          <w:iCs/>
          <w:kern w:val="3"/>
          <w:sz w:val="24"/>
          <w:szCs w:val="24"/>
          <w:lang w:eastAsia="zh-CN" w:bidi="hi-IN"/>
        </w:rPr>
        <w:t>Eupatorium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cannabinum</w:t>
      </w:r>
      <w:proofErr w:type="spellEnd"/>
    </w:p>
    <w:p w14:paraId="1A730AAB"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Tojeść pospolita </w:t>
      </w:r>
      <w:proofErr w:type="spellStart"/>
      <w:r w:rsidRPr="00A1101C">
        <w:rPr>
          <w:rFonts w:asciiTheme="minorHAnsi" w:eastAsia="NSimSun" w:hAnsiTheme="minorHAnsi" w:cstheme="minorHAnsi"/>
          <w:i/>
          <w:iCs/>
          <w:kern w:val="3"/>
          <w:sz w:val="24"/>
          <w:szCs w:val="24"/>
          <w:lang w:eastAsia="zh-CN" w:bidi="hi-IN"/>
        </w:rPr>
        <w:t>Lysimachia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vulgaris</w:t>
      </w:r>
      <w:proofErr w:type="spellEnd"/>
    </w:p>
    <w:p w14:paraId="5089E697" w14:textId="6C58BA1A"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Wiązówka błotna </w:t>
      </w:r>
      <w:proofErr w:type="spellStart"/>
      <w:r w:rsidRPr="00A1101C">
        <w:rPr>
          <w:rFonts w:asciiTheme="minorHAnsi" w:eastAsia="NSimSun" w:hAnsiTheme="minorHAnsi" w:cstheme="minorHAnsi"/>
          <w:i/>
          <w:iCs/>
          <w:kern w:val="3"/>
          <w:sz w:val="24"/>
          <w:szCs w:val="24"/>
          <w:lang w:eastAsia="zh-CN" w:bidi="hi-IN"/>
        </w:rPr>
        <w:t>Filipendula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ulmaria</w:t>
      </w:r>
      <w:proofErr w:type="spellEnd"/>
    </w:p>
    <w:p w14:paraId="5560125C" w14:textId="77777777" w:rsidR="00A1101C" w:rsidRPr="00A1101C"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Zestaw 4</w:t>
      </w:r>
    </w:p>
    <w:p w14:paraId="4CF02687" w14:textId="22E8739B" w:rsidR="00A1101C" w:rsidRPr="00E50978"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 xml:space="preserve">Rośliny ze </w:t>
      </w:r>
      <w:proofErr w:type="spellStart"/>
      <w:r w:rsidRPr="00A1101C">
        <w:rPr>
          <w:rFonts w:asciiTheme="minorHAnsi" w:eastAsia="NSimSun" w:hAnsiTheme="minorHAnsi" w:cstheme="minorHAnsi"/>
          <w:b/>
          <w:bCs/>
          <w:kern w:val="3"/>
          <w:sz w:val="24"/>
          <w:szCs w:val="24"/>
          <w:lang w:eastAsia="zh-CN" w:bidi="hi-IN"/>
        </w:rPr>
        <w:t>zmiennowilgotnych</w:t>
      </w:r>
      <w:proofErr w:type="spellEnd"/>
      <w:r w:rsidRPr="00A1101C">
        <w:rPr>
          <w:rFonts w:asciiTheme="minorHAnsi" w:eastAsia="NSimSun" w:hAnsiTheme="minorHAnsi" w:cstheme="minorHAnsi"/>
          <w:b/>
          <w:bCs/>
          <w:kern w:val="3"/>
          <w:sz w:val="24"/>
          <w:szCs w:val="24"/>
          <w:lang w:eastAsia="zh-CN" w:bidi="hi-IN"/>
        </w:rPr>
        <w:t xml:space="preserve"> łąk (</w:t>
      </w:r>
      <w:proofErr w:type="spellStart"/>
      <w:r w:rsidRPr="00A1101C">
        <w:rPr>
          <w:rFonts w:asciiTheme="minorHAnsi" w:eastAsia="NSimSun" w:hAnsiTheme="minorHAnsi" w:cstheme="minorHAnsi"/>
          <w:b/>
          <w:bCs/>
          <w:i/>
          <w:iCs/>
          <w:kern w:val="3"/>
          <w:sz w:val="24"/>
          <w:szCs w:val="24"/>
          <w:lang w:eastAsia="zh-CN" w:bidi="hi-IN"/>
        </w:rPr>
        <w:t>Molinion</w:t>
      </w:r>
      <w:proofErr w:type="spellEnd"/>
      <w:r w:rsidRPr="00A1101C">
        <w:rPr>
          <w:rFonts w:asciiTheme="minorHAnsi" w:eastAsia="NSimSun" w:hAnsiTheme="minorHAnsi" w:cstheme="minorHAnsi"/>
          <w:b/>
          <w:bCs/>
          <w:kern w:val="3"/>
          <w:sz w:val="24"/>
          <w:szCs w:val="24"/>
          <w:lang w:eastAsia="zh-CN" w:bidi="hi-IN"/>
        </w:rPr>
        <w:t>)</w:t>
      </w:r>
    </w:p>
    <w:p w14:paraId="3402E13C"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Bukwica zwyczajna </w:t>
      </w:r>
      <w:proofErr w:type="spellStart"/>
      <w:r w:rsidRPr="00A1101C">
        <w:rPr>
          <w:rFonts w:asciiTheme="minorHAnsi" w:eastAsia="NSimSun" w:hAnsiTheme="minorHAnsi" w:cstheme="minorHAnsi"/>
          <w:i/>
          <w:iCs/>
          <w:kern w:val="3"/>
          <w:sz w:val="24"/>
          <w:szCs w:val="24"/>
          <w:lang w:eastAsia="zh-CN" w:bidi="hi-IN"/>
        </w:rPr>
        <w:t>Betonica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officinalis</w:t>
      </w:r>
      <w:proofErr w:type="spellEnd"/>
    </w:p>
    <w:p w14:paraId="6D878C9E"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Kosaciec syberyjski </w:t>
      </w:r>
      <w:proofErr w:type="spellStart"/>
      <w:r w:rsidRPr="00A1101C">
        <w:rPr>
          <w:rFonts w:asciiTheme="minorHAnsi" w:eastAsia="NSimSun" w:hAnsiTheme="minorHAnsi" w:cstheme="minorHAnsi"/>
          <w:i/>
          <w:iCs/>
          <w:kern w:val="3"/>
          <w:sz w:val="24"/>
          <w:szCs w:val="24"/>
          <w:lang w:eastAsia="zh-CN" w:bidi="hi-IN"/>
        </w:rPr>
        <w:t>Iris</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sibirica</w:t>
      </w:r>
      <w:proofErr w:type="spellEnd"/>
    </w:p>
    <w:p w14:paraId="042A70BB"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Krwiściąg lekarski </w:t>
      </w:r>
      <w:proofErr w:type="spellStart"/>
      <w:r w:rsidRPr="00A1101C">
        <w:rPr>
          <w:rFonts w:asciiTheme="minorHAnsi" w:eastAsia="NSimSun" w:hAnsiTheme="minorHAnsi" w:cstheme="minorHAnsi"/>
          <w:i/>
          <w:iCs/>
          <w:kern w:val="3"/>
          <w:sz w:val="24"/>
          <w:szCs w:val="24"/>
          <w:lang w:eastAsia="zh-CN" w:bidi="hi-IN"/>
        </w:rPr>
        <w:t>Sanguisorba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officinalis</w:t>
      </w:r>
      <w:proofErr w:type="spellEnd"/>
    </w:p>
    <w:p w14:paraId="6B3355A0"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Oman </w:t>
      </w:r>
      <w:proofErr w:type="spellStart"/>
      <w:r w:rsidRPr="00A1101C">
        <w:rPr>
          <w:rFonts w:asciiTheme="minorHAnsi" w:eastAsia="NSimSun" w:hAnsiTheme="minorHAnsi" w:cstheme="minorHAnsi"/>
          <w:kern w:val="3"/>
          <w:sz w:val="24"/>
          <w:szCs w:val="24"/>
          <w:lang w:eastAsia="zh-CN" w:bidi="hi-IN"/>
        </w:rPr>
        <w:t>wierzbolistny</w:t>
      </w:r>
      <w:proofErr w:type="spellEnd"/>
      <w:r w:rsidRPr="00A1101C">
        <w:rPr>
          <w:rFonts w:asciiTheme="minorHAnsi" w:eastAsia="NSimSun" w:hAnsiTheme="minorHAnsi" w:cstheme="minorHAnsi"/>
          <w:kern w:val="3"/>
          <w:sz w:val="24"/>
          <w:szCs w:val="24"/>
          <w:lang w:eastAsia="zh-CN" w:bidi="hi-IN"/>
        </w:rPr>
        <w:t xml:space="preserve"> </w:t>
      </w:r>
      <w:r w:rsidRPr="00A1101C">
        <w:rPr>
          <w:rFonts w:asciiTheme="minorHAnsi" w:eastAsia="NSimSun" w:hAnsiTheme="minorHAnsi" w:cstheme="minorHAnsi"/>
          <w:i/>
          <w:iCs/>
          <w:kern w:val="3"/>
          <w:sz w:val="24"/>
          <w:szCs w:val="24"/>
          <w:lang w:eastAsia="zh-CN" w:bidi="hi-IN"/>
        </w:rPr>
        <w:t xml:space="preserve">Inula </w:t>
      </w:r>
      <w:proofErr w:type="spellStart"/>
      <w:r w:rsidRPr="00A1101C">
        <w:rPr>
          <w:rFonts w:asciiTheme="minorHAnsi" w:eastAsia="NSimSun" w:hAnsiTheme="minorHAnsi" w:cstheme="minorHAnsi"/>
          <w:i/>
          <w:iCs/>
          <w:kern w:val="3"/>
          <w:sz w:val="24"/>
          <w:szCs w:val="24"/>
          <w:lang w:eastAsia="zh-CN" w:bidi="hi-IN"/>
        </w:rPr>
        <w:t>salicina</w:t>
      </w:r>
      <w:proofErr w:type="spellEnd"/>
    </w:p>
    <w:p w14:paraId="2B68D4F6"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Przetacznik długolistny </w:t>
      </w:r>
      <w:r w:rsidRPr="00A1101C">
        <w:rPr>
          <w:rFonts w:asciiTheme="minorHAnsi" w:eastAsia="NSimSun" w:hAnsiTheme="minorHAnsi" w:cstheme="minorHAnsi"/>
          <w:i/>
          <w:iCs/>
          <w:kern w:val="3"/>
          <w:sz w:val="24"/>
          <w:szCs w:val="24"/>
          <w:lang w:eastAsia="zh-CN" w:bidi="hi-IN"/>
        </w:rPr>
        <w:t xml:space="preserve">Veronica </w:t>
      </w:r>
      <w:proofErr w:type="spellStart"/>
      <w:r w:rsidRPr="00A1101C">
        <w:rPr>
          <w:rFonts w:asciiTheme="minorHAnsi" w:eastAsia="NSimSun" w:hAnsiTheme="minorHAnsi" w:cstheme="minorHAnsi"/>
          <w:i/>
          <w:iCs/>
          <w:kern w:val="3"/>
          <w:sz w:val="24"/>
          <w:szCs w:val="24"/>
          <w:lang w:eastAsia="zh-CN" w:bidi="hi-IN"/>
        </w:rPr>
        <w:t>longifolia</w:t>
      </w:r>
      <w:proofErr w:type="spellEnd"/>
    </w:p>
    <w:p w14:paraId="6FBEA254"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Rdest wężownik </w:t>
      </w:r>
      <w:proofErr w:type="spellStart"/>
      <w:r w:rsidRPr="00A1101C">
        <w:rPr>
          <w:rFonts w:asciiTheme="minorHAnsi" w:eastAsia="NSimSun" w:hAnsiTheme="minorHAnsi" w:cstheme="minorHAnsi"/>
          <w:i/>
          <w:iCs/>
          <w:kern w:val="3"/>
          <w:sz w:val="24"/>
          <w:szCs w:val="24"/>
          <w:lang w:eastAsia="zh-CN" w:bidi="hi-IN"/>
        </w:rPr>
        <w:t>Polygonum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bistorta</w:t>
      </w:r>
      <w:proofErr w:type="spellEnd"/>
    </w:p>
    <w:p w14:paraId="7F665CDC"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Śmiałek darniowy </w:t>
      </w:r>
      <w:proofErr w:type="spellStart"/>
      <w:r w:rsidRPr="00A1101C">
        <w:rPr>
          <w:rFonts w:asciiTheme="minorHAnsi" w:eastAsia="NSimSun" w:hAnsiTheme="minorHAnsi" w:cstheme="minorHAnsi"/>
          <w:i/>
          <w:iCs/>
          <w:kern w:val="3"/>
          <w:sz w:val="24"/>
          <w:szCs w:val="24"/>
          <w:lang w:eastAsia="zh-CN" w:bidi="hi-IN"/>
        </w:rPr>
        <w:t>Deschampsia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caespitosa</w:t>
      </w:r>
      <w:proofErr w:type="spellEnd"/>
    </w:p>
    <w:p w14:paraId="150556F1"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i/>
          <w:iCs/>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Trzęślica modra </w:t>
      </w:r>
      <w:proofErr w:type="spellStart"/>
      <w:r w:rsidRPr="00A1101C">
        <w:rPr>
          <w:rFonts w:asciiTheme="minorHAnsi" w:eastAsia="NSimSun" w:hAnsiTheme="minorHAnsi" w:cstheme="minorHAnsi"/>
          <w:i/>
          <w:iCs/>
          <w:kern w:val="3"/>
          <w:sz w:val="24"/>
          <w:szCs w:val="24"/>
          <w:lang w:eastAsia="zh-CN" w:bidi="hi-IN"/>
        </w:rPr>
        <w:t>Molinia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coerulea</w:t>
      </w:r>
      <w:proofErr w:type="spellEnd"/>
    </w:p>
    <w:p w14:paraId="505E9737" w14:textId="1EB295FD" w:rsidR="008E1E5F" w:rsidRPr="003171D3"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lastRenderedPageBreak/>
        <w:t>Żywokost lekarski</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Symphytum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officinale</w:t>
      </w:r>
      <w:proofErr w:type="spellEnd"/>
    </w:p>
    <w:p w14:paraId="25B0766E" w14:textId="1D83479A" w:rsidR="00A1101C" w:rsidRPr="00A1101C"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Zestaw 5</w:t>
      </w:r>
    </w:p>
    <w:p w14:paraId="36F3FE77" w14:textId="4430C0C9" w:rsidR="00A1101C" w:rsidRPr="00A1101C"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Rośliny z łąk świeżych</w:t>
      </w:r>
    </w:p>
    <w:p w14:paraId="4975F72B"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Bodziszek łąkowy </w:t>
      </w:r>
      <w:r w:rsidRPr="00A1101C">
        <w:rPr>
          <w:rFonts w:asciiTheme="minorHAnsi" w:eastAsia="NSimSun" w:hAnsiTheme="minorHAnsi" w:cstheme="minorHAnsi"/>
          <w:i/>
          <w:iCs/>
          <w:kern w:val="3"/>
          <w:sz w:val="24"/>
          <w:szCs w:val="24"/>
          <w:lang w:eastAsia="zh-CN" w:bidi="hi-IN"/>
        </w:rPr>
        <w:t xml:space="preserve">Geranium </w:t>
      </w:r>
      <w:proofErr w:type="spellStart"/>
      <w:r w:rsidRPr="00A1101C">
        <w:rPr>
          <w:rFonts w:asciiTheme="minorHAnsi" w:eastAsia="NSimSun" w:hAnsiTheme="minorHAnsi" w:cstheme="minorHAnsi"/>
          <w:i/>
          <w:iCs/>
          <w:kern w:val="3"/>
          <w:sz w:val="24"/>
          <w:szCs w:val="24"/>
          <w:lang w:eastAsia="zh-CN" w:bidi="hi-IN"/>
        </w:rPr>
        <w:t>pratense</w:t>
      </w:r>
      <w:proofErr w:type="spellEnd"/>
    </w:p>
    <w:p w14:paraId="4D980197"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Bukwica zwyczajna </w:t>
      </w:r>
      <w:proofErr w:type="spellStart"/>
      <w:r w:rsidRPr="00A1101C">
        <w:rPr>
          <w:rFonts w:asciiTheme="minorHAnsi" w:eastAsia="NSimSun" w:hAnsiTheme="minorHAnsi" w:cstheme="minorHAnsi"/>
          <w:i/>
          <w:iCs/>
          <w:kern w:val="3"/>
          <w:sz w:val="24"/>
          <w:szCs w:val="24"/>
          <w:lang w:eastAsia="zh-CN" w:bidi="hi-IN"/>
        </w:rPr>
        <w:t>Betonica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officinalis</w:t>
      </w:r>
      <w:proofErr w:type="spellEnd"/>
    </w:p>
    <w:p w14:paraId="5B81D6F2"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Jastrun pospolity</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Leucanthemum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vulgare</w:t>
      </w:r>
      <w:proofErr w:type="spellEnd"/>
    </w:p>
    <w:p w14:paraId="1F1FDAA2"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Przytulia biała </w:t>
      </w:r>
      <w:proofErr w:type="spellStart"/>
      <w:r w:rsidRPr="00A1101C">
        <w:rPr>
          <w:rFonts w:asciiTheme="minorHAnsi" w:eastAsia="NSimSun" w:hAnsiTheme="minorHAnsi" w:cstheme="minorHAnsi"/>
          <w:i/>
          <w:iCs/>
          <w:kern w:val="3"/>
          <w:sz w:val="24"/>
          <w:szCs w:val="24"/>
          <w:lang w:eastAsia="zh-CN" w:bidi="hi-IN"/>
        </w:rPr>
        <w:t>Galium</w:t>
      </w:r>
      <w:proofErr w:type="spellEnd"/>
      <w:r w:rsidRPr="00A1101C">
        <w:rPr>
          <w:rFonts w:asciiTheme="minorHAnsi" w:eastAsia="NSimSun" w:hAnsiTheme="minorHAnsi" w:cstheme="minorHAnsi"/>
          <w:i/>
          <w:iCs/>
          <w:kern w:val="3"/>
          <w:sz w:val="24"/>
          <w:szCs w:val="24"/>
          <w:lang w:eastAsia="zh-CN" w:bidi="hi-IN"/>
        </w:rPr>
        <w:t xml:space="preserve"> album</w:t>
      </w:r>
    </w:p>
    <w:p w14:paraId="24132EBA"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i/>
          <w:iCs/>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Przytulia właściwa </w:t>
      </w:r>
      <w:proofErr w:type="spellStart"/>
      <w:r w:rsidRPr="00A1101C">
        <w:rPr>
          <w:rFonts w:asciiTheme="minorHAnsi" w:eastAsia="NSimSun" w:hAnsiTheme="minorHAnsi" w:cstheme="minorHAnsi"/>
          <w:i/>
          <w:iCs/>
          <w:kern w:val="3"/>
          <w:sz w:val="24"/>
          <w:szCs w:val="24"/>
          <w:lang w:eastAsia="zh-CN" w:bidi="hi-IN"/>
        </w:rPr>
        <w:t>Galium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verum</w:t>
      </w:r>
      <w:proofErr w:type="spellEnd"/>
    </w:p>
    <w:p w14:paraId="50159B54" w14:textId="1D60A980" w:rsidR="00A1101C" w:rsidRPr="00E50978" w:rsidRDefault="00A1101C" w:rsidP="008A7CDD">
      <w:pPr>
        <w:suppressAutoHyphens/>
        <w:autoSpaceDN w:val="0"/>
        <w:spacing w:before="120"/>
        <w:ind w:right="0"/>
        <w:contextualSpacing/>
        <w:textAlignment w:val="baseline"/>
        <w:rPr>
          <w:rFonts w:asciiTheme="minorHAnsi" w:eastAsia="NSimSun" w:hAnsiTheme="minorHAnsi" w:cstheme="minorHAnsi"/>
          <w:i/>
          <w:iCs/>
          <w:kern w:val="3"/>
          <w:sz w:val="24"/>
          <w:szCs w:val="24"/>
          <w:lang w:eastAsia="zh-CN" w:bidi="hi-IN"/>
        </w:rPr>
      </w:pPr>
      <w:r w:rsidRPr="00A1101C">
        <w:rPr>
          <w:rFonts w:asciiTheme="minorHAnsi" w:eastAsia="NSimSun" w:hAnsiTheme="minorHAnsi" w:cstheme="minorHAnsi"/>
          <w:kern w:val="3"/>
          <w:sz w:val="24"/>
          <w:szCs w:val="24"/>
          <w:lang w:eastAsia="zh-CN" w:bidi="hi-IN"/>
        </w:rPr>
        <w:t>Szałwia łąkowa</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Salvia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pratensis</w:t>
      </w:r>
      <w:proofErr w:type="spellEnd"/>
    </w:p>
    <w:p w14:paraId="67F4BFBA" w14:textId="21243592" w:rsidR="00A1101C" w:rsidRPr="00A1101C"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Zestaw 6</w:t>
      </w:r>
    </w:p>
    <w:p w14:paraId="598A0BC6" w14:textId="20535C1C" w:rsidR="00A1101C" w:rsidRPr="00E50978"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 xml:space="preserve">Rośliny ze zbiorowisk </w:t>
      </w:r>
      <w:proofErr w:type="spellStart"/>
      <w:r w:rsidRPr="00A1101C">
        <w:rPr>
          <w:rFonts w:asciiTheme="minorHAnsi" w:eastAsia="NSimSun" w:hAnsiTheme="minorHAnsi" w:cstheme="minorHAnsi"/>
          <w:b/>
          <w:bCs/>
          <w:kern w:val="3"/>
          <w:sz w:val="24"/>
          <w:szCs w:val="24"/>
          <w:lang w:eastAsia="zh-CN" w:bidi="hi-IN"/>
        </w:rPr>
        <w:t>welonowych</w:t>
      </w:r>
      <w:proofErr w:type="spellEnd"/>
      <w:r w:rsidRPr="00A1101C">
        <w:rPr>
          <w:rFonts w:asciiTheme="minorHAnsi" w:eastAsia="NSimSun" w:hAnsiTheme="minorHAnsi" w:cstheme="minorHAnsi"/>
          <w:b/>
          <w:bCs/>
          <w:kern w:val="3"/>
          <w:sz w:val="24"/>
          <w:szCs w:val="24"/>
          <w:lang w:eastAsia="zh-CN" w:bidi="hi-IN"/>
        </w:rPr>
        <w:t xml:space="preserve"> i okrajkowych</w:t>
      </w:r>
    </w:p>
    <w:p w14:paraId="1FF2A165"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Chmiel zwyczajny </w:t>
      </w:r>
      <w:proofErr w:type="spellStart"/>
      <w:r w:rsidRPr="00A1101C">
        <w:rPr>
          <w:rFonts w:asciiTheme="minorHAnsi" w:eastAsia="NSimSun" w:hAnsiTheme="minorHAnsi" w:cstheme="minorHAnsi"/>
          <w:i/>
          <w:iCs/>
          <w:kern w:val="3"/>
          <w:sz w:val="24"/>
          <w:szCs w:val="24"/>
          <w:lang w:eastAsia="zh-CN" w:bidi="hi-IN"/>
        </w:rPr>
        <w:t>Humulus</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lupulus</w:t>
      </w:r>
      <w:proofErr w:type="spellEnd"/>
    </w:p>
    <w:p w14:paraId="3A2659D6"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Jasnota plamista </w:t>
      </w:r>
      <w:proofErr w:type="spellStart"/>
      <w:r w:rsidRPr="00A1101C">
        <w:rPr>
          <w:rFonts w:asciiTheme="minorHAnsi" w:eastAsia="NSimSun" w:hAnsiTheme="minorHAnsi" w:cstheme="minorHAnsi"/>
          <w:i/>
          <w:iCs/>
          <w:kern w:val="3"/>
          <w:sz w:val="24"/>
          <w:szCs w:val="24"/>
          <w:lang w:eastAsia="zh-CN" w:bidi="hi-IN"/>
        </w:rPr>
        <w:t>Lamium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maculatum</w:t>
      </w:r>
      <w:proofErr w:type="spellEnd"/>
    </w:p>
    <w:p w14:paraId="6C513EC8"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Kielisznik zaroślowy </w:t>
      </w:r>
      <w:proofErr w:type="spellStart"/>
      <w:r w:rsidRPr="00A1101C">
        <w:rPr>
          <w:rFonts w:asciiTheme="minorHAnsi" w:eastAsia="NSimSun" w:hAnsiTheme="minorHAnsi" w:cstheme="minorHAnsi"/>
          <w:i/>
          <w:iCs/>
          <w:kern w:val="3"/>
          <w:sz w:val="24"/>
          <w:szCs w:val="24"/>
          <w:lang w:eastAsia="zh-CN" w:bidi="hi-IN"/>
        </w:rPr>
        <w:t>Calystegia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sepium</w:t>
      </w:r>
      <w:proofErr w:type="spellEnd"/>
    </w:p>
    <w:p w14:paraId="03E268E9"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Przytulia czepna </w:t>
      </w:r>
      <w:proofErr w:type="spellStart"/>
      <w:r w:rsidRPr="00A1101C">
        <w:rPr>
          <w:rFonts w:asciiTheme="minorHAnsi" w:eastAsia="NSimSun" w:hAnsiTheme="minorHAnsi" w:cstheme="minorHAnsi"/>
          <w:i/>
          <w:iCs/>
          <w:kern w:val="3"/>
          <w:sz w:val="24"/>
          <w:szCs w:val="24"/>
          <w:lang w:eastAsia="zh-CN" w:bidi="hi-IN"/>
        </w:rPr>
        <w:t>Galium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aparine</w:t>
      </w:r>
      <w:proofErr w:type="spellEnd"/>
    </w:p>
    <w:p w14:paraId="55E52162" w14:textId="39015206"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Psianka słodkogórz </w:t>
      </w:r>
      <w:proofErr w:type="spellStart"/>
      <w:r w:rsidRPr="00A1101C">
        <w:rPr>
          <w:rFonts w:asciiTheme="minorHAnsi" w:eastAsia="NSimSun" w:hAnsiTheme="minorHAnsi" w:cstheme="minorHAnsi"/>
          <w:i/>
          <w:iCs/>
          <w:kern w:val="3"/>
          <w:sz w:val="24"/>
          <w:szCs w:val="24"/>
          <w:lang w:eastAsia="zh-CN" w:bidi="hi-IN"/>
        </w:rPr>
        <w:t>Solanum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dulcamara</w:t>
      </w:r>
      <w:proofErr w:type="spellEnd"/>
    </w:p>
    <w:p w14:paraId="523E9E44" w14:textId="77777777" w:rsidR="00A1101C" w:rsidRPr="00A1101C"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Zestaw 7</w:t>
      </w:r>
    </w:p>
    <w:p w14:paraId="10F411D5" w14:textId="02B47E55" w:rsidR="00A1101C" w:rsidRPr="00E50978"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Rośliny z łąk świeżych</w:t>
      </w:r>
    </w:p>
    <w:p w14:paraId="7E5CC449"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u w:val="single"/>
          <w:lang w:eastAsia="zh-CN" w:bidi="hi-IN"/>
        </w:rPr>
      </w:pPr>
      <w:r w:rsidRPr="00A1101C">
        <w:rPr>
          <w:rFonts w:asciiTheme="minorHAnsi" w:eastAsia="NSimSun" w:hAnsiTheme="minorHAnsi" w:cstheme="minorHAnsi"/>
          <w:kern w:val="3"/>
          <w:sz w:val="24"/>
          <w:szCs w:val="24"/>
          <w:u w:val="single"/>
          <w:lang w:eastAsia="zh-CN" w:bidi="hi-IN"/>
        </w:rPr>
        <w:t>Siew:</w:t>
      </w:r>
    </w:p>
    <w:p w14:paraId="47E30F4B"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Bukwica zwyczajna </w:t>
      </w:r>
      <w:proofErr w:type="spellStart"/>
      <w:r w:rsidRPr="00A1101C">
        <w:rPr>
          <w:rFonts w:asciiTheme="minorHAnsi" w:eastAsia="NSimSun" w:hAnsiTheme="minorHAnsi" w:cstheme="minorHAnsi"/>
          <w:i/>
          <w:iCs/>
          <w:kern w:val="3"/>
          <w:sz w:val="24"/>
          <w:szCs w:val="24"/>
          <w:lang w:eastAsia="zh-CN" w:bidi="hi-IN"/>
        </w:rPr>
        <w:t>Betonica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officinalis</w:t>
      </w:r>
      <w:proofErr w:type="spellEnd"/>
    </w:p>
    <w:p w14:paraId="6CCE83F0"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i/>
          <w:iCs/>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Chaber </w:t>
      </w:r>
      <w:proofErr w:type="spellStart"/>
      <w:r w:rsidRPr="00A1101C">
        <w:rPr>
          <w:rFonts w:asciiTheme="minorHAnsi" w:eastAsia="NSimSun" w:hAnsiTheme="minorHAnsi" w:cstheme="minorHAnsi"/>
          <w:kern w:val="3"/>
          <w:sz w:val="24"/>
          <w:szCs w:val="24"/>
          <w:lang w:eastAsia="zh-CN" w:bidi="hi-IN"/>
        </w:rPr>
        <w:t>driakiewnik</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Centaurea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scabiosa</w:t>
      </w:r>
      <w:proofErr w:type="spellEnd"/>
    </w:p>
    <w:p w14:paraId="49A88A45"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Chaber łąkowy</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Centaurea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jacea</w:t>
      </w:r>
      <w:proofErr w:type="spellEnd"/>
    </w:p>
    <w:p w14:paraId="61CD4B1C"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Cieciorka pstra </w:t>
      </w:r>
      <w:proofErr w:type="spellStart"/>
      <w:r w:rsidRPr="00A1101C">
        <w:rPr>
          <w:rFonts w:asciiTheme="minorHAnsi" w:eastAsia="NSimSun" w:hAnsiTheme="minorHAnsi" w:cstheme="minorHAnsi"/>
          <w:i/>
          <w:iCs/>
          <w:kern w:val="3"/>
          <w:sz w:val="24"/>
          <w:szCs w:val="24"/>
          <w:lang w:eastAsia="zh-CN" w:bidi="hi-IN"/>
        </w:rPr>
        <w:t>Securigera</w:t>
      </w:r>
      <w:proofErr w:type="spellEnd"/>
      <w:r w:rsidRPr="00A1101C">
        <w:rPr>
          <w:rFonts w:asciiTheme="minorHAnsi" w:eastAsia="NSimSun" w:hAnsiTheme="minorHAnsi" w:cstheme="minorHAnsi"/>
          <w:i/>
          <w:iCs/>
          <w:kern w:val="3"/>
          <w:sz w:val="24"/>
          <w:szCs w:val="24"/>
          <w:lang w:eastAsia="zh-CN" w:bidi="hi-IN"/>
        </w:rPr>
        <w:t xml:space="preserve"> varia</w:t>
      </w:r>
    </w:p>
    <w:p w14:paraId="1BC76D68"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Jastrun pospolity</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Leucanthemum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vulgare</w:t>
      </w:r>
      <w:proofErr w:type="spellEnd"/>
    </w:p>
    <w:p w14:paraId="4CBCE867"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Krwawnik pospolity </w:t>
      </w:r>
      <w:proofErr w:type="spellStart"/>
      <w:r w:rsidRPr="00A1101C">
        <w:rPr>
          <w:rFonts w:asciiTheme="minorHAnsi" w:eastAsia="NSimSun" w:hAnsiTheme="minorHAnsi" w:cstheme="minorHAnsi"/>
          <w:i/>
          <w:iCs/>
          <w:kern w:val="3"/>
          <w:sz w:val="24"/>
          <w:szCs w:val="24"/>
          <w:lang w:eastAsia="zh-CN" w:bidi="hi-IN"/>
        </w:rPr>
        <w:t>Achillea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millefolium</w:t>
      </w:r>
      <w:proofErr w:type="spellEnd"/>
    </w:p>
    <w:p w14:paraId="062C850C"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Komonica zwyczajna </w:t>
      </w:r>
      <w:r w:rsidRPr="00A1101C">
        <w:rPr>
          <w:rFonts w:asciiTheme="minorHAnsi" w:eastAsia="NSimSun" w:hAnsiTheme="minorHAnsi" w:cstheme="minorHAnsi"/>
          <w:i/>
          <w:iCs/>
          <w:kern w:val="3"/>
          <w:sz w:val="24"/>
          <w:szCs w:val="24"/>
          <w:lang w:eastAsia="zh-CN" w:bidi="hi-IN"/>
        </w:rPr>
        <w:t xml:space="preserve">Lotus </w:t>
      </w:r>
      <w:proofErr w:type="spellStart"/>
      <w:r w:rsidRPr="00A1101C">
        <w:rPr>
          <w:rFonts w:asciiTheme="minorHAnsi" w:eastAsia="NSimSun" w:hAnsiTheme="minorHAnsi" w:cstheme="minorHAnsi"/>
          <w:i/>
          <w:iCs/>
          <w:kern w:val="3"/>
          <w:sz w:val="24"/>
          <w:szCs w:val="24"/>
          <w:lang w:eastAsia="zh-CN" w:bidi="hi-IN"/>
        </w:rPr>
        <w:t>corniculatus</w:t>
      </w:r>
      <w:proofErr w:type="spellEnd"/>
    </w:p>
    <w:p w14:paraId="74F8D7BA"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Koniczyna łąkowa </w:t>
      </w:r>
      <w:r w:rsidRPr="00A1101C">
        <w:rPr>
          <w:rFonts w:asciiTheme="minorHAnsi" w:eastAsia="NSimSun" w:hAnsiTheme="minorHAnsi" w:cstheme="minorHAnsi"/>
          <w:i/>
          <w:iCs/>
          <w:kern w:val="3"/>
          <w:sz w:val="24"/>
          <w:szCs w:val="24"/>
          <w:lang w:eastAsia="zh-CN" w:bidi="hi-IN"/>
        </w:rPr>
        <w:t xml:space="preserve">Trifolium </w:t>
      </w:r>
      <w:proofErr w:type="spellStart"/>
      <w:r w:rsidRPr="00A1101C">
        <w:rPr>
          <w:rFonts w:asciiTheme="minorHAnsi" w:eastAsia="NSimSun" w:hAnsiTheme="minorHAnsi" w:cstheme="minorHAnsi"/>
          <w:i/>
          <w:iCs/>
          <w:kern w:val="3"/>
          <w:sz w:val="24"/>
          <w:szCs w:val="24"/>
          <w:lang w:eastAsia="zh-CN" w:bidi="hi-IN"/>
        </w:rPr>
        <w:t>pratense</w:t>
      </w:r>
      <w:proofErr w:type="spellEnd"/>
    </w:p>
    <w:p w14:paraId="0978E785"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i/>
          <w:iCs/>
          <w:kern w:val="3"/>
          <w:sz w:val="24"/>
          <w:szCs w:val="24"/>
          <w:lang w:eastAsia="zh-CN" w:bidi="hi-IN"/>
        </w:rPr>
      </w:pPr>
      <w:r w:rsidRPr="00A1101C">
        <w:rPr>
          <w:rFonts w:asciiTheme="minorHAnsi" w:eastAsia="NSimSun" w:hAnsiTheme="minorHAnsi" w:cstheme="minorHAnsi"/>
          <w:kern w:val="3"/>
          <w:sz w:val="24"/>
          <w:szCs w:val="24"/>
          <w:lang w:eastAsia="zh-CN" w:bidi="hi-IN"/>
        </w:rPr>
        <w:t>Kozibród łąkowy</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Tragopogon</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pratensis</w:t>
      </w:r>
      <w:proofErr w:type="spellEnd"/>
    </w:p>
    <w:p w14:paraId="7E5690FC"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Lucerna sierpowata </w:t>
      </w:r>
      <w:r w:rsidRPr="00A1101C">
        <w:rPr>
          <w:rFonts w:asciiTheme="minorHAnsi" w:eastAsia="NSimSun" w:hAnsiTheme="minorHAnsi" w:cstheme="minorHAnsi"/>
          <w:i/>
          <w:iCs/>
          <w:kern w:val="3"/>
          <w:sz w:val="24"/>
          <w:szCs w:val="24"/>
          <w:lang w:eastAsia="zh-CN" w:bidi="hi-IN"/>
        </w:rPr>
        <w:t xml:space="preserve">Medicago </w:t>
      </w:r>
      <w:proofErr w:type="spellStart"/>
      <w:r w:rsidRPr="00A1101C">
        <w:rPr>
          <w:rFonts w:asciiTheme="minorHAnsi" w:eastAsia="NSimSun" w:hAnsiTheme="minorHAnsi" w:cstheme="minorHAnsi"/>
          <w:i/>
          <w:iCs/>
          <w:kern w:val="3"/>
          <w:sz w:val="24"/>
          <w:szCs w:val="24"/>
          <w:lang w:eastAsia="zh-CN" w:bidi="hi-IN"/>
        </w:rPr>
        <w:t>falcata</w:t>
      </w:r>
      <w:proofErr w:type="spellEnd"/>
    </w:p>
    <w:p w14:paraId="5A05122D"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Marchew zwyczajna </w:t>
      </w:r>
      <w:proofErr w:type="spellStart"/>
      <w:r w:rsidRPr="00A1101C">
        <w:rPr>
          <w:rFonts w:asciiTheme="minorHAnsi" w:eastAsia="NSimSun" w:hAnsiTheme="minorHAnsi" w:cstheme="minorHAnsi"/>
          <w:i/>
          <w:iCs/>
          <w:kern w:val="3"/>
          <w:sz w:val="24"/>
          <w:szCs w:val="24"/>
          <w:lang w:eastAsia="zh-CN" w:bidi="hi-IN"/>
        </w:rPr>
        <w:t>Daucus</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carota</w:t>
      </w:r>
      <w:proofErr w:type="spellEnd"/>
    </w:p>
    <w:p w14:paraId="0F97214A"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Przytulia biała </w:t>
      </w:r>
      <w:proofErr w:type="spellStart"/>
      <w:r w:rsidRPr="00A1101C">
        <w:rPr>
          <w:rFonts w:asciiTheme="minorHAnsi" w:eastAsia="NSimSun" w:hAnsiTheme="minorHAnsi" w:cstheme="minorHAnsi"/>
          <w:i/>
          <w:iCs/>
          <w:kern w:val="3"/>
          <w:sz w:val="24"/>
          <w:szCs w:val="24"/>
          <w:lang w:eastAsia="zh-CN" w:bidi="hi-IN"/>
        </w:rPr>
        <w:t>Galium</w:t>
      </w:r>
      <w:proofErr w:type="spellEnd"/>
      <w:r w:rsidRPr="00A1101C">
        <w:rPr>
          <w:rFonts w:asciiTheme="minorHAnsi" w:eastAsia="NSimSun" w:hAnsiTheme="minorHAnsi" w:cstheme="minorHAnsi"/>
          <w:i/>
          <w:iCs/>
          <w:kern w:val="3"/>
          <w:sz w:val="24"/>
          <w:szCs w:val="24"/>
          <w:lang w:eastAsia="zh-CN" w:bidi="hi-IN"/>
        </w:rPr>
        <w:t xml:space="preserve"> album</w:t>
      </w:r>
    </w:p>
    <w:p w14:paraId="33E4DEAA"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Przytulia właściwa </w:t>
      </w:r>
      <w:proofErr w:type="spellStart"/>
      <w:r w:rsidRPr="00A1101C">
        <w:rPr>
          <w:rFonts w:asciiTheme="minorHAnsi" w:eastAsia="NSimSun" w:hAnsiTheme="minorHAnsi" w:cstheme="minorHAnsi"/>
          <w:i/>
          <w:iCs/>
          <w:kern w:val="3"/>
          <w:sz w:val="24"/>
          <w:szCs w:val="24"/>
          <w:lang w:eastAsia="zh-CN" w:bidi="hi-IN"/>
        </w:rPr>
        <w:t>Galium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verum</w:t>
      </w:r>
      <w:proofErr w:type="spellEnd"/>
    </w:p>
    <w:p w14:paraId="6E3EDDDF"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Rumian barwierski </w:t>
      </w:r>
      <w:proofErr w:type="spellStart"/>
      <w:r w:rsidRPr="00A1101C">
        <w:rPr>
          <w:rFonts w:asciiTheme="minorHAnsi" w:eastAsia="NSimSun" w:hAnsiTheme="minorHAnsi" w:cstheme="minorHAnsi"/>
          <w:i/>
          <w:iCs/>
          <w:kern w:val="3"/>
          <w:sz w:val="24"/>
          <w:szCs w:val="24"/>
          <w:lang w:eastAsia="zh-CN" w:bidi="hi-IN"/>
        </w:rPr>
        <w:t>Cota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tinctoria</w:t>
      </w:r>
      <w:proofErr w:type="spellEnd"/>
    </w:p>
    <w:p w14:paraId="7CD2A41A"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i/>
          <w:iCs/>
          <w:kern w:val="3"/>
          <w:sz w:val="24"/>
          <w:szCs w:val="24"/>
          <w:lang w:eastAsia="zh-CN" w:bidi="hi-IN"/>
        </w:rPr>
      </w:pPr>
      <w:r w:rsidRPr="00A1101C">
        <w:rPr>
          <w:rFonts w:asciiTheme="minorHAnsi" w:eastAsia="NSimSun" w:hAnsiTheme="minorHAnsi" w:cstheme="minorHAnsi"/>
          <w:kern w:val="3"/>
          <w:sz w:val="24"/>
          <w:szCs w:val="24"/>
          <w:lang w:eastAsia="zh-CN" w:bidi="hi-IN"/>
        </w:rPr>
        <w:lastRenderedPageBreak/>
        <w:t>Rzepik pospolity</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Agrimonia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eupatoria</w:t>
      </w:r>
      <w:proofErr w:type="spellEnd"/>
    </w:p>
    <w:p w14:paraId="37EE6F75"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Świerzbnica polna</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Knautia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arvensis</w:t>
      </w:r>
      <w:proofErr w:type="spellEnd"/>
    </w:p>
    <w:p w14:paraId="3B563CF3" w14:textId="615F47A9" w:rsidR="00A1101C" w:rsidRPr="00E50978" w:rsidRDefault="00A1101C" w:rsidP="008A7CDD">
      <w:pPr>
        <w:suppressAutoHyphens/>
        <w:autoSpaceDN w:val="0"/>
        <w:spacing w:before="120"/>
        <w:ind w:right="0"/>
        <w:contextualSpacing/>
        <w:textAlignment w:val="baseline"/>
        <w:rPr>
          <w:rFonts w:asciiTheme="minorHAnsi" w:eastAsia="NSimSun" w:hAnsiTheme="minorHAnsi" w:cstheme="minorHAnsi"/>
          <w:i/>
          <w:iCs/>
          <w:kern w:val="3"/>
          <w:sz w:val="24"/>
          <w:szCs w:val="24"/>
          <w:lang w:eastAsia="zh-CN" w:bidi="hi-IN"/>
        </w:rPr>
      </w:pPr>
      <w:r w:rsidRPr="00A1101C">
        <w:rPr>
          <w:rFonts w:asciiTheme="minorHAnsi" w:eastAsia="NSimSun" w:hAnsiTheme="minorHAnsi" w:cstheme="minorHAnsi"/>
          <w:kern w:val="3"/>
          <w:sz w:val="24"/>
          <w:szCs w:val="24"/>
          <w:lang w:eastAsia="zh-CN" w:bidi="hi-IN"/>
        </w:rPr>
        <w:t>Wyka ptasia</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Vicia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cracca</w:t>
      </w:r>
      <w:proofErr w:type="spellEnd"/>
    </w:p>
    <w:p w14:paraId="766D1A27" w14:textId="77777777" w:rsidR="00A1101C" w:rsidRPr="00A1101C" w:rsidRDefault="00A1101C" w:rsidP="008A7CDD">
      <w:pPr>
        <w:suppressAutoHyphens/>
        <w:autoSpaceDN w:val="0"/>
        <w:spacing w:before="120"/>
        <w:ind w:right="0"/>
        <w:textAlignment w:val="baseline"/>
        <w:rPr>
          <w:rFonts w:asciiTheme="minorHAnsi" w:eastAsia="NSimSun" w:hAnsiTheme="minorHAnsi" w:cstheme="minorHAnsi"/>
          <w:kern w:val="3"/>
          <w:sz w:val="24"/>
          <w:szCs w:val="24"/>
          <w:u w:val="single"/>
          <w:lang w:eastAsia="zh-CN" w:bidi="hi-IN"/>
        </w:rPr>
      </w:pPr>
      <w:r w:rsidRPr="00A1101C">
        <w:rPr>
          <w:rFonts w:asciiTheme="minorHAnsi" w:eastAsia="NSimSun" w:hAnsiTheme="minorHAnsi" w:cstheme="minorHAnsi"/>
          <w:kern w:val="3"/>
          <w:sz w:val="24"/>
          <w:szCs w:val="24"/>
          <w:u w:val="single"/>
          <w:lang w:eastAsia="zh-CN" w:bidi="hi-IN"/>
        </w:rPr>
        <w:t>Sadzenie z pojemnika:</w:t>
      </w:r>
    </w:p>
    <w:p w14:paraId="52914F3D"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Bodziszek łąkowy </w:t>
      </w:r>
      <w:r w:rsidRPr="00A1101C">
        <w:rPr>
          <w:rFonts w:asciiTheme="minorHAnsi" w:eastAsia="NSimSun" w:hAnsiTheme="minorHAnsi" w:cstheme="minorHAnsi"/>
          <w:i/>
          <w:iCs/>
          <w:kern w:val="3"/>
          <w:sz w:val="24"/>
          <w:szCs w:val="24"/>
          <w:lang w:eastAsia="zh-CN" w:bidi="hi-IN"/>
        </w:rPr>
        <w:t xml:space="preserve">Geranium </w:t>
      </w:r>
      <w:proofErr w:type="spellStart"/>
      <w:r w:rsidRPr="00A1101C">
        <w:rPr>
          <w:rFonts w:asciiTheme="minorHAnsi" w:eastAsia="NSimSun" w:hAnsiTheme="minorHAnsi" w:cstheme="minorHAnsi"/>
          <w:i/>
          <w:iCs/>
          <w:kern w:val="3"/>
          <w:sz w:val="24"/>
          <w:szCs w:val="24"/>
          <w:lang w:eastAsia="zh-CN" w:bidi="hi-IN"/>
        </w:rPr>
        <w:t>pratense</w:t>
      </w:r>
      <w:proofErr w:type="spellEnd"/>
    </w:p>
    <w:p w14:paraId="2B99C7C7"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Jastrun pospolity</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Leucanthemum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vulgare</w:t>
      </w:r>
      <w:proofErr w:type="spellEnd"/>
    </w:p>
    <w:p w14:paraId="4591F75B"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Lebiodka pospolita</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Origanum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vulgare</w:t>
      </w:r>
      <w:proofErr w:type="spellEnd"/>
    </w:p>
    <w:p w14:paraId="1014EE3F" w14:textId="1F4D14DC"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Szałwia łąkowa</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Salvia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pratensis</w:t>
      </w:r>
      <w:proofErr w:type="spellEnd"/>
    </w:p>
    <w:p w14:paraId="0E048FE0" w14:textId="77777777" w:rsidR="00A1101C" w:rsidRPr="00A1101C" w:rsidRDefault="00A1101C" w:rsidP="00C00277">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Zestaw 8</w:t>
      </w:r>
    </w:p>
    <w:p w14:paraId="6B498033" w14:textId="6B260D11" w:rsidR="00A1101C" w:rsidRPr="00E50978" w:rsidRDefault="00A1101C" w:rsidP="008A7CDD">
      <w:pPr>
        <w:suppressAutoHyphens/>
        <w:autoSpaceDN w:val="0"/>
        <w:spacing w:before="120"/>
        <w:ind w:right="0"/>
        <w:textAlignment w:val="baseline"/>
        <w:rPr>
          <w:rFonts w:asciiTheme="minorHAnsi" w:eastAsia="NSimSun" w:hAnsiTheme="minorHAnsi" w:cstheme="minorHAnsi"/>
          <w:b/>
          <w:bCs/>
          <w:kern w:val="3"/>
          <w:sz w:val="24"/>
          <w:szCs w:val="24"/>
          <w:lang w:eastAsia="zh-CN" w:bidi="hi-IN"/>
        </w:rPr>
      </w:pPr>
      <w:r w:rsidRPr="00A1101C">
        <w:rPr>
          <w:rFonts w:asciiTheme="minorHAnsi" w:eastAsia="NSimSun" w:hAnsiTheme="minorHAnsi" w:cstheme="minorHAnsi"/>
          <w:b/>
          <w:bCs/>
          <w:kern w:val="3"/>
          <w:sz w:val="24"/>
          <w:szCs w:val="24"/>
          <w:lang w:eastAsia="zh-CN" w:bidi="hi-IN"/>
        </w:rPr>
        <w:t xml:space="preserve">Rabata bylinowa z roślin rodzimych i ich </w:t>
      </w:r>
      <w:proofErr w:type="spellStart"/>
      <w:r w:rsidRPr="00A1101C">
        <w:rPr>
          <w:rFonts w:asciiTheme="minorHAnsi" w:eastAsia="NSimSun" w:hAnsiTheme="minorHAnsi" w:cstheme="minorHAnsi"/>
          <w:b/>
          <w:bCs/>
          <w:kern w:val="3"/>
          <w:sz w:val="24"/>
          <w:szCs w:val="24"/>
          <w:lang w:eastAsia="zh-CN" w:bidi="hi-IN"/>
        </w:rPr>
        <w:t>kultywarów</w:t>
      </w:r>
      <w:proofErr w:type="spellEnd"/>
    </w:p>
    <w:p w14:paraId="7DC80B07"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Bodziszek łąkowy </w:t>
      </w:r>
      <w:r w:rsidRPr="00A1101C">
        <w:rPr>
          <w:rFonts w:asciiTheme="minorHAnsi" w:eastAsia="NSimSun" w:hAnsiTheme="minorHAnsi" w:cstheme="minorHAnsi"/>
          <w:i/>
          <w:iCs/>
          <w:kern w:val="3"/>
          <w:sz w:val="24"/>
          <w:szCs w:val="24"/>
          <w:lang w:eastAsia="zh-CN" w:bidi="hi-IN"/>
        </w:rPr>
        <w:t xml:space="preserve">Geranium </w:t>
      </w:r>
      <w:proofErr w:type="spellStart"/>
      <w:r w:rsidRPr="00A1101C">
        <w:rPr>
          <w:rFonts w:asciiTheme="minorHAnsi" w:eastAsia="NSimSun" w:hAnsiTheme="minorHAnsi" w:cstheme="minorHAnsi"/>
          <w:i/>
          <w:iCs/>
          <w:kern w:val="3"/>
          <w:sz w:val="24"/>
          <w:szCs w:val="24"/>
          <w:lang w:eastAsia="zh-CN" w:bidi="hi-IN"/>
        </w:rPr>
        <w:t>pratense</w:t>
      </w:r>
      <w:proofErr w:type="spellEnd"/>
    </w:p>
    <w:p w14:paraId="7E5BF7F6"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Kosaciec syberyjski</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Iris</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sibirica</w:t>
      </w:r>
      <w:proofErr w:type="spellEnd"/>
    </w:p>
    <w:p w14:paraId="29449247"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Krwawnica pospolita </w:t>
      </w:r>
      <w:proofErr w:type="spellStart"/>
      <w:r w:rsidRPr="00A1101C">
        <w:rPr>
          <w:rFonts w:asciiTheme="minorHAnsi" w:eastAsia="NSimSun" w:hAnsiTheme="minorHAnsi" w:cstheme="minorHAnsi"/>
          <w:i/>
          <w:iCs/>
          <w:kern w:val="3"/>
          <w:sz w:val="24"/>
          <w:szCs w:val="24"/>
          <w:lang w:eastAsia="zh-CN" w:bidi="hi-IN"/>
        </w:rPr>
        <w:t>Lythrum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salicaria</w:t>
      </w:r>
      <w:proofErr w:type="spellEnd"/>
      <w:r w:rsidRPr="00A1101C">
        <w:rPr>
          <w:rFonts w:asciiTheme="minorHAnsi" w:eastAsia="NSimSun" w:hAnsiTheme="minorHAnsi" w:cstheme="minorHAnsi"/>
          <w:kern w:val="3"/>
          <w:sz w:val="24"/>
          <w:szCs w:val="24"/>
          <w:lang w:eastAsia="zh-CN" w:bidi="hi-IN"/>
        </w:rPr>
        <w:t xml:space="preserve">    </w:t>
      </w:r>
    </w:p>
    <w:p w14:paraId="46AC75A6"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Przetacznik długolistny </w:t>
      </w:r>
      <w:r w:rsidRPr="00A1101C">
        <w:rPr>
          <w:rFonts w:asciiTheme="minorHAnsi" w:eastAsia="NSimSun" w:hAnsiTheme="minorHAnsi" w:cstheme="minorHAnsi"/>
          <w:i/>
          <w:iCs/>
          <w:kern w:val="3"/>
          <w:sz w:val="24"/>
          <w:szCs w:val="24"/>
          <w:lang w:eastAsia="zh-CN" w:bidi="hi-IN"/>
        </w:rPr>
        <w:t xml:space="preserve">Veronica </w:t>
      </w:r>
      <w:proofErr w:type="spellStart"/>
      <w:r w:rsidRPr="00A1101C">
        <w:rPr>
          <w:rFonts w:asciiTheme="minorHAnsi" w:eastAsia="NSimSun" w:hAnsiTheme="minorHAnsi" w:cstheme="minorHAnsi"/>
          <w:i/>
          <w:iCs/>
          <w:kern w:val="3"/>
          <w:sz w:val="24"/>
          <w:szCs w:val="24"/>
          <w:lang w:eastAsia="zh-CN" w:bidi="hi-IN"/>
        </w:rPr>
        <w:t>longifolia</w:t>
      </w:r>
      <w:proofErr w:type="spellEnd"/>
    </w:p>
    <w:p w14:paraId="612A428F"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Śmiałek darniowy </w:t>
      </w:r>
      <w:proofErr w:type="spellStart"/>
      <w:r w:rsidRPr="00A1101C">
        <w:rPr>
          <w:rFonts w:asciiTheme="minorHAnsi" w:eastAsia="NSimSun" w:hAnsiTheme="minorHAnsi" w:cstheme="minorHAnsi"/>
          <w:i/>
          <w:iCs/>
          <w:kern w:val="3"/>
          <w:sz w:val="24"/>
          <w:szCs w:val="24"/>
          <w:lang w:eastAsia="zh-CN" w:bidi="hi-IN"/>
        </w:rPr>
        <w:t>Deschampsia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caespitosa</w:t>
      </w:r>
      <w:proofErr w:type="spellEnd"/>
    </w:p>
    <w:p w14:paraId="2D485F50"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Trzcinnik ostrokończysty </w:t>
      </w:r>
      <w:proofErr w:type="spellStart"/>
      <w:r w:rsidRPr="00A1101C">
        <w:rPr>
          <w:rFonts w:asciiTheme="minorHAnsi" w:eastAsia="NSimSun" w:hAnsiTheme="minorHAnsi" w:cstheme="minorHAnsi"/>
          <w:i/>
          <w:iCs/>
          <w:kern w:val="3"/>
          <w:sz w:val="24"/>
          <w:szCs w:val="24"/>
          <w:lang w:eastAsia="zh-CN" w:bidi="hi-IN"/>
        </w:rPr>
        <w:t>Calamagrostis</w:t>
      </w:r>
      <w:proofErr w:type="spellEnd"/>
      <w:r w:rsidRPr="00A1101C">
        <w:rPr>
          <w:rFonts w:asciiTheme="minorHAnsi" w:eastAsia="NSimSun" w:hAnsiTheme="minorHAnsi" w:cstheme="minorHAnsi"/>
          <w:kern w:val="3"/>
          <w:sz w:val="24"/>
          <w:szCs w:val="24"/>
          <w:lang w:eastAsia="zh-CN" w:bidi="hi-IN"/>
        </w:rPr>
        <w:t xml:space="preserve"> </w:t>
      </w:r>
      <w:r w:rsidRPr="00A1101C">
        <w:rPr>
          <w:rFonts w:asciiTheme="minorHAnsi" w:eastAsia="NSimSun" w:hAnsiTheme="minorHAnsi" w:cstheme="minorHAnsi"/>
          <w:b/>
          <w:i/>
          <w:iCs/>
          <w:kern w:val="3"/>
          <w:sz w:val="24"/>
          <w:szCs w:val="24"/>
          <w:lang w:eastAsia="zh-CN" w:bidi="hi-IN"/>
        </w:rPr>
        <w:t>×</w:t>
      </w:r>
      <w:proofErr w:type="spellStart"/>
      <w:r w:rsidRPr="00A1101C">
        <w:rPr>
          <w:rFonts w:asciiTheme="minorHAnsi" w:eastAsia="NSimSun" w:hAnsiTheme="minorHAnsi" w:cstheme="minorHAnsi"/>
          <w:i/>
          <w:iCs/>
          <w:kern w:val="3"/>
          <w:sz w:val="24"/>
          <w:szCs w:val="24"/>
          <w:lang w:eastAsia="zh-CN" w:bidi="hi-IN"/>
        </w:rPr>
        <w:t>acutiflora</w:t>
      </w:r>
      <w:proofErr w:type="spellEnd"/>
      <w:r w:rsidRPr="00A1101C">
        <w:rPr>
          <w:rFonts w:asciiTheme="minorHAnsi" w:eastAsia="NSimSun" w:hAnsiTheme="minorHAnsi" w:cstheme="minorHAnsi"/>
          <w:kern w:val="3"/>
          <w:sz w:val="24"/>
          <w:szCs w:val="24"/>
          <w:lang w:eastAsia="zh-CN" w:bidi="hi-IN"/>
        </w:rPr>
        <w:t xml:space="preserve"> w odm.</w:t>
      </w:r>
    </w:p>
    <w:p w14:paraId="4C7D411A"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i/>
          <w:iCs/>
          <w:kern w:val="3"/>
          <w:sz w:val="24"/>
          <w:szCs w:val="24"/>
          <w:lang w:eastAsia="zh-CN" w:bidi="hi-IN"/>
        </w:rPr>
      </w:pPr>
      <w:r w:rsidRPr="00A1101C">
        <w:rPr>
          <w:rFonts w:asciiTheme="minorHAnsi" w:eastAsia="NSimSun" w:hAnsiTheme="minorHAnsi" w:cstheme="minorHAnsi"/>
          <w:kern w:val="3"/>
          <w:sz w:val="24"/>
          <w:szCs w:val="24"/>
          <w:lang w:eastAsia="zh-CN" w:bidi="hi-IN"/>
        </w:rPr>
        <w:t xml:space="preserve">Wrotycz pospolity </w:t>
      </w:r>
      <w:proofErr w:type="spellStart"/>
      <w:r w:rsidRPr="00A1101C">
        <w:rPr>
          <w:rFonts w:asciiTheme="minorHAnsi" w:eastAsia="NSimSun" w:hAnsiTheme="minorHAnsi" w:cstheme="minorHAnsi"/>
          <w:i/>
          <w:iCs/>
          <w:kern w:val="3"/>
          <w:sz w:val="24"/>
          <w:szCs w:val="24"/>
          <w:lang w:eastAsia="zh-CN" w:bidi="hi-IN"/>
        </w:rPr>
        <w:t>Tanacetum</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vulgare</w:t>
      </w:r>
      <w:proofErr w:type="spellEnd"/>
    </w:p>
    <w:p w14:paraId="7C374F65" w14:textId="77777777" w:rsidR="00A1101C" w:rsidRPr="00A1101C" w:rsidRDefault="00A1101C" w:rsidP="008A7CDD">
      <w:pPr>
        <w:suppressAutoHyphens/>
        <w:autoSpaceDN w:val="0"/>
        <w:spacing w:before="120"/>
        <w:ind w:right="0"/>
        <w:contextualSpacing/>
        <w:textAlignment w:val="baseline"/>
        <w:rPr>
          <w:rFonts w:asciiTheme="minorHAnsi" w:eastAsia="NSimSun" w:hAnsiTheme="minorHAnsi" w:cstheme="minorHAnsi"/>
          <w:kern w:val="3"/>
          <w:sz w:val="24"/>
          <w:szCs w:val="24"/>
          <w:lang w:eastAsia="zh-CN" w:bidi="hi-IN"/>
        </w:rPr>
      </w:pPr>
      <w:r w:rsidRPr="00A1101C">
        <w:rPr>
          <w:rFonts w:asciiTheme="minorHAnsi" w:eastAsia="NSimSun" w:hAnsiTheme="minorHAnsi" w:cstheme="minorHAnsi"/>
          <w:kern w:val="3"/>
          <w:sz w:val="24"/>
          <w:szCs w:val="24"/>
          <w:lang w:eastAsia="zh-CN" w:bidi="hi-IN"/>
        </w:rPr>
        <w:t>Krwawnik pospolity</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Achillea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millefolium</w:t>
      </w:r>
      <w:proofErr w:type="spellEnd"/>
    </w:p>
    <w:p w14:paraId="653B6114" w14:textId="2DD03A84" w:rsidR="005A0FFC" w:rsidRDefault="00A1101C" w:rsidP="008A7CDD">
      <w:pPr>
        <w:suppressAutoHyphens/>
        <w:autoSpaceDN w:val="0"/>
        <w:spacing w:before="120"/>
        <w:ind w:right="0"/>
        <w:contextualSpacing/>
        <w:textAlignment w:val="baseline"/>
        <w:rPr>
          <w:rFonts w:asciiTheme="minorHAnsi" w:eastAsia="NSimSun" w:hAnsiTheme="minorHAnsi" w:cstheme="minorHAnsi"/>
          <w:i/>
          <w:iCs/>
          <w:kern w:val="3"/>
          <w:sz w:val="24"/>
          <w:szCs w:val="24"/>
          <w:lang w:eastAsia="zh-CN" w:bidi="hi-IN"/>
        </w:rPr>
      </w:pPr>
      <w:r w:rsidRPr="00A1101C">
        <w:rPr>
          <w:rFonts w:asciiTheme="minorHAnsi" w:eastAsia="NSimSun" w:hAnsiTheme="minorHAnsi" w:cstheme="minorHAnsi"/>
          <w:kern w:val="3"/>
          <w:sz w:val="24"/>
          <w:szCs w:val="24"/>
          <w:lang w:eastAsia="zh-CN" w:bidi="hi-IN"/>
        </w:rPr>
        <w:t>Szałwia łąkowa</w:t>
      </w:r>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Salvia</w:t>
      </w:r>
      <w:proofErr w:type="spellEnd"/>
      <w:r w:rsidRPr="00A1101C">
        <w:rPr>
          <w:rFonts w:asciiTheme="minorHAnsi" w:eastAsia="NSimSun" w:hAnsiTheme="minorHAnsi" w:cstheme="minorHAnsi"/>
          <w:i/>
          <w:iCs/>
          <w:kern w:val="3"/>
          <w:sz w:val="24"/>
          <w:szCs w:val="24"/>
          <w:lang w:eastAsia="zh-CN" w:bidi="hi-IN"/>
        </w:rPr>
        <w:t xml:space="preserve"> </w:t>
      </w:r>
      <w:proofErr w:type="spellStart"/>
      <w:r w:rsidRPr="00A1101C">
        <w:rPr>
          <w:rFonts w:asciiTheme="minorHAnsi" w:eastAsia="NSimSun" w:hAnsiTheme="minorHAnsi" w:cstheme="minorHAnsi"/>
          <w:i/>
          <w:iCs/>
          <w:kern w:val="3"/>
          <w:sz w:val="24"/>
          <w:szCs w:val="24"/>
          <w:lang w:eastAsia="zh-CN" w:bidi="hi-IN"/>
        </w:rPr>
        <w:t>pratensis</w:t>
      </w:r>
      <w:proofErr w:type="spellEnd"/>
    </w:p>
    <w:p w14:paraId="34BA607A" w14:textId="77777777" w:rsidR="008A12FB" w:rsidRDefault="008A12FB" w:rsidP="002A0CD1">
      <w:pPr>
        <w:autoSpaceDE w:val="0"/>
        <w:autoSpaceDN w:val="0"/>
        <w:adjustRightInd w:val="0"/>
        <w:spacing w:before="120"/>
        <w:ind w:right="0"/>
        <w:rPr>
          <w:rFonts w:asciiTheme="minorHAnsi" w:eastAsia="Times New Roman" w:hAnsiTheme="minorHAnsi" w:cstheme="minorHAnsi"/>
          <w:sz w:val="24"/>
          <w:szCs w:val="24"/>
          <w:lang w:eastAsia="pl-PL"/>
        </w:rPr>
      </w:pPr>
      <w:r>
        <w:rPr>
          <w:rFonts w:asciiTheme="minorHAnsi" w:eastAsia="Times New Roman" w:hAnsiTheme="minorHAnsi" w:cstheme="minorHAnsi"/>
          <w:sz w:val="24"/>
          <w:szCs w:val="24"/>
          <w:lang w:eastAsia="pl-PL"/>
        </w:rPr>
        <w:t xml:space="preserve">Zamawiający jest w posiadaniu następujących materiałów:  </w:t>
      </w:r>
    </w:p>
    <w:p w14:paraId="55AC4107" w14:textId="77777777" w:rsidR="008A12FB" w:rsidRDefault="008A12FB" w:rsidP="00BC1A98">
      <w:pPr>
        <w:pStyle w:val="Akapitzlist"/>
        <w:numPr>
          <w:ilvl w:val="0"/>
          <w:numId w:val="12"/>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Ma</w:t>
      </w:r>
      <w:r w:rsidRPr="0048514D">
        <w:rPr>
          <w:rFonts w:asciiTheme="minorHAnsi" w:hAnsiTheme="minorHAnsi" w:cstheme="minorHAnsi"/>
          <w:sz w:val="24"/>
          <w:szCs w:val="24"/>
        </w:rPr>
        <w:t>pa zasadnicza z uzbrojeniem</w:t>
      </w:r>
      <w:r>
        <w:rPr>
          <w:rFonts w:asciiTheme="minorHAnsi" w:hAnsiTheme="minorHAnsi" w:cstheme="minorHAnsi"/>
          <w:sz w:val="24"/>
          <w:szCs w:val="24"/>
        </w:rPr>
        <w:t xml:space="preserve"> terenu</w:t>
      </w:r>
      <w:r w:rsidRPr="0048514D">
        <w:rPr>
          <w:rFonts w:asciiTheme="minorHAnsi" w:hAnsiTheme="minorHAnsi" w:cstheme="minorHAnsi"/>
          <w:sz w:val="24"/>
          <w:szCs w:val="24"/>
        </w:rPr>
        <w:t xml:space="preserve"> w formacie </w:t>
      </w:r>
      <w:proofErr w:type="spellStart"/>
      <w:r w:rsidRPr="0048514D">
        <w:rPr>
          <w:rFonts w:asciiTheme="minorHAnsi" w:hAnsiTheme="minorHAnsi" w:cstheme="minorHAnsi"/>
          <w:sz w:val="24"/>
          <w:szCs w:val="24"/>
        </w:rPr>
        <w:t>dwg</w:t>
      </w:r>
      <w:proofErr w:type="spellEnd"/>
      <w:r w:rsidRPr="0048514D">
        <w:rPr>
          <w:rFonts w:asciiTheme="minorHAnsi" w:hAnsiTheme="minorHAnsi" w:cstheme="minorHAnsi"/>
          <w:sz w:val="24"/>
          <w:szCs w:val="24"/>
        </w:rPr>
        <w:t xml:space="preserve">. </w:t>
      </w:r>
    </w:p>
    <w:p w14:paraId="4C477AD7" w14:textId="77777777" w:rsidR="008A12FB" w:rsidRDefault="008A12FB" w:rsidP="00BC1A98">
      <w:pPr>
        <w:pStyle w:val="Akapitzlist"/>
        <w:numPr>
          <w:ilvl w:val="0"/>
          <w:numId w:val="12"/>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 xml:space="preserve">Mapa - Analiza roślinności istniejącej w formacie pdf, nr rys. KON_1. </w:t>
      </w:r>
    </w:p>
    <w:p w14:paraId="6D406704" w14:textId="77777777" w:rsidR="008A12FB" w:rsidRDefault="008A12FB" w:rsidP="00BC1A98">
      <w:pPr>
        <w:pStyle w:val="Akapitzlist"/>
        <w:numPr>
          <w:ilvl w:val="0"/>
          <w:numId w:val="12"/>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 xml:space="preserve">Mapa - Koncepcja zagospodarowania szatą roślinną w formacie pdf, nr rys. KON_2. </w:t>
      </w:r>
    </w:p>
    <w:p w14:paraId="5ABCE748" w14:textId="77777777" w:rsidR="008A12FB" w:rsidRPr="00A8338E" w:rsidRDefault="008A12FB" w:rsidP="00BC1A98">
      <w:pPr>
        <w:pStyle w:val="Akapitzlist"/>
        <w:numPr>
          <w:ilvl w:val="0"/>
          <w:numId w:val="12"/>
        </w:numPr>
        <w:spacing w:before="120" w:after="120" w:line="300" w:lineRule="auto"/>
        <w:ind w:right="0"/>
        <w:rPr>
          <w:rFonts w:asciiTheme="minorHAnsi" w:hAnsiTheme="minorHAnsi" w:cstheme="minorHAnsi"/>
          <w:sz w:val="24"/>
          <w:szCs w:val="24"/>
        </w:rPr>
      </w:pPr>
      <w:r w:rsidRPr="00A8338E">
        <w:rPr>
          <w:rFonts w:asciiTheme="minorHAnsi" w:hAnsiTheme="minorHAnsi" w:cstheme="minorHAnsi"/>
          <w:sz w:val="24"/>
          <w:szCs w:val="24"/>
        </w:rPr>
        <w:t>Inwentaryzacja zieleni</w:t>
      </w:r>
      <w:r>
        <w:rPr>
          <w:rFonts w:asciiTheme="minorHAnsi" w:hAnsiTheme="minorHAnsi" w:cstheme="minorHAnsi"/>
          <w:sz w:val="24"/>
          <w:szCs w:val="24"/>
        </w:rPr>
        <w:t xml:space="preserve"> wykonana przez firmę </w:t>
      </w:r>
      <w:proofErr w:type="spellStart"/>
      <w:r>
        <w:rPr>
          <w:rFonts w:asciiTheme="minorHAnsi" w:hAnsiTheme="minorHAnsi" w:cstheme="minorHAnsi"/>
          <w:sz w:val="24"/>
          <w:szCs w:val="24"/>
        </w:rPr>
        <w:t>Taxus</w:t>
      </w:r>
      <w:proofErr w:type="spellEnd"/>
      <w:r>
        <w:rPr>
          <w:rFonts w:asciiTheme="minorHAnsi" w:hAnsiTheme="minorHAnsi" w:cstheme="minorHAnsi"/>
          <w:sz w:val="24"/>
          <w:szCs w:val="24"/>
        </w:rPr>
        <w:t xml:space="preserve"> UL w 2021 r.</w:t>
      </w:r>
      <w:r w:rsidRPr="00A8338E">
        <w:rPr>
          <w:rFonts w:asciiTheme="minorHAnsi" w:hAnsiTheme="minorHAnsi" w:cstheme="minorHAnsi"/>
          <w:sz w:val="24"/>
          <w:szCs w:val="24"/>
        </w:rPr>
        <w:t xml:space="preserve"> opracowanie pn</w:t>
      </w:r>
      <w:r>
        <w:rPr>
          <w:rFonts w:asciiTheme="minorHAnsi" w:hAnsiTheme="minorHAnsi" w:cstheme="minorHAnsi"/>
          <w:sz w:val="24"/>
          <w:szCs w:val="24"/>
        </w:rPr>
        <w:t>.</w:t>
      </w:r>
      <w:r w:rsidRPr="00A8338E">
        <w:rPr>
          <w:rFonts w:asciiTheme="minorHAnsi" w:hAnsiTheme="minorHAnsi" w:cstheme="minorHAnsi"/>
          <w:sz w:val="24"/>
          <w:szCs w:val="24"/>
        </w:rPr>
        <w:t xml:space="preserve"> </w:t>
      </w:r>
      <w:r>
        <w:rPr>
          <w:rFonts w:asciiTheme="minorHAnsi" w:hAnsiTheme="minorHAnsi" w:cstheme="minorHAnsi"/>
          <w:sz w:val="24"/>
          <w:szCs w:val="24"/>
        </w:rPr>
        <w:t> </w:t>
      </w:r>
      <w:r w:rsidRPr="00B642CA">
        <w:rPr>
          <w:rFonts w:asciiTheme="minorHAnsi" w:hAnsiTheme="minorHAnsi" w:cstheme="minorHAnsi"/>
          <w:sz w:val="24"/>
          <w:szCs w:val="24"/>
        </w:rPr>
        <w:t>„Wykonanie inwentaryzacji dendrologicznej wraz z zaleceniami w zakresie gospodarki krzewów i drzew na terenie Parku Powstańców Warszawy w dzielnicy Wola m.</w:t>
      </w:r>
      <w:r>
        <w:rPr>
          <w:rFonts w:asciiTheme="minorHAnsi" w:hAnsiTheme="minorHAnsi" w:cstheme="minorHAnsi"/>
          <w:sz w:val="24"/>
          <w:szCs w:val="24"/>
        </w:rPr>
        <w:t> </w:t>
      </w:r>
      <w:r w:rsidRPr="00B642CA">
        <w:rPr>
          <w:rFonts w:asciiTheme="minorHAnsi" w:hAnsiTheme="minorHAnsi" w:cstheme="minorHAnsi"/>
          <w:sz w:val="24"/>
          <w:szCs w:val="24"/>
        </w:rPr>
        <w:t xml:space="preserve">st. </w:t>
      </w:r>
      <w:r>
        <w:rPr>
          <w:rFonts w:asciiTheme="minorHAnsi" w:hAnsiTheme="minorHAnsi" w:cstheme="minorHAnsi"/>
          <w:sz w:val="24"/>
          <w:szCs w:val="24"/>
        </w:rPr>
        <w:t> </w:t>
      </w:r>
      <w:r w:rsidRPr="00B642CA">
        <w:rPr>
          <w:rFonts w:asciiTheme="minorHAnsi" w:hAnsiTheme="minorHAnsi" w:cstheme="minorHAnsi"/>
          <w:sz w:val="24"/>
          <w:szCs w:val="24"/>
        </w:rPr>
        <w:t>Warszawy</w:t>
      </w:r>
      <w:r w:rsidRPr="00A8338E">
        <w:rPr>
          <w:rFonts w:asciiTheme="minorHAnsi" w:hAnsiTheme="minorHAnsi" w:cstheme="minorHAnsi"/>
          <w:i/>
          <w:iCs/>
          <w:sz w:val="24"/>
          <w:szCs w:val="24"/>
        </w:rPr>
        <w:t>”</w:t>
      </w:r>
      <w:r w:rsidRPr="00A8338E">
        <w:rPr>
          <w:rFonts w:asciiTheme="minorHAnsi" w:eastAsia="Times New Roman" w:hAnsiTheme="minorHAnsi" w:cstheme="minorHAnsi"/>
          <w:sz w:val="24"/>
          <w:szCs w:val="24"/>
          <w:lang w:eastAsia="pl-PL"/>
        </w:rPr>
        <w:t xml:space="preserve">. </w:t>
      </w:r>
    </w:p>
    <w:p w14:paraId="1C01A57A" w14:textId="77777777" w:rsidR="008A12FB" w:rsidRDefault="008A12FB" w:rsidP="00BC1A98">
      <w:pPr>
        <w:pStyle w:val="Akapitzlist"/>
        <w:numPr>
          <w:ilvl w:val="0"/>
          <w:numId w:val="12"/>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Uchwała NR LXVII/1855/2018 Rady Miasta Stołecznego Warszawy z dnia 24 maja 2018  r. w sprawie miejscowego planu zagospodarowania przestrzennego rejonu Cmentarza Powstańców Warszawy.</w:t>
      </w:r>
    </w:p>
    <w:p w14:paraId="0635F784" w14:textId="77777777" w:rsidR="008A12FB" w:rsidRDefault="008A12FB" w:rsidP="00BC1A98">
      <w:pPr>
        <w:pStyle w:val="Akapitzlist"/>
        <w:numPr>
          <w:ilvl w:val="0"/>
          <w:numId w:val="12"/>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t>Decyzja nr 173/2012 Mazowieckiego Wojewódzkiego Konserwatora Zabytków z dnia 29.02.2012 r. orzekająca o wpisanie do rejestru zabytków nieruchomych województwa mazowieckiego Cmentarza Powstańców Warszawy.</w:t>
      </w:r>
    </w:p>
    <w:p w14:paraId="5F652D49" w14:textId="77777777" w:rsidR="008A12FB" w:rsidRDefault="008A12FB" w:rsidP="00BC1A98">
      <w:pPr>
        <w:pStyle w:val="Akapitzlist"/>
        <w:numPr>
          <w:ilvl w:val="0"/>
          <w:numId w:val="12"/>
        </w:numPr>
        <w:spacing w:before="120" w:after="120" w:line="300" w:lineRule="auto"/>
        <w:ind w:right="0"/>
        <w:rPr>
          <w:rFonts w:asciiTheme="minorHAnsi" w:hAnsiTheme="minorHAnsi" w:cstheme="minorHAnsi"/>
          <w:sz w:val="24"/>
          <w:szCs w:val="24"/>
        </w:rPr>
      </w:pPr>
      <w:r>
        <w:rPr>
          <w:rFonts w:asciiTheme="minorHAnsi" w:hAnsiTheme="minorHAnsi" w:cstheme="minorHAnsi"/>
          <w:sz w:val="24"/>
          <w:szCs w:val="24"/>
        </w:rPr>
        <w:lastRenderedPageBreak/>
        <w:t xml:space="preserve">Pismo znak sprawy KZ-OKK-MPZP.4120.26.2024 r. z dnia 19 września 2024 r. – dotyczy naturalizacji dwóch zbiorników wodnych – w parku Na Książęcym (część parku marsz. E. Rydza-Śmigłego) w Śródmieściu oraz na terenie Cmentarza Powstańców Warszawy na  Woli. </w:t>
      </w:r>
    </w:p>
    <w:p w14:paraId="47873B69" w14:textId="77777777" w:rsidR="008A12FB" w:rsidRPr="001E413F" w:rsidRDefault="008A12FB" w:rsidP="00BC1A98">
      <w:pPr>
        <w:pStyle w:val="Akapitzlist"/>
        <w:numPr>
          <w:ilvl w:val="0"/>
          <w:numId w:val="12"/>
        </w:numPr>
        <w:spacing w:before="120" w:after="120" w:line="300" w:lineRule="auto"/>
        <w:ind w:right="0"/>
        <w:rPr>
          <w:rFonts w:asciiTheme="minorHAnsi" w:hAnsiTheme="minorHAnsi" w:cstheme="minorHAnsi"/>
          <w:sz w:val="24"/>
          <w:szCs w:val="24"/>
        </w:rPr>
      </w:pPr>
      <w:r w:rsidRPr="001D6FD2">
        <w:rPr>
          <w:rFonts w:asciiTheme="minorHAnsi" w:eastAsiaTheme="minorHAnsi" w:hAnsiTheme="minorHAnsi" w:cstheme="minorHAnsi"/>
          <w:kern w:val="2"/>
          <w:sz w:val="24"/>
          <w:szCs w:val="24"/>
          <w14:ligatures w14:val="standardContextual"/>
        </w:rPr>
        <w:t xml:space="preserve">Ekspertyza herpetologiczna dla potrzeb naturalizacji sztucznego zbiornika wodnego w </w:t>
      </w:r>
      <w:r>
        <w:rPr>
          <w:rFonts w:asciiTheme="minorHAnsi" w:eastAsiaTheme="minorHAnsi" w:hAnsiTheme="minorHAnsi" w:cstheme="minorHAnsi"/>
          <w:kern w:val="2"/>
          <w:sz w:val="24"/>
          <w:szCs w:val="24"/>
          <w14:ligatures w14:val="standardContextual"/>
        </w:rPr>
        <w:t> </w:t>
      </w:r>
      <w:r w:rsidRPr="001D6FD2">
        <w:rPr>
          <w:rFonts w:asciiTheme="minorHAnsi" w:eastAsiaTheme="minorHAnsi" w:hAnsiTheme="minorHAnsi" w:cstheme="minorHAnsi"/>
          <w:kern w:val="2"/>
          <w:sz w:val="24"/>
          <w:szCs w:val="24"/>
          <w14:ligatures w14:val="standardContextual"/>
        </w:rPr>
        <w:t>Parku Powstańców Warszawy przy ul. Wolskiej w dzielnicy Wola m.st. Warszawy</w:t>
      </w:r>
      <w:r w:rsidRPr="00770536">
        <w:rPr>
          <w:rFonts w:asciiTheme="minorHAnsi" w:eastAsiaTheme="minorHAnsi" w:hAnsiTheme="minorHAnsi" w:cstheme="minorHAnsi"/>
          <w:kern w:val="2"/>
          <w:sz w:val="24"/>
          <w:szCs w:val="24"/>
          <w14:ligatures w14:val="standardContextual"/>
        </w:rPr>
        <w:t>,</w:t>
      </w:r>
      <w:r>
        <w:rPr>
          <w:rFonts w:asciiTheme="minorHAnsi" w:eastAsiaTheme="minorHAnsi" w:hAnsiTheme="minorHAnsi" w:cstheme="minorHAnsi"/>
          <w:kern w:val="2"/>
          <w:sz w:val="24"/>
          <w:szCs w:val="24"/>
          <w14:ligatures w14:val="standardContextual"/>
        </w:rPr>
        <w:t xml:space="preserve"> Zarząd Zieleni m. st. Warszawy,</w:t>
      </w:r>
      <w:r w:rsidRPr="00770536">
        <w:rPr>
          <w:rFonts w:asciiTheme="minorHAnsi" w:eastAsiaTheme="minorHAnsi" w:hAnsiTheme="minorHAnsi" w:cstheme="minorHAnsi"/>
          <w:kern w:val="2"/>
          <w:sz w:val="24"/>
          <w:szCs w:val="24"/>
          <w14:ligatures w14:val="standardContextual"/>
        </w:rPr>
        <w:t xml:space="preserve"> </w:t>
      </w:r>
      <w:r>
        <w:rPr>
          <w:rFonts w:asciiTheme="minorHAnsi" w:eastAsiaTheme="minorHAnsi" w:hAnsiTheme="minorHAnsi" w:cstheme="minorHAnsi"/>
          <w:kern w:val="2"/>
          <w:sz w:val="24"/>
          <w:szCs w:val="24"/>
          <w14:ligatures w14:val="standardContextual"/>
        </w:rPr>
        <w:t xml:space="preserve">Warszawa, </w:t>
      </w:r>
      <w:r w:rsidRPr="00770536">
        <w:rPr>
          <w:rFonts w:asciiTheme="minorHAnsi" w:eastAsiaTheme="minorHAnsi" w:hAnsiTheme="minorHAnsi" w:cstheme="minorHAnsi"/>
          <w:kern w:val="2"/>
          <w:sz w:val="24"/>
          <w:szCs w:val="24"/>
          <w14:ligatures w14:val="standardContextual"/>
        </w:rPr>
        <w:t>wrzesień 2024</w:t>
      </w:r>
      <w:r>
        <w:rPr>
          <w:rFonts w:asciiTheme="minorHAnsi" w:eastAsiaTheme="minorHAnsi" w:hAnsiTheme="minorHAnsi" w:cstheme="minorHAnsi"/>
          <w:kern w:val="2"/>
          <w:sz w:val="24"/>
          <w:szCs w:val="24"/>
          <w14:ligatures w14:val="standardContextual"/>
        </w:rPr>
        <w:t xml:space="preserve">  </w:t>
      </w:r>
      <w:r w:rsidRPr="00770536">
        <w:rPr>
          <w:rFonts w:asciiTheme="minorHAnsi" w:eastAsiaTheme="minorHAnsi" w:hAnsiTheme="minorHAnsi" w:cstheme="minorHAnsi"/>
          <w:kern w:val="2"/>
          <w:sz w:val="24"/>
          <w:szCs w:val="24"/>
          <w14:ligatures w14:val="standardContextual"/>
        </w:rPr>
        <w:t xml:space="preserve">r.  </w:t>
      </w:r>
    </w:p>
    <w:bookmarkEnd w:id="21"/>
    <w:p w14:paraId="109FA897" w14:textId="35DBA6FC" w:rsidR="00CC4FBE" w:rsidRPr="00CC4FBE" w:rsidRDefault="00CC4FBE" w:rsidP="00BC1A98">
      <w:pPr>
        <w:pStyle w:val="Nagwek3"/>
        <w:numPr>
          <w:ilvl w:val="0"/>
          <w:numId w:val="32"/>
        </w:numPr>
      </w:pPr>
      <w:r>
        <w:t>Przepisy prawne, normy, wytyczne i zarządzenia związane z projektem i wykonaniem niniejszego opracowania</w:t>
      </w:r>
    </w:p>
    <w:p w14:paraId="33CB01CA" w14:textId="743845B0" w:rsidR="00582CFA" w:rsidRPr="007244CF" w:rsidRDefault="00582CFA" w:rsidP="00582CFA">
      <w:pPr>
        <w:spacing w:before="120"/>
        <w:rPr>
          <w:rFonts w:asciiTheme="minorHAnsi" w:hAnsiTheme="minorHAnsi" w:cstheme="minorHAnsi"/>
          <w:sz w:val="24"/>
          <w:szCs w:val="24"/>
        </w:rPr>
      </w:pPr>
      <w:r w:rsidRPr="007244CF">
        <w:rPr>
          <w:rFonts w:asciiTheme="minorHAnsi" w:hAnsiTheme="minorHAnsi" w:cstheme="minorHAnsi"/>
          <w:sz w:val="24"/>
          <w:szCs w:val="24"/>
        </w:rPr>
        <w:t>Wykonawca jest zobowiązany wykonać przedmiot zamówienia, w sposób zgodny</w:t>
      </w:r>
      <w:r w:rsidR="00504FD8">
        <w:rPr>
          <w:rFonts w:asciiTheme="minorHAnsi" w:hAnsiTheme="minorHAnsi" w:cstheme="minorHAnsi"/>
          <w:sz w:val="24"/>
          <w:szCs w:val="24"/>
        </w:rPr>
        <w:t xml:space="preserve"> </w:t>
      </w:r>
      <w:r w:rsidRPr="007244CF">
        <w:rPr>
          <w:rFonts w:asciiTheme="minorHAnsi" w:hAnsiTheme="minorHAnsi" w:cstheme="minorHAnsi"/>
          <w:sz w:val="24"/>
          <w:szCs w:val="24"/>
        </w:rPr>
        <w:t xml:space="preserve">z </w:t>
      </w:r>
      <w:r>
        <w:rPr>
          <w:rFonts w:asciiTheme="minorHAnsi" w:hAnsiTheme="minorHAnsi" w:cstheme="minorHAnsi"/>
          <w:sz w:val="24"/>
          <w:szCs w:val="24"/>
        </w:rPr>
        <w:t> </w:t>
      </w:r>
      <w:r w:rsidRPr="007244CF">
        <w:rPr>
          <w:rFonts w:asciiTheme="minorHAnsi" w:hAnsiTheme="minorHAnsi" w:cstheme="minorHAnsi"/>
          <w:sz w:val="24"/>
          <w:szCs w:val="24"/>
        </w:rPr>
        <w:t>obowiązującymi normami oraz przepisami technicznymi, a w szczególności w sposób zgodny z wymaganiami:</w:t>
      </w:r>
    </w:p>
    <w:p w14:paraId="0E10813F" w14:textId="25633889" w:rsidR="00582CFA" w:rsidRPr="00BC1A98" w:rsidRDefault="00582CFA" w:rsidP="00BC1A98">
      <w:pPr>
        <w:pStyle w:val="Bezodstpw"/>
        <w:spacing w:before="120" w:line="300" w:lineRule="auto"/>
        <w:ind w:left="714" w:hanging="357"/>
        <w:contextualSpacing/>
        <w:rPr>
          <w:rFonts w:asciiTheme="minorHAnsi" w:hAnsiTheme="minorHAnsi" w:cstheme="minorHAnsi"/>
          <w:sz w:val="24"/>
          <w:szCs w:val="24"/>
        </w:rPr>
      </w:pPr>
      <w:r w:rsidRPr="00BC1A98">
        <w:rPr>
          <w:rFonts w:asciiTheme="minorHAnsi" w:hAnsiTheme="minorHAnsi" w:cstheme="minorHAnsi"/>
          <w:sz w:val="24"/>
          <w:szCs w:val="24"/>
        </w:rPr>
        <w:t xml:space="preserve">Polskich Norm przenoszących normy europejskie oraz normy innych państw członkowskich Europejskiego Obszaru Gospodarczego przenoszące normy europejskie (art. 30 ust. 1 pkt 2a–b </w:t>
      </w:r>
      <w:proofErr w:type="spellStart"/>
      <w:r w:rsidRPr="00BC1A98">
        <w:rPr>
          <w:rFonts w:asciiTheme="minorHAnsi" w:hAnsiTheme="minorHAnsi" w:cstheme="minorHAnsi"/>
          <w:sz w:val="24"/>
          <w:szCs w:val="24"/>
        </w:rPr>
        <w:t>Pzp</w:t>
      </w:r>
      <w:proofErr w:type="spellEnd"/>
      <w:r w:rsidRPr="00BC1A98">
        <w:rPr>
          <w:rFonts w:asciiTheme="minorHAnsi" w:hAnsiTheme="minorHAnsi" w:cstheme="minorHAnsi"/>
          <w:sz w:val="24"/>
          <w:szCs w:val="24"/>
        </w:rPr>
        <w:t xml:space="preserve">) </w:t>
      </w:r>
    </w:p>
    <w:p w14:paraId="2A3AFFB7" w14:textId="44B674B6" w:rsidR="00582CFA" w:rsidRPr="007244CF" w:rsidRDefault="00582CFA" w:rsidP="00582CFA">
      <w:pPr>
        <w:pStyle w:val="Bezodstpw"/>
        <w:spacing w:before="120" w:line="300" w:lineRule="auto"/>
        <w:ind w:left="714" w:hanging="357"/>
        <w:contextualSpacing/>
        <w:rPr>
          <w:rFonts w:asciiTheme="minorHAnsi" w:hAnsiTheme="minorHAnsi" w:cstheme="minorHAnsi"/>
          <w:sz w:val="24"/>
          <w:szCs w:val="24"/>
        </w:rPr>
      </w:pPr>
      <w:r w:rsidRPr="007244CF">
        <w:rPr>
          <w:rFonts w:asciiTheme="minorHAnsi" w:hAnsiTheme="minorHAnsi" w:cstheme="minorHAnsi"/>
          <w:sz w:val="24"/>
          <w:szCs w:val="24"/>
        </w:rPr>
        <w:t>Polskie</w:t>
      </w:r>
      <w:r w:rsidR="003B5C6B">
        <w:rPr>
          <w:rFonts w:asciiTheme="minorHAnsi" w:hAnsiTheme="minorHAnsi" w:cstheme="minorHAnsi"/>
          <w:sz w:val="24"/>
          <w:szCs w:val="24"/>
        </w:rPr>
        <w:t>j</w:t>
      </w:r>
      <w:r w:rsidRPr="007244CF">
        <w:rPr>
          <w:rFonts w:asciiTheme="minorHAnsi" w:hAnsiTheme="minorHAnsi" w:cstheme="minorHAnsi"/>
          <w:sz w:val="24"/>
          <w:szCs w:val="24"/>
        </w:rPr>
        <w:t xml:space="preserve"> Normy w sytuacji, w której brak jest Polskich Norm przenoszących normy europejskie, normy innych państw członkowskich Europejskiego Obszaru Gospodarczego przenoszące normy europejskie oraz norm, europejskich ocen technicznych, specyfikacji technicznych i systemów referencji technicznych (art. </w:t>
      </w:r>
      <w:r>
        <w:rPr>
          <w:rFonts w:asciiTheme="minorHAnsi" w:hAnsiTheme="minorHAnsi" w:cstheme="minorHAnsi"/>
          <w:sz w:val="24"/>
          <w:szCs w:val="24"/>
        </w:rPr>
        <w:t> </w:t>
      </w:r>
      <w:r w:rsidRPr="007244CF">
        <w:rPr>
          <w:rFonts w:asciiTheme="minorHAnsi" w:hAnsiTheme="minorHAnsi" w:cstheme="minorHAnsi"/>
          <w:sz w:val="24"/>
          <w:szCs w:val="24"/>
        </w:rPr>
        <w:t xml:space="preserve">30 </w:t>
      </w:r>
      <w:r>
        <w:rPr>
          <w:rFonts w:asciiTheme="minorHAnsi" w:hAnsiTheme="minorHAnsi" w:cstheme="minorHAnsi"/>
          <w:sz w:val="24"/>
          <w:szCs w:val="24"/>
        </w:rPr>
        <w:t> </w:t>
      </w:r>
      <w:r w:rsidRPr="007244CF">
        <w:rPr>
          <w:rFonts w:asciiTheme="minorHAnsi" w:hAnsiTheme="minorHAnsi" w:cstheme="minorHAnsi"/>
          <w:sz w:val="24"/>
          <w:szCs w:val="24"/>
        </w:rPr>
        <w:t xml:space="preserve">ust. </w:t>
      </w:r>
      <w:r>
        <w:rPr>
          <w:rFonts w:asciiTheme="minorHAnsi" w:hAnsiTheme="minorHAnsi" w:cstheme="minorHAnsi"/>
          <w:sz w:val="24"/>
          <w:szCs w:val="24"/>
        </w:rPr>
        <w:t> </w:t>
      </w:r>
      <w:r w:rsidRPr="007244CF">
        <w:rPr>
          <w:rFonts w:asciiTheme="minorHAnsi" w:hAnsiTheme="minorHAnsi" w:cstheme="minorHAnsi"/>
          <w:sz w:val="24"/>
          <w:szCs w:val="24"/>
        </w:rPr>
        <w:t xml:space="preserve">3 pkt 1 </w:t>
      </w:r>
      <w:proofErr w:type="spellStart"/>
      <w:r w:rsidRPr="007244CF">
        <w:rPr>
          <w:rFonts w:asciiTheme="minorHAnsi" w:hAnsiTheme="minorHAnsi" w:cstheme="minorHAnsi"/>
          <w:sz w:val="24"/>
          <w:szCs w:val="24"/>
        </w:rPr>
        <w:t>Pzp</w:t>
      </w:r>
      <w:proofErr w:type="spellEnd"/>
      <w:r w:rsidRPr="007244CF">
        <w:rPr>
          <w:rFonts w:asciiTheme="minorHAnsi" w:hAnsiTheme="minorHAnsi" w:cstheme="minorHAnsi"/>
          <w:sz w:val="24"/>
          <w:szCs w:val="24"/>
        </w:rPr>
        <w:t xml:space="preserve">). </w:t>
      </w:r>
    </w:p>
    <w:p w14:paraId="4CB0C64D" w14:textId="7A3D16CC" w:rsidR="00B12819" w:rsidRDefault="00B12819" w:rsidP="008A7CDD">
      <w:pPr>
        <w:spacing w:before="120"/>
        <w:rPr>
          <w:rFonts w:asciiTheme="minorHAnsi" w:hAnsiTheme="minorHAnsi" w:cstheme="minorHAnsi"/>
          <w:sz w:val="24"/>
          <w:szCs w:val="24"/>
        </w:rPr>
      </w:pPr>
    </w:p>
    <w:sectPr w:rsidR="00B12819" w:rsidSect="00AA4A97">
      <w:headerReference w:type="even" r:id="rId49"/>
      <w:headerReference w:type="default" r:id="rId50"/>
      <w:footerReference w:type="even" r:id="rId51"/>
      <w:footerReference w:type="default" r:id="rId52"/>
      <w:headerReference w:type="first" r:id="rId53"/>
      <w:footerReference w:type="first" r:id="rId54"/>
      <w:type w:val="continuous"/>
      <w:pgSz w:w="11906" w:h="16838" w:code="9"/>
      <w:pgMar w:top="1418" w:right="992" w:bottom="1418" w:left="1418" w:header="680" w:footer="27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97B0D5" w14:textId="77777777" w:rsidR="00653A2E" w:rsidRDefault="00653A2E" w:rsidP="001702D7">
      <w:r>
        <w:separator/>
      </w:r>
    </w:p>
  </w:endnote>
  <w:endnote w:type="continuationSeparator" w:id="0">
    <w:p w14:paraId="41E49CF8" w14:textId="77777777" w:rsidR="00653A2E" w:rsidRDefault="00653A2E" w:rsidP="001702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Open Sans">
    <w:panose1 w:val="020B0606030504020204"/>
    <w:charset w:val="EE"/>
    <w:family w:val="swiss"/>
    <w:pitch w:val="variable"/>
    <w:sig w:usb0="E00002EF" w:usb1="4000205B" w:usb2="00000028"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OpenSymbol">
    <w:altName w:val="Calibri"/>
    <w:charset w:val="01"/>
    <w:family w:val="auto"/>
    <w:pitch w:val="default"/>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dobe Arabic">
    <w:altName w:val="Times New Roman"/>
    <w:panose1 w:val="00000000000000000000"/>
    <w:charset w:val="00"/>
    <w:family w:val="roman"/>
    <w:notTrueType/>
    <w:pitch w:val="variable"/>
    <w:sig w:usb0="8000202F" w:usb1="8000A04A" w:usb2="00000008" w:usb3="00000000" w:csb0="00000041" w:csb1="00000000"/>
  </w:font>
  <w:font w:name="Minion Pro">
    <w:altName w:val="Times New Roman"/>
    <w:charset w:val="00"/>
    <w:family w:val="auto"/>
    <w:pitch w:val="default"/>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Liberation Serif">
    <w:altName w:val="Times New Roman"/>
    <w:charset w:val="EE"/>
    <w:family w:val="roman"/>
    <w:pitch w:val="variable"/>
    <w:sig w:usb0="E0000AFF" w:usb1="500078FF" w:usb2="00000021" w:usb3="00000000" w:csb0="000001BF" w:csb1="00000000"/>
  </w:font>
  <w:font w:name="Arial Narrow">
    <w:panose1 w:val="020B0606020202030204"/>
    <w:charset w:val="EE"/>
    <w:family w:val="swiss"/>
    <w:pitch w:val="variable"/>
    <w:sig w:usb0="00000287" w:usb1="00000800" w:usb2="00000000" w:usb3="00000000" w:csb0="0000009F" w:csb1="00000000"/>
  </w:font>
  <w:font w:name="NSimSun">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8B121" w14:textId="77777777" w:rsidR="002D2122" w:rsidRDefault="002D2122">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2"/>
        <w:szCs w:val="28"/>
      </w:rPr>
      <w:id w:val="1538311640"/>
      <w:docPartObj>
        <w:docPartGallery w:val="Page Numbers (Bottom of Page)"/>
        <w:docPartUnique/>
      </w:docPartObj>
    </w:sdtPr>
    <w:sdtEndPr>
      <w:rPr>
        <w:szCs w:val="22"/>
      </w:rPr>
    </w:sdtEndPr>
    <w:sdtContent>
      <w:sdt>
        <w:sdtPr>
          <w:rPr>
            <w:sz w:val="22"/>
            <w:szCs w:val="28"/>
          </w:rPr>
          <w:id w:val="1728636285"/>
          <w:docPartObj>
            <w:docPartGallery w:val="Page Numbers (Top of Page)"/>
            <w:docPartUnique/>
          </w:docPartObj>
        </w:sdtPr>
        <w:sdtEndPr>
          <w:rPr>
            <w:szCs w:val="22"/>
          </w:rPr>
        </w:sdtEndPr>
        <w:sdtContent>
          <w:p w14:paraId="31BBE658" w14:textId="150EB523" w:rsidR="00D032AE" w:rsidRPr="004949D3" w:rsidRDefault="004949D3" w:rsidP="004949D3">
            <w:pPr>
              <w:pStyle w:val="Stopka"/>
              <w:spacing w:after="0"/>
              <w:ind w:right="-141"/>
              <w:rPr>
                <w:rFonts w:asciiTheme="minorHAnsi" w:hAnsiTheme="minorHAnsi" w:cstheme="minorHAnsi"/>
                <w:sz w:val="22"/>
                <w:szCs w:val="22"/>
              </w:rPr>
            </w:pPr>
            <w:r w:rsidRPr="004949D3">
              <w:rPr>
                <w:rFonts w:asciiTheme="minorHAnsi" w:eastAsia="Times New Roman" w:hAnsiTheme="minorHAnsi" w:cstheme="minorHAnsi"/>
                <w:sz w:val="22"/>
                <w:szCs w:val="22"/>
                <w:lang w:eastAsia="pl-PL"/>
              </w:rPr>
              <w:t>Poprawa funkcjonalności przestrzeni publicznej wokół stawu na terenie Cmentarza Powstańców</w:t>
            </w:r>
            <w:r>
              <w:rPr>
                <w:rFonts w:asciiTheme="minorHAnsi" w:eastAsia="Times New Roman" w:hAnsiTheme="minorHAnsi" w:cstheme="minorHAnsi"/>
                <w:sz w:val="22"/>
                <w:szCs w:val="22"/>
                <w:lang w:eastAsia="pl-PL"/>
              </w:rPr>
              <w:t xml:space="preserve"> </w:t>
            </w:r>
            <w:r w:rsidRPr="004949D3">
              <w:rPr>
                <w:rFonts w:asciiTheme="minorHAnsi" w:eastAsia="Times New Roman" w:hAnsiTheme="minorHAnsi" w:cstheme="minorHAnsi"/>
                <w:sz w:val="22"/>
                <w:szCs w:val="22"/>
                <w:lang w:eastAsia="pl-PL"/>
              </w:rPr>
              <w:t xml:space="preserve">Warszawy </w:t>
            </w:r>
          </w:p>
          <w:p w14:paraId="2E89B014" w14:textId="4A85FD65" w:rsidR="00BC7F14" w:rsidRPr="00B757C2" w:rsidRDefault="00D032AE" w:rsidP="00D032AE">
            <w:pPr>
              <w:pStyle w:val="Stopka"/>
              <w:jc w:val="center"/>
              <w:rPr>
                <w:sz w:val="22"/>
                <w:szCs w:val="22"/>
              </w:rPr>
            </w:pPr>
            <w:r w:rsidRPr="00B757C2">
              <w:rPr>
                <w:rFonts w:asciiTheme="minorHAnsi" w:hAnsiTheme="minorHAnsi" w:cstheme="minorHAnsi"/>
                <w:sz w:val="22"/>
                <w:szCs w:val="22"/>
              </w:rPr>
              <w:t xml:space="preserve">Strona </w:t>
            </w:r>
            <w:r w:rsidRPr="00B757C2">
              <w:rPr>
                <w:rFonts w:asciiTheme="minorHAnsi" w:hAnsiTheme="minorHAnsi" w:cstheme="minorHAnsi"/>
                <w:b/>
                <w:bCs/>
                <w:sz w:val="22"/>
                <w:szCs w:val="22"/>
              </w:rPr>
              <w:fldChar w:fldCharType="begin"/>
            </w:r>
            <w:r w:rsidRPr="00B757C2">
              <w:rPr>
                <w:rFonts w:asciiTheme="minorHAnsi" w:hAnsiTheme="minorHAnsi" w:cstheme="minorHAnsi"/>
                <w:b/>
                <w:bCs/>
                <w:sz w:val="22"/>
                <w:szCs w:val="22"/>
              </w:rPr>
              <w:instrText>PAGE</w:instrText>
            </w:r>
            <w:r w:rsidRPr="00B757C2">
              <w:rPr>
                <w:rFonts w:asciiTheme="minorHAnsi" w:hAnsiTheme="minorHAnsi" w:cstheme="minorHAnsi"/>
                <w:b/>
                <w:bCs/>
                <w:sz w:val="22"/>
                <w:szCs w:val="22"/>
              </w:rPr>
              <w:fldChar w:fldCharType="separate"/>
            </w:r>
            <w:r w:rsidRPr="00B757C2">
              <w:rPr>
                <w:rFonts w:asciiTheme="minorHAnsi" w:hAnsiTheme="minorHAnsi" w:cstheme="minorHAnsi"/>
                <w:b/>
                <w:bCs/>
                <w:sz w:val="22"/>
                <w:szCs w:val="22"/>
              </w:rPr>
              <w:t>2</w:t>
            </w:r>
            <w:r w:rsidRPr="00B757C2">
              <w:rPr>
                <w:rFonts w:asciiTheme="minorHAnsi" w:hAnsiTheme="minorHAnsi" w:cstheme="minorHAnsi"/>
                <w:b/>
                <w:bCs/>
                <w:sz w:val="22"/>
                <w:szCs w:val="22"/>
              </w:rPr>
              <w:fldChar w:fldCharType="end"/>
            </w:r>
            <w:r w:rsidRPr="00B757C2">
              <w:rPr>
                <w:rFonts w:asciiTheme="minorHAnsi" w:hAnsiTheme="minorHAnsi" w:cstheme="minorHAnsi"/>
                <w:sz w:val="22"/>
                <w:szCs w:val="22"/>
              </w:rPr>
              <w:t xml:space="preserve"> z </w:t>
            </w:r>
            <w:r w:rsidRPr="00B757C2">
              <w:rPr>
                <w:rFonts w:asciiTheme="minorHAnsi" w:hAnsiTheme="minorHAnsi" w:cstheme="minorHAnsi"/>
                <w:b/>
                <w:bCs/>
                <w:sz w:val="22"/>
                <w:szCs w:val="22"/>
              </w:rPr>
              <w:fldChar w:fldCharType="begin"/>
            </w:r>
            <w:r w:rsidRPr="00B757C2">
              <w:rPr>
                <w:rFonts w:asciiTheme="minorHAnsi" w:hAnsiTheme="minorHAnsi" w:cstheme="minorHAnsi"/>
                <w:b/>
                <w:bCs/>
                <w:sz w:val="22"/>
                <w:szCs w:val="22"/>
              </w:rPr>
              <w:instrText>NUMPAGES</w:instrText>
            </w:r>
            <w:r w:rsidRPr="00B757C2">
              <w:rPr>
                <w:rFonts w:asciiTheme="minorHAnsi" w:hAnsiTheme="minorHAnsi" w:cstheme="minorHAnsi"/>
                <w:b/>
                <w:bCs/>
                <w:sz w:val="22"/>
                <w:szCs w:val="22"/>
              </w:rPr>
              <w:fldChar w:fldCharType="separate"/>
            </w:r>
            <w:r w:rsidRPr="00B757C2">
              <w:rPr>
                <w:rFonts w:asciiTheme="minorHAnsi" w:hAnsiTheme="minorHAnsi" w:cstheme="minorHAnsi"/>
                <w:b/>
                <w:bCs/>
                <w:sz w:val="22"/>
                <w:szCs w:val="22"/>
              </w:rPr>
              <w:t>2</w:t>
            </w:r>
            <w:r w:rsidRPr="00B757C2">
              <w:rPr>
                <w:rFonts w:asciiTheme="minorHAnsi" w:hAnsiTheme="minorHAnsi" w:cstheme="minorHAnsi"/>
                <w:b/>
                <w:bCs/>
                <w:sz w:val="22"/>
                <w:szCs w:val="22"/>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2C2E65" w14:textId="77777777" w:rsidR="002D2122" w:rsidRDefault="002D212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38FEEA" w14:textId="77777777" w:rsidR="00653A2E" w:rsidRDefault="00653A2E" w:rsidP="001702D7">
      <w:r>
        <w:separator/>
      </w:r>
    </w:p>
  </w:footnote>
  <w:footnote w:type="continuationSeparator" w:id="0">
    <w:p w14:paraId="541820AF" w14:textId="77777777" w:rsidR="00653A2E" w:rsidRDefault="00653A2E" w:rsidP="001702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BB1A4" w14:textId="77777777" w:rsidR="002D2122" w:rsidRDefault="002D212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7C6848" w14:textId="5B6FCB3E" w:rsidR="004D672E" w:rsidRDefault="00CD5C3B" w:rsidP="004D672E">
    <w:pPr>
      <w:pStyle w:val="Nagwek"/>
      <w:spacing w:after="0" w:line="240" w:lineRule="auto"/>
      <w:jc w:val="right"/>
      <w:rPr>
        <w:rFonts w:asciiTheme="minorHAnsi" w:hAnsiTheme="minorHAnsi" w:cstheme="minorHAnsi"/>
        <w:i/>
        <w:iCs/>
        <w:sz w:val="18"/>
        <w:szCs w:val="18"/>
      </w:rPr>
    </w:pPr>
    <w:r>
      <w:rPr>
        <w:noProof/>
      </w:rPr>
      <w:drawing>
        <wp:anchor distT="0" distB="0" distL="114300" distR="114300" simplePos="0" relativeHeight="251658240" behindDoc="1" locked="0" layoutInCell="1" allowOverlap="1" wp14:anchorId="0F71CF82" wp14:editId="083B4885">
          <wp:simplePos x="0" y="0"/>
          <wp:positionH relativeFrom="margin">
            <wp:align>right</wp:align>
          </wp:positionH>
          <wp:positionV relativeFrom="paragraph">
            <wp:posOffset>-203200</wp:posOffset>
          </wp:positionV>
          <wp:extent cx="5760720" cy="1047750"/>
          <wp:effectExtent l="0" t="0" r="0" b="0"/>
          <wp:wrapNone/>
          <wp:docPr id="74096346" name="Obraz 74096346" descr="Adres Zarządu Zieleni m.st.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116674" name="Obraz 1479116674" descr="Adres Zarządu Zieleni m.st. Warszawy "/>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60720" cy="1047750"/>
                  </a:xfrm>
                  <a:prstGeom prst="rect">
                    <a:avLst/>
                  </a:prstGeom>
                </pic:spPr>
              </pic:pic>
            </a:graphicData>
          </a:graphic>
          <wp14:sizeRelV relativeFrom="margin">
            <wp14:pctHeight>0</wp14:pctHeight>
          </wp14:sizeRelV>
        </wp:anchor>
      </w:drawing>
    </w:r>
    <w:r w:rsidR="00D41A1D">
      <w:rPr>
        <w:rFonts w:asciiTheme="minorHAnsi" w:hAnsiTheme="minorHAnsi" w:cstheme="minorHAnsi"/>
        <w:i/>
        <w:iCs/>
        <w:sz w:val="18"/>
        <w:szCs w:val="18"/>
      </w:rPr>
      <w:t xml:space="preserve"> Załącznik nr </w:t>
    </w:r>
    <w:r w:rsidR="002D2122">
      <w:rPr>
        <w:rFonts w:asciiTheme="minorHAnsi" w:hAnsiTheme="minorHAnsi" w:cstheme="minorHAnsi"/>
        <w:i/>
        <w:iCs/>
        <w:sz w:val="18"/>
        <w:szCs w:val="18"/>
      </w:rPr>
      <w:t>1</w:t>
    </w:r>
    <w:r w:rsidR="004D672E">
      <w:rPr>
        <w:rFonts w:asciiTheme="minorHAnsi" w:hAnsiTheme="minorHAnsi" w:cstheme="minorHAnsi"/>
        <w:i/>
        <w:iCs/>
        <w:sz w:val="18"/>
        <w:szCs w:val="18"/>
      </w:rPr>
      <w:t xml:space="preserve"> </w:t>
    </w:r>
    <w:r w:rsidR="00D41A1D">
      <w:rPr>
        <w:rFonts w:asciiTheme="minorHAnsi" w:hAnsiTheme="minorHAnsi" w:cstheme="minorHAnsi"/>
        <w:i/>
        <w:iCs/>
        <w:sz w:val="18"/>
        <w:szCs w:val="18"/>
      </w:rPr>
      <w:t>do SWZ</w:t>
    </w:r>
    <w:r w:rsidR="004D672E" w:rsidRPr="004D672E">
      <w:rPr>
        <w:rFonts w:asciiTheme="minorHAnsi" w:hAnsiTheme="minorHAnsi" w:cstheme="minorHAnsi"/>
        <w:i/>
        <w:iCs/>
        <w:sz w:val="18"/>
        <w:szCs w:val="18"/>
      </w:rPr>
      <w:t xml:space="preserve"> </w:t>
    </w:r>
  </w:p>
  <w:p w14:paraId="50BE895E" w14:textId="2118D50C" w:rsidR="00D41A1D" w:rsidRDefault="004D672E" w:rsidP="004D672E">
    <w:pPr>
      <w:pStyle w:val="Nagwek"/>
      <w:spacing w:after="0" w:line="240" w:lineRule="auto"/>
      <w:ind w:right="0"/>
      <w:jc w:val="right"/>
      <w:rPr>
        <w:rFonts w:asciiTheme="minorHAnsi" w:hAnsiTheme="minorHAnsi" w:cstheme="minorHAnsi"/>
        <w:i/>
        <w:iCs/>
        <w:sz w:val="18"/>
        <w:szCs w:val="18"/>
      </w:rPr>
    </w:pPr>
    <w:r w:rsidRPr="005F1F26">
      <w:rPr>
        <w:rFonts w:asciiTheme="minorHAnsi" w:hAnsiTheme="minorHAnsi" w:cstheme="minorHAnsi"/>
        <w:i/>
        <w:iCs/>
        <w:sz w:val="18"/>
        <w:szCs w:val="18"/>
      </w:rPr>
      <w:t>Znak sprawy:</w:t>
    </w:r>
    <w:r>
      <w:rPr>
        <w:rFonts w:asciiTheme="minorHAnsi" w:hAnsiTheme="minorHAnsi" w:cstheme="minorHAnsi"/>
        <w:i/>
        <w:iCs/>
        <w:sz w:val="18"/>
        <w:szCs w:val="18"/>
      </w:rPr>
      <w:t xml:space="preserve"> </w:t>
    </w:r>
    <w:r w:rsidR="002D2122">
      <w:rPr>
        <w:rFonts w:asciiTheme="minorHAnsi" w:hAnsiTheme="minorHAnsi" w:cstheme="minorHAnsi"/>
        <w:i/>
        <w:iCs/>
        <w:sz w:val="18"/>
        <w:szCs w:val="18"/>
      </w:rPr>
      <w:t>107/TP/2025</w:t>
    </w:r>
  </w:p>
  <w:p w14:paraId="09E052F0" w14:textId="77777777" w:rsidR="00D41A1D" w:rsidRDefault="00D41A1D" w:rsidP="00D41A1D">
    <w:pPr>
      <w:pStyle w:val="Nagwek"/>
      <w:spacing w:after="0" w:line="240" w:lineRule="auto"/>
      <w:ind w:right="0"/>
      <w:jc w:val="right"/>
      <w:rPr>
        <w:rFonts w:asciiTheme="minorHAnsi" w:hAnsiTheme="minorHAnsi" w:cstheme="minorHAnsi"/>
        <w:i/>
        <w:iCs/>
        <w:sz w:val="18"/>
        <w:szCs w:val="18"/>
      </w:rPr>
    </w:pPr>
    <w:r>
      <w:rPr>
        <w:rFonts w:asciiTheme="minorHAnsi" w:hAnsiTheme="minorHAnsi" w:cstheme="minorHAnsi"/>
        <w:i/>
        <w:iCs/>
        <w:sz w:val="18"/>
        <w:szCs w:val="18"/>
      </w:rPr>
      <w:t>Załącznik nr 1 do Umowy nr ………………………………..</w:t>
    </w:r>
  </w:p>
  <w:p w14:paraId="22A590BD" w14:textId="26241FAE" w:rsidR="00D41A1D" w:rsidRDefault="00D41A1D" w:rsidP="00D41A1D">
    <w:pPr>
      <w:pStyle w:val="Nagwek"/>
      <w:spacing w:after="0" w:line="240" w:lineRule="auto"/>
      <w:ind w:right="0"/>
      <w:jc w:val="right"/>
      <w:rPr>
        <w:rFonts w:asciiTheme="minorHAnsi" w:hAnsiTheme="minorHAnsi" w:cstheme="minorHAnsi"/>
        <w:i/>
        <w:iCs/>
        <w:sz w:val="18"/>
        <w:szCs w:val="18"/>
      </w:rPr>
    </w:pPr>
  </w:p>
  <w:p w14:paraId="44FDBCBD" w14:textId="636E89B3" w:rsidR="00CD5C3B" w:rsidRDefault="00370A34" w:rsidP="00D41A1D">
    <w:pPr>
      <w:pStyle w:val="Nagwek"/>
      <w:spacing w:after="0" w:line="240" w:lineRule="auto"/>
      <w:ind w:right="0"/>
      <w:jc w:val="right"/>
    </w:pPr>
    <w:r w:rsidRPr="005F1F26">
      <w:rPr>
        <w:rFonts w:asciiTheme="minorHAnsi" w:hAnsiTheme="minorHAnsi" w:cstheme="minorHAnsi"/>
        <w:i/>
        <w:iCs/>
        <w:sz w:val="18"/>
        <w:szCs w:val="18"/>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DFEDA" w14:textId="77777777" w:rsidR="002D2122" w:rsidRDefault="002D2122">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E"/>
    <w:multiLevelType w:val="singleLevel"/>
    <w:tmpl w:val="0000000E"/>
    <w:name w:val="WW8Num26"/>
    <w:lvl w:ilvl="0">
      <w:start w:val="1"/>
      <w:numFmt w:val="lowerLetter"/>
      <w:lvlText w:val="%1)"/>
      <w:lvlJc w:val="left"/>
      <w:pPr>
        <w:tabs>
          <w:tab w:val="num" w:pos="-1068"/>
        </w:tabs>
        <w:ind w:left="57" w:hanging="360"/>
      </w:pPr>
      <w:rPr>
        <w:rFonts w:ascii="Open Sans" w:hAnsi="Open Sans" w:cs="Open Sans" w:hint="default"/>
        <w:bCs/>
        <w:sz w:val="20"/>
        <w:szCs w:val="20"/>
      </w:rPr>
    </w:lvl>
  </w:abstractNum>
  <w:abstractNum w:abstractNumId="1" w15:restartNumberingAfterBreak="0">
    <w:nsid w:val="05E00DB1"/>
    <w:multiLevelType w:val="hybridMultilevel"/>
    <w:tmpl w:val="204661E0"/>
    <w:lvl w:ilvl="0" w:tplc="04150011">
      <w:start w:val="1"/>
      <w:numFmt w:val="decimal"/>
      <w:lvlText w:val="%1)"/>
      <w:lvlJc w:val="left"/>
      <w:pPr>
        <w:ind w:left="360" w:hanging="360"/>
      </w:pPr>
      <w:rPr>
        <w:rFont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 w15:restartNumberingAfterBreak="0">
    <w:nsid w:val="09BC2B11"/>
    <w:multiLevelType w:val="hybridMultilevel"/>
    <w:tmpl w:val="D7B002FC"/>
    <w:lvl w:ilvl="0" w:tplc="E15638A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7293BAB"/>
    <w:multiLevelType w:val="hybridMultilevel"/>
    <w:tmpl w:val="8CDC80B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BB229A9"/>
    <w:multiLevelType w:val="hybridMultilevel"/>
    <w:tmpl w:val="1E0AB916"/>
    <w:lvl w:ilvl="0" w:tplc="62CEDDD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D382821"/>
    <w:multiLevelType w:val="hybridMultilevel"/>
    <w:tmpl w:val="029692C2"/>
    <w:lvl w:ilvl="0" w:tplc="04150011">
      <w:start w:val="1"/>
      <w:numFmt w:val="decimal"/>
      <w:lvlText w:val="%1)"/>
      <w:lvlJc w:val="left"/>
      <w:pPr>
        <w:ind w:left="502" w:hanging="360"/>
      </w:pPr>
      <w:rPr>
        <w:rFonts w:hint="default"/>
      </w:rPr>
    </w:lvl>
    <w:lvl w:ilvl="1" w:tplc="04150003">
      <w:start w:val="1"/>
      <w:numFmt w:val="bullet"/>
      <w:lvlText w:val="o"/>
      <w:lvlJc w:val="left"/>
      <w:pPr>
        <w:ind w:left="873" w:hanging="360"/>
      </w:pPr>
      <w:rPr>
        <w:rFonts w:ascii="Courier New" w:hAnsi="Courier New" w:cs="Courier New" w:hint="default"/>
      </w:rPr>
    </w:lvl>
    <w:lvl w:ilvl="2" w:tplc="79AEACB4">
      <w:numFmt w:val="bullet"/>
      <w:lvlText w:val="·"/>
      <w:lvlJc w:val="left"/>
      <w:pPr>
        <w:ind w:left="1593" w:hanging="360"/>
      </w:pPr>
      <w:rPr>
        <w:rFonts w:ascii="Calibri" w:eastAsia="Times New Roman" w:hAnsi="Calibri" w:cs="Calibri" w:hint="default"/>
      </w:rPr>
    </w:lvl>
    <w:lvl w:ilvl="3" w:tplc="04150001" w:tentative="1">
      <w:start w:val="1"/>
      <w:numFmt w:val="bullet"/>
      <w:lvlText w:val=""/>
      <w:lvlJc w:val="left"/>
      <w:pPr>
        <w:ind w:left="2313" w:hanging="360"/>
      </w:pPr>
      <w:rPr>
        <w:rFonts w:ascii="Symbol" w:hAnsi="Symbol" w:hint="default"/>
      </w:rPr>
    </w:lvl>
    <w:lvl w:ilvl="4" w:tplc="04150003" w:tentative="1">
      <w:start w:val="1"/>
      <w:numFmt w:val="bullet"/>
      <w:lvlText w:val="o"/>
      <w:lvlJc w:val="left"/>
      <w:pPr>
        <w:ind w:left="3033" w:hanging="360"/>
      </w:pPr>
      <w:rPr>
        <w:rFonts w:ascii="Courier New" w:hAnsi="Courier New" w:cs="Courier New" w:hint="default"/>
      </w:rPr>
    </w:lvl>
    <w:lvl w:ilvl="5" w:tplc="04150005" w:tentative="1">
      <w:start w:val="1"/>
      <w:numFmt w:val="bullet"/>
      <w:lvlText w:val=""/>
      <w:lvlJc w:val="left"/>
      <w:pPr>
        <w:ind w:left="3753" w:hanging="360"/>
      </w:pPr>
      <w:rPr>
        <w:rFonts w:ascii="Wingdings" w:hAnsi="Wingdings" w:hint="default"/>
      </w:rPr>
    </w:lvl>
    <w:lvl w:ilvl="6" w:tplc="04150001" w:tentative="1">
      <w:start w:val="1"/>
      <w:numFmt w:val="bullet"/>
      <w:lvlText w:val=""/>
      <w:lvlJc w:val="left"/>
      <w:pPr>
        <w:ind w:left="4473" w:hanging="360"/>
      </w:pPr>
      <w:rPr>
        <w:rFonts w:ascii="Symbol" w:hAnsi="Symbol" w:hint="default"/>
      </w:rPr>
    </w:lvl>
    <w:lvl w:ilvl="7" w:tplc="04150003" w:tentative="1">
      <w:start w:val="1"/>
      <w:numFmt w:val="bullet"/>
      <w:lvlText w:val="o"/>
      <w:lvlJc w:val="left"/>
      <w:pPr>
        <w:ind w:left="5193" w:hanging="360"/>
      </w:pPr>
      <w:rPr>
        <w:rFonts w:ascii="Courier New" w:hAnsi="Courier New" w:cs="Courier New" w:hint="default"/>
      </w:rPr>
    </w:lvl>
    <w:lvl w:ilvl="8" w:tplc="04150005" w:tentative="1">
      <w:start w:val="1"/>
      <w:numFmt w:val="bullet"/>
      <w:lvlText w:val=""/>
      <w:lvlJc w:val="left"/>
      <w:pPr>
        <w:ind w:left="5913" w:hanging="360"/>
      </w:pPr>
      <w:rPr>
        <w:rFonts w:ascii="Wingdings" w:hAnsi="Wingdings" w:hint="default"/>
      </w:rPr>
    </w:lvl>
  </w:abstractNum>
  <w:abstractNum w:abstractNumId="6" w15:restartNumberingAfterBreak="0">
    <w:nsid w:val="1F177F5D"/>
    <w:multiLevelType w:val="hybridMultilevel"/>
    <w:tmpl w:val="FB3CD32A"/>
    <w:lvl w:ilvl="0" w:tplc="AEEC486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44C33B4"/>
    <w:multiLevelType w:val="multilevel"/>
    <w:tmpl w:val="8A9ABB74"/>
    <w:styleLink w:val="WWNum1"/>
    <w:lvl w:ilvl="0">
      <w:numFmt w:val="bullet"/>
      <w:lvlText w:val=""/>
      <w:lvlJc w:val="left"/>
      <w:pPr>
        <w:ind w:left="1080" w:hanging="360"/>
      </w:pPr>
      <w:rPr>
        <w:rFonts w:ascii="Symbol" w:hAnsi="Symbol" w:cs="Wingdings"/>
        <w:sz w:val="22"/>
      </w:rPr>
    </w:lvl>
    <w:lvl w:ilvl="1">
      <w:numFmt w:val="bullet"/>
      <w:lvlText w:val="◦"/>
      <w:lvlJc w:val="left"/>
      <w:pPr>
        <w:ind w:left="1440" w:hanging="360"/>
      </w:pPr>
      <w:rPr>
        <w:rFonts w:ascii="OpenSymbol" w:hAnsi="OpenSymbol" w:cs="OpenSymbol"/>
      </w:rPr>
    </w:lvl>
    <w:lvl w:ilvl="2">
      <w:numFmt w:val="bullet"/>
      <w:lvlText w:val="▪"/>
      <w:lvlJc w:val="left"/>
      <w:pPr>
        <w:ind w:left="1800" w:hanging="360"/>
      </w:pPr>
      <w:rPr>
        <w:rFonts w:ascii="OpenSymbol" w:hAnsi="OpenSymbol" w:cs="OpenSymbol"/>
      </w:rPr>
    </w:lvl>
    <w:lvl w:ilvl="3">
      <w:numFmt w:val="bullet"/>
      <w:lvlText w:val=""/>
      <w:lvlJc w:val="left"/>
      <w:pPr>
        <w:ind w:left="2160" w:hanging="360"/>
      </w:pPr>
      <w:rPr>
        <w:rFonts w:ascii="Symbol" w:hAnsi="Symbol" w:cs="Wingdings"/>
      </w:rPr>
    </w:lvl>
    <w:lvl w:ilvl="4">
      <w:numFmt w:val="bullet"/>
      <w:lvlText w:val="◦"/>
      <w:lvlJc w:val="left"/>
      <w:pPr>
        <w:ind w:left="2520" w:hanging="360"/>
      </w:pPr>
      <w:rPr>
        <w:rFonts w:ascii="OpenSymbol" w:hAnsi="OpenSymbol" w:cs="OpenSymbol"/>
      </w:rPr>
    </w:lvl>
    <w:lvl w:ilvl="5">
      <w:numFmt w:val="bullet"/>
      <w:lvlText w:val="▪"/>
      <w:lvlJc w:val="left"/>
      <w:pPr>
        <w:ind w:left="2880" w:hanging="360"/>
      </w:pPr>
      <w:rPr>
        <w:rFonts w:ascii="OpenSymbol" w:hAnsi="OpenSymbol" w:cs="OpenSymbol"/>
      </w:rPr>
    </w:lvl>
    <w:lvl w:ilvl="6">
      <w:numFmt w:val="bullet"/>
      <w:lvlText w:val=""/>
      <w:lvlJc w:val="left"/>
      <w:pPr>
        <w:ind w:left="3240" w:hanging="360"/>
      </w:pPr>
      <w:rPr>
        <w:rFonts w:ascii="Symbol" w:hAnsi="Symbol" w:cs="Wingdings"/>
      </w:rPr>
    </w:lvl>
    <w:lvl w:ilvl="7">
      <w:numFmt w:val="bullet"/>
      <w:lvlText w:val="◦"/>
      <w:lvlJc w:val="left"/>
      <w:pPr>
        <w:ind w:left="3600" w:hanging="360"/>
      </w:pPr>
      <w:rPr>
        <w:rFonts w:ascii="OpenSymbol" w:hAnsi="OpenSymbol" w:cs="OpenSymbol"/>
      </w:rPr>
    </w:lvl>
    <w:lvl w:ilvl="8">
      <w:numFmt w:val="bullet"/>
      <w:lvlText w:val="▪"/>
      <w:lvlJc w:val="left"/>
      <w:pPr>
        <w:ind w:left="3960" w:hanging="360"/>
      </w:pPr>
      <w:rPr>
        <w:rFonts w:ascii="OpenSymbol" w:hAnsi="OpenSymbol" w:cs="OpenSymbol"/>
      </w:rPr>
    </w:lvl>
  </w:abstractNum>
  <w:abstractNum w:abstractNumId="8" w15:restartNumberingAfterBreak="0">
    <w:nsid w:val="26EB2E1D"/>
    <w:multiLevelType w:val="hybridMultilevel"/>
    <w:tmpl w:val="34282A32"/>
    <w:lvl w:ilvl="0" w:tplc="04150017">
      <w:start w:val="1"/>
      <w:numFmt w:val="lowerLetter"/>
      <w:lvlText w:val="%1)"/>
      <w:lvlJc w:val="left"/>
      <w:pPr>
        <w:ind w:left="502" w:hanging="360"/>
      </w:pPr>
      <w:rPr>
        <w:rFonts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9" w15:restartNumberingAfterBreak="0">
    <w:nsid w:val="308A61BD"/>
    <w:multiLevelType w:val="hybridMultilevel"/>
    <w:tmpl w:val="C4DEF5C4"/>
    <w:lvl w:ilvl="0" w:tplc="2A58FD3C">
      <w:start w:val="1"/>
      <w:numFmt w:val="decimal"/>
      <w:lvlText w:val="%1)"/>
      <w:lvlJc w:val="left"/>
      <w:pPr>
        <w:ind w:left="720" w:hanging="360"/>
      </w:pPr>
      <w:rPr>
        <w:rFonts w:asciiTheme="minorHAnsi" w:eastAsia="Times New Roman" w:hAnsiTheme="minorHAnsi" w:cstheme="minorHAnsi"/>
        <w:i w:val="0"/>
        <w:iCs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31DA3B3F"/>
    <w:multiLevelType w:val="multilevel"/>
    <w:tmpl w:val="C0003666"/>
    <w:lvl w:ilvl="0">
      <w:start w:val="1"/>
      <w:numFmt w:val="decimal"/>
      <w:pStyle w:val="Nagwek2"/>
      <w:lvlText w:val="%1."/>
      <w:lvlJc w:val="left"/>
      <w:pPr>
        <w:ind w:left="720" w:hanging="360"/>
      </w:pPr>
    </w:lvl>
    <w:lvl w:ilvl="1">
      <w:start w:val="1"/>
      <w:numFmt w:val="decimal"/>
      <w:isLgl/>
      <w:lvlText w:val="%1.%2."/>
      <w:lvlJc w:val="left"/>
      <w:pPr>
        <w:ind w:left="862" w:hanging="720"/>
      </w:pPr>
    </w:lvl>
    <w:lvl w:ilvl="2">
      <w:start w:val="1"/>
      <w:numFmt w:val="decimal"/>
      <w:isLgl/>
      <w:lvlText w:val="%1.%2.%3."/>
      <w:lvlJc w:val="left"/>
      <w:pPr>
        <w:ind w:left="720" w:hanging="720"/>
      </w:pPr>
      <w:rPr>
        <w:specVanish w:val="0"/>
      </w:rPr>
    </w:lvl>
    <w:lvl w:ilvl="3">
      <w:start w:val="1"/>
      <w:numFmt w:val="decimal"/>
      <w:isLgl/>
      <w:lvlText w:val="%1.%2.%3.%4."/>
      <w:lvlJc w:val="left"/>
      <w:pPr>
        <w:ind w:left="1080" w:hanging="1080"/>
      </w:pPr>
      <w:rPr>
        <w:rFonts w:hint="default"/>
        <w:b/>
        <w:bCs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32924C9E"/>
    <w:multiLevelType w:val="hybridMultilevel"/>
    <w:tmpl w:val="F466B3F0"/>
    <w:lvl w:ilvl="0" w:tplc="04150017">
      <w:start w:val="1"/>
      <w:numFmt w:val="lowerLetter"/>
      <w:lvlText w:val="%1)"/>
      <w:lvlJc w:val="left"/>
      <w:pPr>
        <w:ind w:left="643" w:hanging="360"/>
      </w:pPr>
      <w:rPr>
        <w:rFonts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12" w15:restartNumberingAfterBreak="0">
    <w:nsid w:val="33CD0FEE"/>
    <w:multiLevelType w:val="multilevel"/>
    <w:tmpl w:val="8CEA6336"/>
    <w:lvl w:ilvl="0">
      <w:start w:val="1"/>
      <w:numFmt w:val="decimal"/>
      <w:pStyle w:val="Nagwek3"/>
      <w:lvlText w:val="%1."/>
      <w:lvlJc w:val="left"/>
      <w:pPr>
        <w:ind w:left="720" w:hanging="360"/>
      </w:pPr>
    </w:lvl>
    <w:lvl w:ilvl="1">
      <w:start w:val="3"/>
      <w:numFmt w:val="decimal"/>
      <w:isLgl/>
      <w:lvlText w:val="%1.%2"/>
      <w:lvlJc w:val="left"/>
      <w:pPr>
        <w:ind w:left="720" w:hanging="360"/>
      </w:pPr>
      <w:rPr>
        <w:rFonts w:hint="default"/>
      </w:rPr>
    </w:lvl>
    <w:lvl w:ilvl="2">
      <w:start w:val="1"/>
      <w:numFmt w:val="decimal"/>
      <w:pStyle w:val="XXX"/>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E210A9"/>
    <w:multiLevelType w:val="hybridMultilevel"/>
    <w:tmpl w:val="CE4CDD96"/>
    <w:lvl w:ilvl="0" w:tplc="CD3E5FC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5E13380"/>
    <w:multiLevelType w:val="hybridMultilevel"/>
    <w:tmpl w:val="7CA667FC"/>
    <w:lvl w:ilvl="0" w:tplc="04150011">
      <w:start w:val="1"/>
      <w:numFmt w:val="decimal"/>
      <w:lvlText w:val="%1)"/>
      <w:lvlJc w:val="left"/>
      <w:pPr>
        <w:ind w:left="360" w:hanging="360"/>
      </w:pPr>
      <w:rPr>
        <w:rFont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360B0754"/>
    <w:multiLevelType w:val="hybridMultilevel"/>
    <w:tmpl w:val="78327542"/>
    <w:lvl w:ilvl="0" w:tplc="CB0C46A8">
      <w:start w:val="1"/>
      <w:numFmt w:val="decimal"/>
      <w:lvlText w:val="%1)"/>
      <w:lvlJc w:val="left"/>
      <w:pPr>
        <w:ind w:left="360" w:hanging="360"/>
      </w:pPr>
      <w:rPr>
        <w:rFonts w:asciiTheme="minorHAnsi" w:eastAsia="SimSun" w:hAnsiTheme="minorHAnsi" w:cstheme="minorHAnsi"/>
        <w:i w:val="0"/>
        <w:iCs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 w15:restartNumberingAfterBreak="0">
    <w:nsid w:val="3881724D"/>
    <w:multiLevelType w:val="hybridMultilevel"/>
    <w:tmpl w:val="8D965918"/>
    <w:lvl w:ilvl="0" w:tplc="375A050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9385428"/>
    <w:multiLevelType w:val="hybridMultilevel"/>
    <w:tmpl w:val="AA421920"/>
    <w:lvl w:ilvl="0" w:tplc="83B42B22">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8" w15:restartNumberingAfterBreak="0">
    <w:nsid w:val="3A9A6C92"/>
    <w:multiLevelType w:val="hybridMultilevel"/>
    <w:tmpl w:val="2870B7F8"/>
    <w:lvl w:ilvl="0" w:tplc="04150011">
      <w:start w:val="1"/>
      <w:numFmt w:val="decimal"/>
      <w:lvlText w:val="%1)"/>
      <w:lvlJc w:val="left"/>
      <w:pPr>
        <w:ind w:left="360" w:hanging="360"/>
      </w:pPr>
      <w:rPr>
        <w:rFont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3BB13D71"/>
    <w:multiLevelType w:val="hybridMultilevel"/>
    <w:tmpl w:val="21FAF024"/>
    <w:lvl w:ilvl="0" w:tplc="897E3038">
      <w:start w:val="1"/>
      <w:numFmt w:val="lowerLetter"/>
      <w:lvlText w:val="%1)"/>
      <w:lvlJc w:val="left"/>
      <w:pPr>
        <w:ind w:left="720" w:hanging="360"/>
      </w:pPr>
      <w:rPr>
        <w:rFonts w:eastAsia="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DC61FB0"/>
    <w:multiLevelType w:val="hybridMultilevel"/>
    <w:tmpl w:val="4328AF1C"/>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E4D5813"/>
    <w:multiLevelType w:val="hybridMultilevel"/>
    <w:tmpl w:val="19622992"/>
    <w:lvl w:ilvl="0" w:tplc="A6942B34">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ED77185"/>
    <w:multiLevelType w:val="hybridMultilevel"/>
    <w:tmpl w:val="954E61F0"/>
    <w:lvl w:ilvl="0" w:tplc="36060D5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3EED422E"/>
    <w:multiLevelType w:val="hybridMultilevel"/>
    <w:tmpl w:val="C48831C8"/>
    <w:lvl w:ilvl="0" w:tplc="8BD044C6">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 w15:restartNumberingAfterBreak="0">
    <w:nsid w:val="3F0F5AE7"/>
    <w:multiLevelType w:val="hybridMultilevel"/>
    <w:tmpl w:val="410CE378"/>
    <w:lvl w:ilvl="0" w:tplc="8BD044C6">
      <w:start w:val="1"/>
      <w:numFmt w:val="decimal"/>
      <w:lvlText w:val="%1)"/>
      <w:lvlJc w:val="left"/>
      <w:pPr>
        <w:ind w:left="360" w:hanging="360"/>
      </w:pPr>
      <w:rPr>
        <w:rFonts w:hint="default"/>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45A6786"/>
    <w:multiLevelType w:val="hybridMultilevel"/>
    <w:tmpl w:val="CAEA11C8"/>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26" w15:restartNumberingAfterBreak="0">
    <w:nsid w:val="5CC40E78"/>
    <w:multiLevelType w:val="hybridMultilevel"/>
    <w:tmpl w:val="0960F1FA"/>
    <w:lvl w:ilvl="0" w:tplc="04150011">
      <w:start w:val="1"/>
      <w:numFmt w:val="decimal"/>
      <w:lvlText w:val="%1)"/>
      <w:lvlJc w:val="left"/>
      <w:pPr>
        <w:ind w:left="1080" w:hanging="360"/>
      </w:pPr>
      <w:rPr>
        <w:rFont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5D7106F4"/>
    <w:multiLevelType w:val="hybridMultilevel"/>
    <w:tmpl w:val="CA28126C"/>
    <w:lvl w:ilvl="0" w:tplc="5F54B6A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DFD7BBE"/>
    <w:multiLevelType w:val="hybridMultilevel"/>
    <w:tmpl w:val="D7A8D5D2"/>
    <w:lvl w:ilvl="0" w:tplc="04150017">
      <w:start w:val="1"/>
      <w:numFmt w:val="lowerLetter"/>
      <w:lvlText w:val="%1)"/>
      <w:lvlJc w:val="left"/>
      <w:pPr>
        <w:ind w:left="1440" w:hanging="360"/>
      </w:pPr>
      <w:rPr>
        <w:rFont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9" w15:restartNumberingAfterBreak="0">
    <w:nsid w:val="5F57565B"/>
    <w:multiLevelType w:val="hybridMultilevel"/>
    <w:tmpl w:val="EA320400"/>
    <w:lvl w:ilvl="0" w:tplc="04150017">
      <w:start w:val="1"/>
      <w:numFmt w:val="lowerLetter"/>
      <w:lvlText w:val="%1)"/>
      <w:lvlJc w:val="left"/>
      <w:pPr>
        <w:ind w:left="2145" w:hanging="360"/>
      </w:pPr>
      <w:rPr>
        <w:rFonts w:hint="default"/>
      </w:rPr>
    </w:lvl>
    <w:lvl w:ilvl="1" w:tplc="04150003" w:tentative="1">
      <w:start w:val="1"/>
      <w:numFmt w:val="bullet"/>
      <w:lvlText w:val="o"/>
      <w:lvlJc w:val="left"/>
      <w:pPr>
        <w:ind w:left="2865" w:hanging="360"/>
      </w:pPr>
      <w:rPr>
        <w:rFonts w:ascii="Courier New" w:hAnsi="Courier New" w:cs="Courier New" w:hint="default"/>
      </w:rPr>
    </w:lvl>
    <w:lvl w:ilvl="2" w:tplc="04150005" w:tentative="1">
      <w:start w:val="1"/>
      <w:numFmt w:val="bullet"/>
      <w:lvlText w:val=""/>
      <w:lvlJc w:val="left"/>
      <w:pPr>
        <w:ind w:left="3585" w:hanging="360"/>
      </w:pPr>
      <w:rPr>
        <w:rFonts w:ascii="Wingdings" w:hAnsi="Wingdings" w:hint="default"/>
      </w:rPr>
    </w:lvl>
    <w:lvl w:ilvl="3" w:tplc="04150001" w:tentative="1">
      <w:start w:val="1"/>
      <w:numFmt w:val="bullet"/>
      <w:lvlText w:val=""/>
      <w:lvlJc w:val="left"/>
      <w:pPr>
        <w:ind w:left="4305" w:hanging="360"/>
      </w:pPr>
      <w:rPr>
        <w:rFonts w:ascii="Symbol" w:hAnsi="Symbol" w:hint="default"/>
      </w:rPr>
    </w:lvl>
    <w:lvl w:ilvl="4" w:tplc="04150003" w:tentative="1">
      <w:start w:val="1"/>
      <w:numFmt w:val="bullet"/>
      <w:lvlText w:val="o"/>
      <w:lvlJc w:val="left"/>
      <w:pPr>
        <w:ind w:left="5025" w:hanging="360"/>
      </w:pPr>
      <w:rPr>
        <w:rFonts w:ascii="Courier New" w:hAnsi="Courier New" w:cs="Courier New" w:hint="default"/>
      </w:rPr>
    </w:lvl>
    <w:lvl w:ilvl="5" w:tplc="04150005" w:tentative="1">
      <w:start w:val="1"/>
      <w:numFmt w:val="bullet"/>
      <w:lvlText w:val=""/>
      <w:lvlJc w:val="left"/>
      <w:pPr>
        <w:ind w:left="5745" w:hanging="360"/>
      </w:pPr>
      <w:rPr>
        <w:rFonts w:ascii="Wingdings" w:hAnsi="Wingdings" w:hint="default"/>
      </w:rPr>
    </w:lvl>
    <w:lvl w:ilvl="6" w:tplc="04150001" w:tentative="1">
      <w:start w:val="1"/>
      <w:numFmt w:val="bullet"/>
      <w:lvlText w:val=""/>
      <w:lvlJc w:val="left"/>
      <w:pPr>
        <w:ind w:left="6465" w:hanging="360"/>
      </w:pPr>
      <w:rPr>
        <w:rFonts w:ascii="Symbol" w:hAnsi="Symbol" w:hint="default"/>
      </w:rPr>
    </w:lvl>
    <w:lvl w:ilvl="7" w:tplc="04150003" w:tentative="1">
      <w:start w:val="1"/>
      <w:numFmt w:val="bullet"/>
      <w:lvlText w:val="o"/>
      <w:lvlJc w:val="left"/>
      <w:pPr>
        <w:ind w:left="7185" w:hanging="360"/>
      </w:pPr>
      <w:rPr>
        <w:rFonts w:ascii="Courier New" w:hAnsi="Courier New" w:cs="Courier New" w:hint="default"/>
      </w:rPr>
    </w:lvl>
    <w:lvl w:ilvl="8" w:tplc="04150005" w:tentative="1">
      <w:start w:val="1"/>
      <w:numFmt w:val="bullet"/>
      <w:lvlText w:val=""/>
      <w:lvlJc w:val="left"/>
      <w:pPr>
        <w:ind w:left="7905" w:hanging="360"/>
      </w:pPr>
      <w:rPr>
        <w:rFonts w:ascii="Wingdings" w:hAnsi="Wingdings" w:hint="default"/>
      </w:rPr>
    </w:lvl>
  </w:abstractNum>
  <w:abstractNum w:abstractNumId="30" w15:restartNumberingAfterBreak="0">
    <w:nsid w:val="60567DE1"/>
    <w:multiLevelType w:val="hybridMultilevel"/>
    <w:tmpl w:val="3716CCA4"/>
    <w:lvl w:ilvl="0" w:tplc="57DE429C">
      <w:start w:val="1"/>
      <w:numFmt w:val="lowerLetter"/>
      <w:lvlText w:val="%1)"/>
      <w:lvlJc w:val="left"/>
      <w:pPr>
        <w:ind w:left="643" w:hanging="360"/>
      </w:pPr>
      <w:rPr>
        <w:rFonts w:asciiTheme="minorHAnsi" w:eastAsiaTheme="minorHAnsi" w:hAnsiTheme="minorHAnsi" w:cstheme="minorBidi"/>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31" w15:restartNumberingAfterBreak="0">
    <w:nsid w:val="631725AB"/>
    <w:multiLevelType w:val="hybridMultilevel"/>
    <w:tmpl w:val="917CE206"/>
    <w:lvl w:ilvl="0" w:tplc="04150017">
      <w:start w:val="1"/>
      <w:numFmt w:val="lowerLetter"/>
      <w:lvlText w:val="%1)"/>
      <w:lvlJc w:val="left"/>
      <w:pPr>
        <w:ind w:left="643" w:hanging="360"/>
      </w:pPr>
      <w:rPr>
        <w:rFonts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32" w15:restartNumberingAfterBreak="0">
    <w:nsid w:val="63FA3425"/>
    <w:multiLevelType w:val="hybridMultilevel"/>
    <w:tmpl w:val="8954FA4A"/>
    <w:lvl w:ilvl="0" w:tplc="C6F087A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65721095"/>
    <w:multiLevelType w:val="multilevel"/>
    <w:tmpl w:val="95FC5440"/>
    <w:lvl w:ilvl="0">
      <w:start w:val="4"/>
      <w:numFmt w:val="decimal"/>
      <w:lvlText w:val="%1."/>
      <w:lvlJc w:val="left"/>
      <w:pPr>
        <w:ind w:left="585" w:hanging="585"/>
      </w:pPr>
      <w:rPr>
        <w:rFonts w:hint="default"/>
      </w:rPr>
    </w:lvl>
    <w:lvl w:ilvl="1">
      <w:start w:val="1"/>
      <w:numFmt w:val="decimal"/>
      <w:lvlText w:val="%1.%2."/>
      <w:lvlJc w:val="left"/>
      <w:pPr>
        <w:ind w:left="765" w:hanging="58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4" w15:restartNumberingAfterBreak="0">
    <w:nsid w:val="681D65BA"/>
    <w:multiLevelType w:val="hybridMultilevel"/>
    <w:tmpl w:val="D0642068"/>
    <w:lvl w:ilvl="0" w:tplc="1258240A">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5" w15:restartNumberingAfterBreak="0">
    <w:nsid w:val="682F24D6"/>
    <w:multiLevelType w:val="hybridMultilevel"/>
    <w:tmpl w:val="C98EE898"/>
    <w:lvl w:ilvl="0" w:tplc="62CEDDD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C554FC5"/>
    <w:multiLevelType w:val="hybridMultilevel"/>
    <w:tmpl w:val="F320C60C"/>
    <w:lvl w:ilvl="0" w:tplc="6262BDF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D424ABE"/>
    <w:multiLevelType w:val="hybridMultilevel"/>
    <w:tmpl w:val="CA92FC80"/>
    <w:lvl w:ilvl="0" w:tplc="04150011">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8" w15:restartNumberingAfterBreak="0">
    <w:nsid w:val="6E1A2DA1"/>
    <w:multiLevelType w:val="hybridMultilevel"/>
    <w:tmpl w:val="60B2214A"/>
    <w:lvl w:ilvl="0" w:tplc="9EBAEFD2">
      <w:start w:val="1"/>
      <w:numFmt w:val="decimal"/>
      <w:lvlText w:val="%1)"/>
      <w:lvlJc w:val="left"/>
      <w:pPr>
        <w:ind w:left="644" w:hanging="360"/>
      </w:pPr>
      <w:rPr>
        <w:rFonts w:hint="default"/>
        <w:i w:val="0"/>
        <w:iCs w:val="0"/>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9" w15:restartNumberingAfterBreak="0">
    <w:nsid w:val="70E433E5"/>
    <w:multiLevelType w:val="hybridMultilevel"/>
    <w:tmpl w:val="243ED31E"/>
    <w:lvl w:ilvl="0" w:tplc="E03AB2B4">
      <w:start w:val="1"/>
      <w:numFmt w:val="lowerLetter"/>
      <w:lvlText w:val="%1)"/>
      <w:lvlJc w:val="left"/>
      <w:pPr>
        <w:ind w:left="643" w:hanging="360"/>
      </w:pPr>
      <w:rPr>
        <w:rFonts w:asciiTheme="minorHAnsi" w:eastAsiaTheme="minorHAnsi" w:hAnsiTheme="minorHAnsi" w:cstheme="minorBidi"/>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40" w15:restartNumberingAfterBreak="0">
    <w:nsid w:val="73E30C50"/>
    <w:multiLevelType w:val="hybridMultilevel"/>
    <w:tmpl w:val="52E6BC6A"/>
    <w:lvl w:ilvl="0" w:tplc="62CEDDD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8DD1059"/>
    <w:multiLevelType w:val="hybridMultilevel"/>
    <w:tmpl w:val="3D1E2388"/>
    <w:lvl w:ilvl="0" w:tplc="A72CB8B8">
      <w:start w:val="1"/>
      <w:numFmt w:val="bullet"/>
      <w:pStyle w:val="Nagwek5"/>
      <w:lvlText w:val=""/>
      <w:lvlJc w:val="left"/>
      <w:pPr>
        <w:ind w:left="75" w:hanging="360"/>
      </w:pPr>
      <w:rPr>
        <w:rFonts w:ascii="Symbol" w:hAnsi="Symbol" w:hint="default"/>
        <w:color w:val="auto"/>
      </w:rPr>
    </w:lvl>
    <w:lvl w:ilvl="1" w:tplc="FD0AF842">
      <w:start w:val="1"/>
      <w:numFmt w:val="bullet"/>
      <w:pStyle w:val="Nagwek6"/>
      <w:lvlText w:val="o"/>
      <w:lvlJc w:val="left"/>
      <w:pPr>
        <w:ind w:left="795" w:hanging="360"/>
      </w:pPr>
      <w:rPr>
        <w:rFonts w:ascii="Courier New" w:hAnsi="Courier New" w:cs="Courier New" w:hint="default"/>
      </w:rPr>
    </w:lvl>
    <w:lvl w:ilvl="2" w:tplc="BC6299E2">
      <w:start w:val="1"/>
      <w:numFmt w:val="bullet"/>
      <w:pStyle w:val="Nagwek7"/>
      <w:lvlText w:val=""/>
      <w:lvlJc w:val="left"/>
      <w:pPr>
        <w:ind w:left="1515" w:hanging="360"/>
      </w:pPr>
      <w:rPr>
        <w:rFonts w:ascii="Wingdings" w:hAnsi="Wingdings" w:hint="default"/>
        <w:color w:val="auto"/>
      </w:rPr>
    </w:lvl>
    <w:lvl w:ilvl="3" w:tplc="04150001" w:tentative="1">
      <w:start w:val="1"/>
      <w:numFmt w:val="bullet"/>
      <w:lvlText w:val=""/>
      <w:lvlJc w:val="left"/>
      <w:pPr>
        <w:ind w:left="2235" w:hanging="360"/>
      </w:pPr>
      <w:rPr>
        <w:rFonts w:ascii="Symbol" w:hAnsi="Symbol" w:hint="default"/>
      </w:rPr>
    </w:lvl>
    <w:lvl w:ilvl="4" w:tplc="04150003" w:tentative="1">
      <w:start w:val="1"/>
      <w:numFmt w:val="bullet"/>
      <w:lvlText w:val="o"/>
      <w:lvlJc w:val="left"/>
      <w:pPr>
        <w:ind w:left="2955" w:hanging="360"/>
      </w:pPr>
      <w:rPr>
        <w:rFonts w:ascii="Courier New" w:hAnsi="Courier New" w:cs="Courier New" w:hint="default"/>
      </w:rPr>
    </w:lvl>
    <w:lvl w:ilvl="5" w:tplc="04150005" w:tentative="1">
      <w:start w:val="1"/>
      <w:numFmt w:val="bullet"/>
      <w:lvlText w:val=""/>
      <w:lvlJc w:val="left"/>
      <w:pPr>
        <w:ind w:left="3675" w:hanging="360"/>
      </w:pPr>
      <w:rPr>
        <w:rFonts w:ascii="Wingdings" w:hAnsi="Wingdings" w:hint="default"/>
      </w:rPr>
    </w:lvl>
    <w:lvl w:ilvl="6" w:tplc="04150001" w:tentative="1">
      <w:start w:val="1"/>
      <w:numFmt w:val="bullet"/>
      <w:lvlText w:val=""/>
      <w:lvlJc w:val="left"/>
      <w:pPr>
        <w:ind w:left="4395" w:hanging="360"/>
      </w:pPr>
      <w:rPr>
        <w:rFonts w:ascii="Symbol" w:hAnsi="Symbol" w:hint="default"/>
      </w:rPr>
    </w:lvl>
    <w:lvl w:ilvl="7" w:tplc="04150003" w:tentative="1">
      <w:start w:val="1"/>
      <w:numFmt w:val="bullet"/>
      <w:lvlText w:val="o"/>
      <w:lvlJc w:val="left"/>
      <w:pPr>
        <w:ind w:left="5115" w:hanging="360"/>
      </w:pPr>
      <w:rPr>
        <w:rFonts w:ascii="Courier New" w:hAnsi="Courier New" w:cs="Courier New" w:hint="default"/>
      </w:rPr>
    </w:lvl>
    <w:lvl w:ilvl="8" w:tplc="04150005" w:tentative="1">
      <w:start w:val="1"/>
      <w:numFmt w:val="bullet"/>
      <w:lvlText w:val=""/>
      <w:lvlJc w:val="left"/>
      <w:pPr>
        <w:ind w:left="5835" w:hanging="360"/>
      </w:pPr>
      <w:rPr>
        <w:rFonts w:ascii="Wingdings" w:hAnsi="Wingdings" w:hint="default"/>
      </w:rPr>
    </w:lvl>
  </w:abstractNum>
  <w:abstractNum w:abstractNumId="42" w15:restartNumberingAfterBreak="0">
    <w:nsid w:val="7C220841"/>
    <w:multiLevelType w:val="hybridMultilevel"/>
    <w:tmpl w:val="B798F4D8"/>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D741F9A"/>
    <w:multiLevelType w:val="hybridMultilevel"/>
    <w:tmpl w:val="34B2DD82"/>
    <w:lvl w:ilvl="0" w:tplc="5E9E3840">
      <w:start w:val="1"/>
      <w:numFmt w:val="decimal"/>
      <w:pStyle w:val="Bezodstpw"/>
      <w:lvlText w:val="%1)"/>
      <w:lvlJc w:val="left"/>
      <w:pPr>
        <w:ind w:left="720" w:hanging="360"/>
      </w:pPr>
      <w:rPr>
        <w:rFonts w:asciiTheme="minorHAnsi" w:eastAsia="Calibri" w:hAnsiTheme="minorHAnsi" w:cstheme="minorHAnsi"/>
        <w:color w:val="auto"/>
        <w:sz w:val="22"/>
        <w:szCs w:val="22"/>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7DC54617"/>
    <w:multiLevelType w:val="hybridMultilevel"/>
    <w:tmpl w:val="B3D46F4A"/>
    <w:lvl w:ilvl="0" w:tplc="04150017">
      <w:start w:val="1"/>
      <w:numFmt w:val="lowerLetter"/>
      <w:lvlText w:val="%1)"/>
      <w:lvlJc w:val="left"/>
      <w:pPr>
        <w:ind w:left="643" w:hanging="360"/>
      </w:pPr>
      <w:rPr>
        <w:rFonts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45" w15:restartNumberingAfterBreak="0">
    <w:nsid w:val="7F257622"/>
    <w:multiLevelType w:val="multilevel"/>
    <w:tmpl w:val="80CCADC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6" w15:restartNumberingAfterBreak="0">
    <w:nsid w:val="7FAF4357"/>
    <w:multiLevelType w:val="hybridMultilevel"/>
    <w:tmpl w:val="5C606622"/>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478570095">
    <w:abstractNumId w:val="7"/>
  </w:num>
  <w:num w:numId="2" w16cid:durableId="1793284997">
    <w:abstractNumId w:val="41"/>
  </w:num>
  <w:num w:numId="3" w16cid:durableId="798450815">
    <w:abstractNumId w:val="43"/>
  </w:num>
  <w:num w:numId="4" w16cid:durableId="1102454322">
    <w:abstractNumId w:val="5"/>
  </w:num>
  <w:num w:numId="5" w16cid:durableId="646469216">
    <w:abstractNumId w:val="28"/>
  </w:num>
  <w:num w:numId="6" w16cid:durableId="1552228005">
    <w:abstractNumId w:val="25"/>
  </w:num>
  <w:num w:numId="7" w16cid:durableId="394477926">
    <w:abstractNumId w:val="18"/>
  </w:num>
  <w:num w:numId="8" w16cid:durableId="2131050444">
    <w:abstractNumId w:val="9"/>
  </w:num>
  <w:num w:numId="9" w16cid:durableId="451245930">
    <w:abstractNumId w:val="46"/>
  </w:num>
  <w:num w:numId="10" w16cid:durableId="880097996">
    <w:abstractNumId w:val="10"/>
  </w:num>
  <w:num w:numId="11" w16cid:durableId="1158233762">
    <w:abstractNumId w:val="42"/>
  </w:num>
  <w:num w:numId="12" w16cid:durableId="1216962907">
    <w:abstractNumId w:val="14"/>
  </w:num>
  <w:num w:numId="13" w16cid:durableId="1569605831">
    <w:abstractNumId w:val="20"/>
  </w:num>
  <w:num w:numId="14" w16cid:durableId="1112285628">
    <w:abstractNumId w:val="26"/>
  </w:num>
  <w:num w:numId="15" w16cid:durableId="2100368506">
    <w:abstractNumId w:val="15"/>
  </w:num>
  <w:num w:numId="16" w16cid:durableId="750395653">
    <w:abstractNumId w:val="37"/>
  </w:num>
  <w:num w:numId="17" w16cid:durableId="1860925097">
    <w:abstractNumId w:val="39"/>
  </w:num>
  <w:num w:numId="18" w16cid:durableId="1520508391">
    <w:abstractNumId w:val="30"/>
  </w:num>
  <w:num w:numId="19" w16cid:durableId="1272858650">
    <w:abstractNumId w:val="31"/>
  </w:num>
  <w:num w:numId="20" w16cid:durableId="856432159">
    <w:abstractNumId w:val="11"/>
  </w:num>
  <w:num w:numId="21" w16cid:durableId="789276842">
    <w:abstractNumId w:val="44"/>
  </w:num>
  <w:num w:numId="22" w16cid:durableId="1563059870">
    <w:abstractNumId w:val="1"/>
  </w:num>
  <w:num w:numId="23" w16cid:durableId="746616484">
    <w:abstractNumId w:val="12"/>
  </w:num>
  <w:num w:numId="24" w16cid:durableId="1839803664">
    <w:abstractNumId w:val="45"/>
  </w:num>
  <w:num w:numId="25" w16cid:durableId="1241056992">
    <w:abstractNumId w:val="29"/>
  </w:num>
  <w:num w:numId="26" w16cid:durableId="1853955381">
    <w:abstractNumId w:val="8"/>
  </w:num>
  <w:num w:numId="27" w16cid:durableId="1105346552">
    <w:abstractNumId w:val="33"/>
  </w:num>
  <w:num w:numId="28" w16cid:durableId="513500018">
    <w:abstractNumId w:val="38"/>
  </w:num>
  <w:num w:numId="29" w16cid:durableId="859199545">
    <w:abstractNumId w:val="3"/>
  </w:num>
  <w:num w:numId="30" w16cid:durableId="188565543">
    <w:abstractNumId w:val="19"/>
  </w:num>
  <w:num w:numId="31" w16cid:durableId="1632907137">
    <w:abstractNumId w:val="22"/>
  </w:num>
  <w:num w:numId="32" w16cid:durableId="1681467543">
    <w:abstractNumId w:val="6"/>
  </w:num>
  <w:num w:numId="33" w16cid:durableId="1568883721">
    <w:abstractNumId w:val="24"/>
  </w:num>
  <w:num w:numId="34" w16cid:durableId="694381330">
    <w:abstractNumId w:val="23"/>
  </w:num>
  <w:num w:numId="35" w16cid:durableId="2056855104">
    <w:abstractNumId w:val="21"/>
  </w:num>
  <w:num w:numId="36" w16cid:durableId="1682853494">
    <w:abstractNumId w:val="32"/>
  </w:num>
  <w:num w:numId="37" w16cid:durableId="224726184">
    <w:abstractNumId w:val="17"/>
  </w:num>
  <w:num w:numId="38" w16cid:durableId="1772971493">
    <w:abstractNumId w:val="27"/>
  </w:num>
  <w:num w:numId="39" w16cid:durableId="1143041864">
    <w:abstractNumId w:val="36"/>
  </w:num>
  <w:num w:numId="40" w16cid:durableId="1988581978">
    <w:abstractNumId w:val="34"/>
  </w:num>
  <w:num w:numId="41" w16cid:durableId="2033606076">
    <w:abstractNumId w:val="13"/>
  </w:num>
  <w:num w:numId="42" w16cid:durableId="745614592">
    <w:abstractNumId w:val="2"/>
  </w:num>
  <w:num w:numId="43" w16cid:durableId="528563775">
    <w:abstractNumId w:val="16"/>
  </w:num>
  <w:num w:numId="44" w16cid:durableId="2036536833">
    <w:abstractNumId w:val="35"/>
  </w:num>
  <w:num w:numId="45" w16cid:durableId="535118693">
    <w:abstractNumId w:val="40"/>
  </w:num>
  <w:num w:numId="46" w16cid:durableId="179121531">
    <w:abstractNumId w:val="4"/>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3344"/>
    <w:rsid w:val="00000770"/>
    <w:rsid w:val="00000B1A"/>
    <w:rsid w:val="00000BE3"/>
    <w:rsid w:val="0000185F"/>
    <w:rsid w:val="0000203B"/>
    <w:rsid w:val="000021E4"/>
    <w:rsid w:val="000022CD"/>
    <w:rsid w:val="0000269C"/>
    <w:rsid w:val="00002718"/>
    <w:rsid w:val="000028A2"/>
    <w:rsid w:val="000028D9"/>
    <w:rsid w:val="000031BD"/>
    <w:rsid w:val="000036A1"/>
    <w:rsid w:val="000037C8"/>
    <w:rsid w:val="00003FC2"/>
    <w:rsid w:val="00004073"/>
    <w:rsid w:val="00004CBE"/>
    <w:rsid w:val="00004EFC"/>
    <w:rsid w:val="000051C1"/>
    <w:rsid w:val="00005C40"/>
    <w:rsid w:val="00005CCC"/>
    <w:rsid w:val="00005DCF"/>
    <w:rsid w:val="000066E9"/>
    <w:rsid w:val="00006835"/>
    <w:rsid w:val="00007265"/>
    <w:rsid w:val="00007485"/>
    <w:rsid w:val="00007CAC"/>
    <w:rsid w:val="0001023A"/>
    <w:rsid w:val="00010E4B"/>
    <w:rsid w:val="0001167B"/>
    <w:rsid w:val="00012D8B"/>
    <w:rsid w:val="00012ECD"/>
    <w:rsid w:val="00012FDF"/>
    <w:rsid w:val="00014212"/>
    <w:rsid w:val="00014419"/>
    <w:rsid w:val="0001460F"/>
    <w:rsid w:val="000158A0"/>
    <w:rsid w:val="00016124"/>
    <w:rsid w:val="0001659B"/>
    <w:rsid w:val="0001699B"/>
    <w:rsid w:val="000169AC"/>
    <w:rsid w:val="00017199"/>
    <w:rsid w:val="00017568"/>
    <w:rsid w:val="00017A17"/>
    <w:rsid w:val="0002028A"/>
    <w:rsid w:val="00020550"/>
    <w:rsid w:val="00020817"/>
    <w:rsid w:val="00020B57"/>
    <w:rsid w:val="00020DB2"/>
    <w:rsid w:val="0002169D"/>
    <w:rsid w:val="00021718"/>
    <w:rsid w:val="0002208F"/>
    <w:rsid w:val="0002260E"/>
    <w:rsid w:val="00022C7A"/>
    <w:rsid w:val="00023719"/>
    <w:rsid w:val="00023907"/>
    <w:rsid w:val="00023B06"/>
    <w:rsid w:val="00023E43"/>
    <w:rsid w:val="0002426C"/>
    <w:rsid w:val="00025172"/>
    <w:rsid w:val="00025620"/>
    <w:rsid w:val="00025FB2"/>
    <w:rsid w:val="00026036"/>
    <w:rsid w:val="00026347"/>
    <w:rsid w:val="000264D1"/>
    <w:rsid w:val="00026A63"/>
    <w:rsid w:val="00026FA5"/>
    <w:rsid w:val="00027055"/>
    <w:rsid w:val="0002705E"/>
    <w:rsid w:val="00027066"/>
    <w:rsid w:val="000270DF"/>
    <w:rsid w:val="0002731A"/>
    <w:rsid w:val="0003018C"/>
    <w:rsid w:val="000304D7"/>
    <w:rsid w:val="00030987"/>
    <w:rsid w:val="00030CE5"/>
    <w:rsid w:val="00030E0B"/>
    <w:rsid w:val="00031056"/>
    <w:rsid w:val="00031B79"/>
    <w:rsid w:val="00032405"/>
    <w:rsid w:val="00032BC5"/>
    <w:rsid w:val="00033331"/>
    <w:rsid w:val="0003349E"/>
    <w:rsid w:val="00033F7A"/>
    <w:rsid w:val="00034103"/>
    <w:rsid w:val="000342A5"/>
    <w:rsid w:val="00034392"/>
    <w:rsid w:val="00034C66"/>
    <w:rsid w:val="00034CBA"/>
    <w:rsid w:val="0003504D"/>
    <w:rsid w:val="00035419"/>
    <w:rsid w:val="000359ED"/>
    <w:rsid w:val="00035BD2"/>
    <w:rsid w:val="0003618D"/>
    <w:rsid w:val="0003648A"/>
    <w:rsid w:val="0003665A"/>
    <w:rsid w:val="00036692"/>
    <w:rsid w:val="00036910"/>
    <w:rsid w:val="00036978"/>
    <w:rsid w:val="00036CC3"/>
    <w:rsid w:val="00037254"/>
    <w:rsid w:val="000375C2"/>
    <w:rsid w:val="00037781"/>
    <w:rsid w:val="00037D5E"/>
    <w:rsid w:val="00042A2D"/>
    <w:rsid w:val="00042FAB"/>
    <w:rsid w:val="00043AF4"/>
    <w:rsid w:val="00043D29"/>
    <w:rsid w:val="000441B2"/>
    <w:rsid w:val="000442C7"/>
    <w:rsid w:val="000444EC"/>
    <w:rsid w:val="000446FA"/>
    <w:rsid w:val="00044AC9"/>
    <w:rsid w:val="00044C0F"/>
    <w:rsid w:val="00044C2C"/>
    <w:rsid w:val="000451BF"/>
    <w:rsid w:val="000454EE"/>
    <w:rsid w:val="00045512"/>
    <w:rsid w:val="00045AAC"/>
    <w:rsid w:val="00046920"/>
    <w:rsid w:val="00047013"/>
    <w:rsid w:val="0004780B"/>
    <w:rsid w:val="00047850"/>
    <w:rsid w:val="00050012"/>
    <w:rsid w:val="00051472"/>
    <w:rsid w:val="0005270A"/>
    <w:rsid w:val="0005278E"/>
    <w:rsid w:val="00053202"/>
    <w:rsid w:val="00053E22"/>
    <w:rsid w:val="0005437A"/>
    <w:rsid w:val="000544D8"/>
    <w:rsid w:val="00055346"/>
    <w:rsid w:val="00055644"/>
    <w:rsid w:val="000559B1"/>
    <w:rsid w:val="00055F73"/>
    <w:rsid w:val="000560EF"/>
    <w:rsid w:val="000563D7"/>
    <w:rsid w:val="00056E0D"/>
    <w:rsid w:val="00056F27"/>
    <w:rsid w:val="000576F8"/>
    <w:rsid w:val="00057C7B"/>
    <w:rsid w:val="000603CD"/>
    <w:rsid w:val="0006099E"/>
    <w:rsid w:val="00063221"/>
    <w:rsid w:val="0006333D"/>
    <w:rsid w:val="00063EB8"/>
    <w:rsid w:val="00064502"/>
    <w:rsid w:val="00064A39"/>
    <w:rsid w:val="00064E0E"/>
    <w:rsid w:val="00064E15"/>
    <w:rsid w:val="0006554C"/>
    <w:rsid w:val="00065A63"/>
    <w:rsid w:val="00066287"/>
    <w:rsid w:val="00066877"/>
    <w:rsid w:val="00067A85"/>
    <w:rsid w:val="00070171"/>
    <w:rsid w:val="00070EAF"/>
    <w:rsid w:val="0007106A"/>
    <w:rsid w:val="000710D8"/>
    <w:rsid w:val="000716ED"/>
    <w:rsid w:val="00071922"/>
    <w:rsid w:val="00071962"/>
    <w:rsid w:val="0007247E"/>
    <w:rsid w:val="00072672"/>
    <w:rsid w:val="000726C1"/>
    <w:rsid w:val="00072D8A"/>
    <w:rsid w:val="00072F97"/>
    <w:rsid w:val="00074837"/>
    <w:rsid w:val="00074855"/>
    <w:rsid w:val="00074B83"/>
    <w:rsid w:val="0007553E"/>
    <w:rsid w:val="0007577C"/>
    <w:rsid w:val="000758B1"/>
    <w:rsid w:val="00076B76"/>
    <w:rsid w:val="00076F00"/>
    <w:rsid w:val="00076F40"/>
    <w:rsid w:val="00077C22"/>
    <w:rsid w:val="00080193"/>
    <w:rsid w:val="00081090"/>
    <w:rsid w:val="000810C6"/>
    <w:rsid w:val="000819B5"/>
    <w:rsid w:val="000832AF"/>
    <w:rsid w:val="00083702"/>
    <w:rsid w:val="000853EC"/>
    <w:rsid w:val="000857EE"/>
    <w:rsid w:val="00085B47"/>
    <w:rsid w:val="00085C49"/>
    <w:rsid w:val="000866C3"/>
    <w:rsid w:val="00086DAE"/>
    <w:rsid w:val="00087620"/>
    <w:rsid w:val="000878B0"/>
    <w:rsid w:val="00087E71"/>
    <w:rsid w:val="00090DBC"/>
    <w:rsid w:val="00090EBC"/>
    <w:rsid w:val="000910F6"/>
    <w:rsid w:val="00091167"/>
    <w:rsid w:val="000911AC"/>
    <w:rsid w:val="0009134A"/>
    <w:rsid w:val="00091772"/>
    <w:rsid w:val="000919E6"/>
    <w:rsid w:val="00091EB9"/>
    <w:rsid w:val="00091EBA"/>
    <w:rsid w:val="0009235E"/>
    <w:rsid w:val="0009250D"/>
    <w:rsid w:val="00092D77"/>
    <w:rsid w:val="00092FE2"/>
    <w:rsid w:val="000932D3"/>
    <w:rsid w:val="000935C4"/>
    <w:rsid w:val="00093CDE"/>
    <w:rsid w:val="00094812"/>
    <w:rsid w:val="000949BE"/>
    <w:rsid w:val="000949D7"/>
    <w:rsid w:val="00094B93"/>
    <w:rsid w:val="00095204"/>
    <w:rsid w:val="000955DB"/>
    <w:rsid w:val="000961E8"/>
    <w:rsid w:val="000964F3"/>
    <w:rsid w:val="00096505"/>
    <w:rsid w:val="00097062"/>
    <w:rsid w:val="000970AF"/>
    <w:rsid w:val="00097102"/>
    <w:rsid w:val="000971EC"/>
    <w:rsid w:val="0009727E"/>
    <w:rsid w:val="000976F4"/>
    <w:rsid w:val="000A0121"/>
    <w:rsid w:val="000A0178"/>
    <w:rsid w:val="000A13AD"/>
    <w:rsid w:val="000A1799"/>
    <w:rsid w:val="000A1FEC"/>
    <w:rsid w:val="000A2862"/>
    <w:rsid w:val="000A2C44"/>
    <w:rsid w:val="000A2CAD"/>
    <w:rsid w:val="000A3511"/>
    <w:rsid w:val="000A35C1"/>
    <w:rsid w:val="000A360C"/>
    <w:rsid w:val="000A4732"/>
    <w:rsid w:val="000A4D75"/>
    <w:rsid w:val="000A5917"/>
    <w:rsid w:val="000A63A4"/>
    <w:rsid w:val="000A679B"/>
    <w:rsid w:val="000A734F"/>
    <w:rsid w:val="000A7D54"/>
    <w:rsid w:val="000B1E0F"/>
    <w:rsid w:val="000B1EEE"/>
    <w:rsid w:val="000B1F8B"/>
    <w:rsid w:val="000B25A6"/>
    <w:rsid w:val="000B2B29"/>
    <w:rsid w:val="000B2F95"/>
    <w:rsid w:val="000B3C04"/>
    <w:rsid w:val="000B40F6"/>
    <w:rsid w:val="000B42B4"/>
    <w:rsid w:val="000B457B"/>
    <w:rsid w:val="000B49A7"/>
    <w:rsid w:val="000B51DF"/>
    <w:rsid w:val="000B5A06"/>
    <w:rsid w:val="000B6486"/>
    <w:rsid w:val="000B6498"/>
    <w:rsid w:val="000B652C"/>
    <w:rsid w:val="000B666F"/>
    <w:rsid w:val="000B697E"/>
    <w:rsid w:val="000B7020"/>
    <w:rsid w:val="000B7200"/>
    <w:rsid w:val="000B745B"/>
    <w:rsid w:val="000B7853"/>
    <w:rsid w:val="000C0D87"/>
    <w:rsid w:val="000C14C4"/>
    <w:rsid w:val="000C15E0"/>
    <w:rsid w:val="000C2262"/>
    <w:rsid w:val="000C258B"/>
    <w:rsid w:val="000C26E5"/>
    <w:rsid w:val="000C2C26"/>
    <w:rsid w:val="000C4864"/>
    <w:rsid w:val="000C4E23"/>
    <w:rsid w:val="000C55E0"/>
    <w:rsid w:val="000C56A8"/>
    <w:rsid w:val="000C6767"/>
    <w:rsid w:val="000C6AD0"/>
    <w:rsid w:val="000C6F4A"/>
    <w:rsid w:val="000C6F9B"/>
    <w:rsid w:val="000C7545"/>
    <w:rsid w:val="000C7719"/>
    <w:rsid w:val="000C7F7F"/>
    <w:rsid w:val="000D062F"/>
    <w:rsid w:val="000D065A"/>
    <w:rsid w:val="000D0686"/>
    <w:rsid w:val="000D12A3"/>
    <w:rsid w:val="000D1780"/>
    <w:rsid w:val="000D1ED4"/>
    <w:rsid w:val="000D2BD3"/>
    <w:rsid w:val="000D31CC"/>
    <w:rsid w:val="000D3622"/>
    <w:rsid w:val="000D382A"/>
    <w:rsid w:val="000D3FE3"/>
    <w:rsid w:val="000D46EB"/>
    <w:rsid w:val="000D4E42"/>
    <w:rsid w:val="000D5041"/>
    <w:rsid w:val="000D5126"/>
    <w:rsid w:val="000D5308"/>
    <w:rsid w:val="000D564E"/>
    <w:rsid w:val="000D5AFC"/>
    <w:rsid w:val="000D5C07"/>
    <w:rsid w:val="000D642C"/>
    <w:rsid w:val="000D7499"/>
    <w:rsid w:val="000D7579"/>
    <w:rsid w:val="000E04B2"/>
    <w:rsid w:val="000E08E0"/>
    <w:rsid w:val="000E0BBA"/>
    <w:rsid w:val="000E1B00"/>
    <w:rsid w:val="000E2050"/>
    <w:rsid w:val="000E2A4B"/>
    <w:rsid w:val="000E3195"/>
    <w:rsid w:val="000E346B"/>
    <w:rsid w:val="000E3831"/>
    <w:rsid w:val="000E3A4A"/>
    <w:rsid w:val="000E3BE6"/>
    <w:rsid w:val="000E3E89"/>
    <w:rsid w:val="000E3F83"/>
    <w:rsid w:val="000E41E9"/>
    <w:rsid w:val="000E4846"/>
    <w:rsid w:val="000E48CF"/>
    <w:rsid w:val="000E509B"/>
    <w:rsid w:val="000E54FE"/>
    <w:rsid w:val="000E5A92"/>
    <w:rsid w:val="000E5B21"/>
    <w:rsid w:val="000E658A"/>
    <w:rsid w:val="000E77F0"/>
    <w:rsid w:val="000F07D2"/>
    <w:rsid w:val="000F0AA7"/>
    <w:rsid w:val="000F0E9E"/>
    <w:rsid w:val="000F176D"/>
    <w:rsid w:val="000F1BD7"/>
    <w:rsid w:val="000F277F"/>
    <w:rsid w:val="000F2FF4"/>
    <w:rsid w:val="000F3711"/>
    <w:rsid w:val="000F377B"/>
    <w:rsid w:val="000F4405"/>
    <w:rsid w:val="000F4712"/>
    <w:rsid w:val="000F4BFA"/>
    <w:rsid w:val="000F6031"/>
    <w:rsid w:val="000F72E0"/>
    <w:rsid w:val="000F7471"/>
    <w:rsid w:val="000F75FA"/>
    <w:rsid w:val="000F7A6A"/>
    <w:rsid w:val="000F7F1B"/>
    <w:rsid w:val="00101B26"/>
    <w:rsid w:val="0010221A"/>
    <w:rsid w:val="00102849"/>
    <w:rsid w:val="00102B46"/>
    <w:rsid w:val="0010345A"/>
    <w:rsid w:val="00103B70"/>
    <w:rsid w:val="00103BF2"/>
    <w:rsid w:val="00103DA6"/>
    <w:rsid w:val="00104CDE"/>
    <w:rsid w:val="00104D03"/>
    <w:rsid w:val="001058DC"/>
    <w:rsid w:val="00105D48"/>
    <w:rsid w:val="001066FE"/>
    <w:rsid w:val="00106965"/>
    <w:rsid w:val="00106CEE"/>
    <w:rsid w:val="0010718E"/>
    <w:rsid w:val="001073E0"/>
    <w:rsid w:val="0010781D"/>
    <w:rsid w:val="001078DD"/>
    <w:rsid w:val="00110323"/>
    <w:rsid w:val="001117FA"/>
    <w:rsid w:val="001118E2"/>
    <w:rsid w:val="001119C2"/>
    <w:rsid w:val="00112205"/>
    <w:rsid w:val="00112727"/>
    <w:rsid w:val="0011290F"/>
    <w:rsid w:val="00112B91"/>
    <w:rsid w:val="001130E3"/>
    <w:rsid w:val="00113F49"/>
    <w:rsid w:val="0011424C"/>
    <w:rsid w:val="001146F1"/>
    <w:rsid w:val="00115362"/>
    <w:rsid w:val="001158CC"/>
    <w:rsid w:val="00115F82"/>
    <w:rsid w:val="0011602E"/>
    <w:rsid w:val="0011637D"/>
    <w:rsid w:val="00117379"/>
    <w:rsid w:val="00117983"/>
    <w:rsid w:val="001204AF"/>
    <w:rsid w:val="001204DC"/>
    <w:rsid w:val="00120880"/>
    <w:rsid w:val="00120C64"/>
    <w:rsid w:val="00121054"/>
    <w:rsid w:val="001210BD"/>
    <w:rsid w:val="001213EA"/>
    <w:rsid w:val="001218E7"/>
    <w:rsid w:val="00121AD9"/>
    <w:rsid w:val="00121B59"/>
    <w:rsid w:val="00122255"/>
    <w:rsid w:val="00122356"/>
    <w:rsid w:val="00122670"/>
    <w:rsid w:val="00122802"/>
    <w:rsid w:val="00122BD7"/>
    <w:rsid w:val="001235AF"/>
    <w:rsid w:val="00123E61"/>
    <w:rsid w:val="00124462"/>
    <w:rsid w:val="001248BD"/>
    <w:rsid w:val="00124C4F"/>
    <w:rsid w:val="00124C9E"/>
    <w:rsid w:val="00124E8C"/>
    <w:rsid w:val="001251AB"/>
    <w:rsid w:val="001251C6"/>
    <w:rsid w:val="001262DD"/>
    <w:rsid w:val="001264F3"/>
    <w:rsid w:val="00126562"/>
    <w:rsid w:val="0012663E"/>
    <w:rsid w:val="00126E70"/>
    <w:rsid w:val="00127313"/>
    <w:rsid w:val="0012771A"/>
    <w:rsid w:val="00127E7E"/>
    <w:rsid w:val="00130147"/>
    <w:rsid w:val="00130854"/>
    <w:rsid w:val="001312B8"/>
    <w:rsid w:val="0013141E"/>
    <w:rsid w:val="001314F7"/>
    <w:rsid w:val="00132323"/>
    <w:rsid w:val="0013246E"/>
    <w:rsid w:val="001329EE"/>
    <w:rsid w:val="00134AE7"/>
    <w:rsid w:val="00134B12"/>
    <w:rsid w:val="0013522F"/>
    <w:rsid w:val="001357CA"/>
    <w:rsid w:val="001357E0"/>
    <w:rsid w:val="00135B05"/>
    <w:rsid w:val="00135CA9"/>
    <w:rsid w:val="001364A3"/>
    <w:rsid w:val="00136A97"/>
    <w:rsid w:val="0013701E"/>
    <w:rsid w:val="00137062"/>
    <w:rsid w:val="0013727F"/>
    <w:rsid w:val="00137431"/>
    <w:rsid w:val="00137F96"/>
    <w:rsid w:val="001404AD"/>
    <w:rsid w:val="0014058C"/>
    <w:rsid w:val="00140609"/>
    <w:rsid w:val="0014067B"/>
    <w:rsid w:val="00140E61"/>
    <w:rsid w:val="00141473"/>
    <w:rsid w:val="00141F36"/>
    <w:rsid w:val="00142207"/>
    <w:rsid w:val="001426CA"/>
    <w:rsid w:val="00142EA3"/>
    <w:rsid w:val="00143180"/>
    <w:rsid w:val="001431AC"/>
    <w:rsid w:val="00143873"/>
    <w:rsid w:val="001438C1"/>
    <w:rsid w:val="00143F08"/>
    <w:rsid w:val="001449CF"/>
    <w:rsid w:val="00144F4E"/>
    <w:rsid w:val="00145066"/>
    <w:rsid w:val="00145321"/>
    <w:rsid w:val="0014555E"/>
    <w:rsid w:val="0014568A"/>
    <w:rsid w:val="00145C89"/>
    <w:rsid w:val="00145CE9"/>
    <w:rsid w:val="001461B6"/>
    <w:rsid w:val="0014620E"/>
    <w:rsid w:val="00146416"/>
    <w:rsid w:val="00147643"/>
    <w:rsid w:val="00150478"/>
    <w:rsid w:val="001504AF"/>
    <w:rsid w:val="001509F0"/>
    <w:rsid w:val="00150D53"/>
    <w:rsid w:val="001510E1"/>
    <w:rsid w:val="001511C7"/>
    <w:rsid w:val="00151672"/>
    <w:rsid w:val="00152487"/>
    <w:rsid w:val="0015264C"/>
    <w:rsid w:val="00152798"/>
    <w:rsid w:val="0015292D"/>
    <w:rsid w:val="0015330A"/>
    <w:rsid w:val="00153327"/>
    <w:rsid w:val="00153489"/>
    <w:rsid w:val="00153493"/>
    <w:rsid w:val="00153560"/>
    <w:rsid w:val="00154958"/>
    <w:rsid w:val="00154BDC"/>
    <w:rsid w:val="00154C0F"/>
    <w:rsid w:val="00155A32"/>
    <w:rsid w:val="00156254"/>
    <w:rsid w:val="001571C6"/>
    <w:rsid w:val="00157312"/>
    <w:rsid w:val="00157798"/>
    <w:rsid w:val="0015792B"/>
    <w:rsid w:val="0015792D"/>
    <w:rsid w:val="00160AA7"/>
    <w:rsid w:val="00160D30"/>
    <w:rsid w:val="001624FF"/>
    <w:rsid w:val="001625FB"/>
    <w:rsid w:val="00162641"/>
    <w:rsid w:val="0016268E"/>
    <w:rsid w:val="00162900"/>
    <w:rsid w:val="00162C70"/>
    <w:rsid w:val="00162FF1"/>
    <w:rsid w:val="001631D9"/>
    <w:rsid w:val="0016332B"/>
    <w:rsid w:val="00163665"/>
    <w:rsid w:val="00163F32"/>
    <w:rsid w:val="0016406E"/>
    <w:rsid w:val="00164BCE"/>
    <w:rsid w:val="00165296"/>
    <w:rsid w:val="001661DC"/>
    <w:rsid w:val="001669ED"/>
    <w:rsid w:val="0016764C"/>
    <w:rsid w:val="00167707"/>
    <w:rsid w:val="00167891"/>
    <w:rsid w:val="00167B4F"/>
    <w:rsid w:val="001700FE"/>
    <w:rsid w:val="001702D7"/>
    <w:rsid w:val="00170624"/>
    <w:rsid w:val="00170727"/>
    <w:rsid w:val="00170B28"/>
    <w:rsid w:val="00170D73"/>
    <w:rsid w:val="00170E4F"/>
    <w:rsid w:val="00170EF4"/>
    <w:rsid w:val="001721C6"/>
    <w:rsid w:val="00172C50"/>
    <w:rsid w:val="0017358C"/>
    <w:rsid w:val="001735E1"/>
    <w:rsid w:val="00173BAD"/>
    <w:rsid w:val="00173D48"/>
    <w:rsid w:val="00173EF2"/>
    <w:rsid w:val="001743E6"/>
    <w:rsid w:val="001747FD"/>
    <w:rsid w:val="00174EC9"/>
    <w:rsid w:val="00174FF1"/>
    <w:rsid w:val="001750CB"/>
    <w:rsid w:val="0017521E"/>
    <w:rsid w:val="00175D3B"/>
    <w:rsid w:val="001760E7"/>
    <w:rsid w:val="00176190"/>
    <w:rsid w:val="00176FEE"/>
    <w:rsid w:val="0017701F"/>
    <w:rsid w:val="00177256"/>
    <w:rsid w:val="0017752B"/>
    <w:rsid w:val="001779C5"/>
    <w:rsid w:val="001804BE"/>
    <w:rsid w:val="001805CC"/>
    <w:rsid w:val="001808A5"/>
    <w:rsid w:val="001815A2"/>
    <w:rsid w:val="001816D4"/>
    <w:rsid w:val="00181F72"/>
    <w:rsid w:val="00182046"/>
    <w:rsid w:val="00182606"/>
    <w:rsid w:val="0018343A"/>
    <w:rsid w:val="001837B7"/>
    <w:rsid w:val="00183811"/>
    <w:rsid w:val="001840EE"/>
    <w:rsid w:val="001845B0"/>
    <w:rsid w:val="0018494C"/>
    <w:rsid w:val="00184D1F"/>
    <w:rsid w:val="00184D94"/>
    <w:rsid w:val="001850FC"/>
    <w:rsid w:val="00185180"/>
    <w:rsid w:val="00185290"/>
    <w:rsid w:val="00185568"/>
    <w:rsid w:val="00185B37"/>
    <w:rsid w:val="00185DDE"/>
    <w:rsid w:val="001860A7"/>
    <w:rsid w:val="0018691A"/>
    <w:rsid w:val="00186FDD"/>
    <w:rsid w:val="00187607"/>
    <w:rsid w:val="00187CBC"/>
    <w:rsid w:val="00187DDD"/>
    <w:rsid w:val="001901EB"/>
    <w:rsid w:val="0019025A"/>
    <w:rsid w:val="00190D9B"/>
    <w:rsid w:val="001911FE"/>
    <w:rsid w:val="001916F7"/>
    <w:rsid w:val="00191765"/>
    <w:rsid w:val="00191CFA"/>
    <w:rsid w:val="00191DB0"/>
    <w:rsid w:val="001934DA"/>
    <w:rsid w:val="00193D34"/>
    <w:rsid w:val="001943FC"/>
    <w:rsid w:val="001945E7"/>
    <w:rsid w:val="0019461E"/>
    <w:rsid w:val="00194741"/>
    <w:rsid w:val="001948AB"/>
    <w:rsid w:val="001952E0"/>
    <w:rsid w:val="0019552C"/>
    <w:rsid w:val="00195692"/>
    <w:rsid w:val="00195B85"/>
    <w:rsid w:val="00195EDA"/>
    <w:rsid w:val="00196321"/>
    <w:rsid w:val="001964AB"/>
    <w:rsid w:val="001970EE"/>
    <w:rsid w:val="00197836"/>
    <w:rsid w:val="00197D76"/>
    <w:rsid w:val="00197D7E"/>
    <w:rsid w:val="00197EFC"/>
    <w:rsid w:val="001A0558"/>
    <w:rsid w:val="001A0DB5"/>
    <w:rsid w:val="001A12AD"/>
    <w:rsid w:val="001A1478"/>
    <w:rsid w:val="001A1D33"/>
    <w:rsid w:val="001A2372"/>
    <w:rsid w:val="001A248C"/>
    <w:rsid w:val="001A25B2"/>
    <w:rsid w:val="001A2690"/>
    <w:rsid w:val="001A2800"/>
    <w:rsid w:val="001A2E45"/>
    <w:rsid w:val="001A2F79"/>
    <w:rsid w:val="001A3547"/>
    <w:rsid w:val="001A3AD8"/>
    <w:rsid w:val="001A3B4C"/>
    <w:rsid w:val="001A4536"/>
    <w:rsid w:val="001A4BDF"/>
    <w:rsid w:val="001A4FB6"/>
    <w:rsid w:val="001A5C2B"/>
    <w:rsid w:val="001A6117"/>
    <w:rsid w:val="001A6347"/>
    <w:rsid w:val="001A7430"/>
    <w:rsid w:val="001A7693"/>
    <w:rsid w:val="001A79B6"/>
    <w:rsid w:val="001A7CC4"/>
    <w:rsid w:val="001B035C"/>
    <w:rsid w:val="001B0934"/>
    <w:rsid w:val="001B0C17"/>
    <w:rsid w:val="001B109D"/>
    <w:rsid w:val="001B1966"/>
    <w:rsid w:val="001B1DB9"/>
    <w:rsid w:val="001B2749"/>
    <w:rsid w:val="001B27B9"/>
    <w:rsid w:val="001B298E"/>
    <w:rsid w:val="001B352B"/>
    <w:rsid w:val="001B385A"/>
    <w:rsid w:val="001B4855"/>
    <w:rsid w:val="001B4AB3"/>
    <w:rsid w:val="001B4D65"/>
    <w:rsid w:val="001B75B2"/>
    <w:rsid w:val="001B76B9"/>
    <w:rsid w:val="001B79C4"/>
    <w:rsid w:val="001B7A26"/>
    <w:rsid w:val="001C04A2"/>
    <w:rsid w:val="001C0952"/>
    <w:rsid w:val="001C1218"/>
    <w:rsid w:val="001C1925"/>
    <w:rsid w:val="001C19D7"/>
    <w:rsid w:val="001C1D46"/>
    <w:rsid w:val="001C262C"/>
    <w:rsid w:val="001C26D6"/>
    <w:rsid w:val="001C2788"/>
    <w:rsid w:val="001C2C49"/>
    <w:rsid w:val="001C3731"/>
    <w:rsid w:val="001C3B2E"/>
    <w:rsid w:val="001C3F5E"/>
    <w:rsid w:val="001C4489"/>
    <w:rsid w:val="001C4843"/>
    <w:rsid w:val="001C4BD8"/>
    <w:rsid w:val="001C4C86"/>
    <w:rsid w:val="001C58C6"/>
    <w:rsid w:val="001C5EB4"/>
    <w:rsid w:val="001C6BFF"/>
    <w:rsid w:val="001C6CE0"/>
    <w:rsid w:val="001C704D"/>
    <w:rsid w:val="001C7167"/>
    <w:rsid w:val="001C717C"/>
    <w:rsid w:val="001C7A36"/>
    <w:rsid w:val="001C7E7A"/>
    <w:rsid w:val="001D05F2"/>
    <w:rsid w:val="001D061F"/>
    <w:rsid w:val="001D072C"/>
    <w:rsid w:val="001D12E5"/>
    <w:rsid w:val="001D1B6C"/>
    <w:rsid w:val="001D1DAD"/>
    <w:rsid w:val="001D26A7"/>
    <w:rsid w:val="001D2A19"/>
    <w:rsid w:val="001D374D"/>
    <w:rsid w:val="001D376B"/>
    <w:rsid w:val="001D4135"/>
    <w:rsid w:val="001D4501"/>
    <w:rsid w:val="001D4633"/>
    <w:rsid w:val="001D4919"/>
    <w:rsid w:val="001D4A71"/>
    <w:rsid w:val="001D4C9E"/>
    <w:rsid w:val="001D5D3A"/>
    <w:rsid w:val="001D5DAE"/>
    <w:rsid w:val="001D66FC"/>
    <w:rsid w:val="001D6E22"/>
    <w:rsid w:val="001D6E50"/>
    <w:rsid w:val="001D6FD2"/>
    <w:rsid w:val="001D71AC"/>
    <w:rsid w:val="001D7664"/>
    <w:rsid w:val="001D775B"/>
    <w:rsid w:val="001E0A86"/>
    <w:rsid w:val="001E0E1A"/>
    <w:rsid w:val="001E101E"/>
    <w:rsid w:val="001E121B"/>
    <w:rsid w:val="001E18E0"/>
    <w:rsid w:val="001E1C6D"/>
    <w:rsid w:val="001E1CE2"/>
    <w:rsid w:val="001E260A"/>
    <w:rsid w:val="001E2919"/>
    <w:rsid w:val="001E2D27"/>
    <w:rsid w:val="001E2DCF"/>
    <w:rsid w:val="001E2ED8"/>
    <w:rsid w:val="001E2FB5"/>
    <w:rsid w:val="001E3442"/>
    <w:rsid w:val="001E359D"/>
    <w:rsid w:val="001E413F"/>
    <w:rsid w:val="001E4271"/>
    <w:rsid w:val="001E4382"/>
    <w:rsid w:val="001E59CC"/>
    <w:rsid w:val="001E6F04"/>
    <w:rsid w:val="001E72C0"/>
    <w:rsid w:val="001E7E5E"/>
    <w:rsid w:val="001F0359"/>
    <w:rsid w:val="001F0679"/>
    <w:rsid w:val="001F1ABE"/>
    <w:rsid w:val="001F1CBE"/>
    <w:rsid w:val="001F2398"/>
    <w:rsid w:val="001F2AC8"/>
    <w:rsid w:val="001F2DB6"/>
    <w:rsid w:val="001F2E61"/>
    <w:rsid w:val="001F2F0D"/>
    <w:rsid w:val="001F303C"/>
    <w:rsid w:val="001F331D"/>
    <w:rsid w:val="001F3BD2"/>
    <w:rsid w:val="001F3CF4"/>
    <w:rsid w:val="001F3D53"/>
    <w:rsid w:val="001F440A"/>
    <w:rsid w:val="001F4697"/>
    <w:rsid w:val="001F474E"/>
    <w:rsid w:val="001F49EB"/>
    <w:rsid w:val="001F5041"/>
    <w:rsid w:val="001F52CE"/>
    <w:rsid w:val="001F53D6"/>
    <w:rsid w:val="001F635C"/>
    <w:rsid w:val="001F64A3"/>
    <w:rsid w:val="001F66CE"/>
    <w:rsid w:val="001F6775"/>
    <w:rsid w:val="001F67D4"/>
    <w:rsid w:val="001F6E05"/>
    <w:rsid w:val="001F7512"/>
    <w:rsid w:val="001F7522"/>
    <w:rsid w:val="001F7585"/>
    <w:rsid w:val="001F7AC0"/>
    <w:rsid w:val="001F7BB3"/>
    <w:rsid w:val="001F7DBA"/>
    <w:rsid w:val="0020011E"/>
    <w:rsid w:val="0020014C"/>
    <w:rsid w:val="00201BD0"/>
    <w:rsid w:val="00201E66"/>
    <w:rsid w:val="0020235F"/>
    <w:rsid w:val="00203390"/>
    <w:rsid w:val="002036FC"/>
    <w:rsid w:val="0020382B"/>
    <w:rsid w:val="00203EB3"/>
    <w:rsid w:val="00204653"/>
    <w:rsid w:val="00204DAC"/>
    <w:rsid w:val="00205C92"/>
    <w:rsid w:val="00206251"/>
    <w:rsid w:val="0020710F"/>
    <w:rsid w:val="00207C4E"/>
    <w:rsid w:val="002101BB"/>
    <w:rsid w:val="00210B2A"/>
    <w:rsid w:val="00212CC9"/>
    <w:rsid w:val="00212CEE"/>
    <w:rsid w:val="00212D65"/>
    <w:rsid w:val="00212F6F"/>
    <w:rsid w:val="00213265"/>
    <w:rsid w:val="002134CB"/>
    <w:rsid w:val="00213BA2"/>
    <w:rsid w:val="00214F74"/>
    <w:rsid w:val="002151D4"/>
    <w:rsid w:val="0021603D"/>
    <w:rsid w:val="00216451"/>
    <w:rsid w:val="002165EE"/>
    <w:rsid w:val="00216686"/>
    <w:rsid w:val="00216793"/>
    <w:rsid w:val="00216FDE"/>
    <w:rsid w:val="00220E0E"/>
    <w:rsid w:val="00221069"/>
    <w:rsid w:val="00221703"/>
    <w:rsid w:val="00221E99"/>
    <w:rsid w:val="0022239D"/>
    <w:rsid w:val="00222E51"/>
    <w:rsid w:val="00222EC7"/>
    <w:rsid w:val="0022346A"/>
    <w:rsid w:val="002237A0"/>
    <w:rsid w:val="002239D7"/>
    <w:rsid w:val="00223D08"/>
    <w:rsid w:val="00224174"/>
    <w:rsid w:val="002243AC"/>
    <w:rsid w:val="0022486A"/>
    <w:rsid w:val="00224D3E"/>
    <w:rsid w:val="00225029"/>
    <w:rsid w:val="00225FCE"/>
    <w:rsid w:val="00226720"/>
    <w:rsid w:val="00226B79"/>
    <w:rsid w:val="002271C3"/>
    <w:rsid w:val="00227506"/>
    <w:rsid w:val="002278DB"/>
    <w:rsid w:val="00230839"/>
    <w:rsid w:val="002308BB"/>
    <w:rsid w:val="002314C7"/>
    <w:rsid w:val="00231520"/>
    <w:rsid w:val="0023190E"/>
    <w:rsid w:val="0023197A"/>
    <w:rsid w:val="00231AFF"/>
    <w:rsid w:val="00233066"/>
    <w:rsid w:val="00233112"/>
    <w:rsid w:val="002332B0"/>
    <w:rsid w:val="002332CC"/>
    <w:rsid w:val="00233A64"/>
    <w:rsid w:val="00233DF2"/>
    <w:rsid w:val="00233EE9"/>
    <w:rsid w:val="00233FF3"/>
    <w:rsid w:val="0023435D"/>
    <w:rsid w:val="002344D6"/>
    <w:rsid w:val="00234688"/>
    <w:rsid w:val="00234D9B"/>
    <w:rsid w:val="00234F57"/>
    <w:rsid w:val="00235F9D"/>
    <w:rsid w:val="00236345"/>
    <w:rsid w:val="00236801"/>
    <w:rsid w:val="002369AE"/>
    <w:rsid w:val="00236A05"/>
    <w:rsid w:val="00237233"/>
    <w:rsid w:val="002377EB"/>
    <w:rsid w:val="00240394"/>
    <w:rsid w:val="002403B8"/>
    <w:rsid w:val="0024071E"/>
    <w:rsid w:val="0024082A"/>
    <w:rsid w:val="002415B4"/>
    <w:rsid w:val="00241890"/>
    <w:rsid w:val="00242793"/>
    <w:rsid w:val="00242A28"/>
    <w:rsid w:val="00242D64"/>
    <w:rsid w:val="00242DF3"/>
    <w:rsid w:val="00242DFA"/>
    <w:rsid w:val="002436B9"/>
    <w:rsid w:val="00243D7F"/>
    <w:rsid w:val="00243E73"/>
    <w:rsid w:val="00243E8F"/>
    <w:rsid w:val="0024469D"/>
    <w:rsid w:val="002448C4"/>
    <w:rsid w:val="00244BEB"/>
    <w:rsid w:val="002454E2"/>
    <w:rsid w:val="00245926"/>
    <w:rsid w:val="00245BB1"/>
    <w:rsid w:val="00246594"/>
    <w:rsid w:val="0024672C"/>
    <w:rsid w:val="00246BC7"/>
    <w:rsid w:val="00246C31"/>
    <w:rsid w:val="00247018"/>
    <w:rsid w:val="00247054"/>
    <w:rsid w:val="002478ED"/>
    <w:rsid w:val="00247B2A"/>
    <w:rsid w:val="00247D8B"/>
    <w:rsid w:val="00247EF2"/>
    <w:rsid w:val="00250A4C"/>
    <w:rsid w:val="00251D5A"/>
    <w:rsid w:val="00251ED4"/>
    <w:rsid w:val="00252698"/>
    <w:rsid w:val="0025304B"/>
    <w:rsid w:val="00253796"/>
    <w:rsid w:val="00254964"/>
    <w:rsid w:val="0025519E"/>
    <w:rsid w:val="00255741"/>
    <w:rsid w:val="00256863"/>
    <w:rsid w:val="00256DD7"/>
    <w:rsid w:val="00257391"/>
    <w:rsid w:val="002573D0"/>
    <w:rsid w:val="002575A3"/>
    <w:rsid w:val="002578AC"/>
    <w:rsid w:val="002609A5"/>
    <w:rsid w:val="00261704"/>
    <w:rsid w:val="002618A3"/>
    <w:rsid w:val="00261F92"/>
    <w:rsid w:val="002621F4"/>
    <w:rsid w:val="002623AC"/>
    <w:rsid w:val="00262B82"/>
    <w:rsid w:val="00262F45"/>
    <w:rsid w:val="00262FBA"/>
    <w:rsid w:val="00263AE3"/>
    <w:rsid w:val="0026401B"/>
    <w:rsid w:val="002642F6"/>
    <w:rsid w:val="002648D2"/>
    <w:rsid w:val="00264963"/>
    <w:rsid w:val="00264D9A"/>
    <w:rsid w:val="00264F2E"/>
    <w:rsid w:val="00265281"/>
    <w:rsid w:val="00265714"/>
    <w:rsid w:val="0026671E"/>
    <w:rsid w:val="002668FF"/>
    <w:rsid w:val="00266C69"/>
    <w:rsid w:val="00266E3F"/>
    <w:rsid w:val="00267103"/>
    <w:rsid w:val="00267152"/>
    <w:rsid w:val="00267797"/>
    <w:rsid w:val="002706DF"/>
    <w:rsid w:val="00270E83"/>
    <w:rsid w:val="00271088"/>
    <w:rsid w:val="0027182E"/>
    <w:rsid w:val="00271A91"/>
    <w:rsid w:val="00271BBE"/>
    <w:rsid w:val="00271EA3"/>
    <w:rsid w:val="002721E7"/>
    <w:rsid w:val="002729DC"/>
    <w:rsid w:val="00272E40"/>
    <w:rsid w:val="00274D15"/>
    <w:rsid w:val="00274DEF"/>
    <w:rsid w:val="00274ED5"/>
    <w:rsid w:val="00275188"/>
    <w:rsid w:val="00275542"/>
    <w:rsid w:val="0027570A"/>
    <w:rsid w:val="00275798"/>
    <w:rsid w:val="002759B9"/>
    <w:rsid w:val="002761A0"/>
    <w:rsid w:val="00276314"/>
    <w:rsid w:val="00276B11"/>
    <w:rsid w:val="00276E67"/>
    <w:rsid w:val="00276EAC"/>
    <w:rsid w:val="0027748A"/>
    <w:rsid w:val="002775E4"/>
    <w:rsid w:val="00277760"/>
    <w:rsid w:val="00277B4A"/>
    <w:rsid w:val="00280141"/>
    <w:rsid w:val="00280958"/>
    <w:rsid w:val="00280C8D"/>
    <w:rsid w:val="0028133C"/>
    <w:rsid w:val="00281575"/>
    <w:rsid w:val="00281710"/>
    <w:rsid w:val="00281C30"/>
    <w:rsid w:val="00282FC1"/>
    <w:rsid w:val="00283531"/>
    <w:rsid w:val="00283535"/>
    <w:rsid w:val="002836AF"/>
    <w:rsid w:val="002837A7"/>
    <w:rsid w:val="00283B32"/>
    <w:rsid w:val="00283FB1"/>
    <w:rsid w:val="00284261"/>
    <w:rsid w:val="00284A6A"/>
    <w:rsid w:val="00284D10"/>
    <w:rsid w:val="00284D14"/>
    <w:rsid w:val="00285001"/>
    <w:rsid w:val="00285520"/>
    <w:rsid w:val="00285A1F"/>
    <w:rsid w:val="0028696A"/>
    <w:rsid w:val="00286F23"/>
    <w:rsid w:val="00286F2F"/>
    <w:rsid w:val="00287033"/>
    <w:rsid w:val="0029052A"/>
    <w:rsid w:val="00291992"/>
    <w:rsid w:val="00291A35"/>
    <w:rsid w:val="00291D4B"/>
    <w:rsid w:val="00292106"/>
    <w:rsid w:val="0029218A"/>
    <w:rsid w:val="0029229D"/>
    <w:rsid w:val="002922C6"/>
    <w:rsid w:val="00292B44"/>
    <w:rsid w:val="002938B8"/>
    <w:rsid w:val="002938FB"/>
    <w:rsid w:val="00293911"/>
    <w:rsid w:val="00294704"/>
    <w:rsid w:val="002949CB"/>
    <w:rsid w:val="00295E4D"/>
    <w:rsid w:val="00295FBB"/>
    <w:rsid w:val="002961B8"/>
    <w:rsid w:val="0029621A"/>
    <w:rsid w:val="002976BD"/>
    <w:rsid w:val="002976FD"/>
    <w:rsid w:val="002977E2"/>
    <w:rsid w:val="002977FA"/>
    <w:rsid w:val="002A091C"/>
    <w:rsid w:val="002A0CD1"/>
    <w:rsid w:val="002A0F62"/>
    <w:rsid w:val="002A1E49"/>
    <w:rsid w:val="002A2059"/>
    <w:rsid w:val="002A2D4B"/>
    <w:rsid w:val="002A34C8"/>
    <w:rsid w:val="002A3552"/>
    <w:rsid w:val="002A378D"/>
    <w:rsid w:val="002A3A31"/>
    <w:rsid w:val="002A42E7"/>
    <w:rsid w:val="002A4429"/>
    <w:rsid w:val="002A44F8"/>
    <w:rsid w:val="002A4A29"/>
    <w:rsid w:val="002A6532"/>
    <w:rsid w:val="002A66FA"/>
    <w:rsid w:val="002A67FD"/>
    <w:rsid w:val="002A69DD"/>
    <w:rsid w:val="002A6CD4"/>
    <w:rsid w:val="002A6EB4"/>
    <w:rsid w:val="002A7287"/>
    <w:rsid w:val="002A756C"/>
    <w:rsid w:val="002A75A5"/>
    <w:rsid w:val="002A7677"/>
    <w:rsid w:val="002A7A6F"/>
    <w:rsid w:val="002B03A5"/>
    <w:rsid w:val="002B0A12"/>
    <w:rsid w:val="002B1221"/>
    <w:rsid w:val="002B1311"/>
    <w:rsid w:val="002B1B92"/>
    <w:rsid w:val="002B1C54"/>
    <w:rsid w:val="002B1D10"/>
    <w:rsid w:val="002B205C"/>
    <w:rsid w:val="002B28CE"/>
    <w:rsid w:val="002B2C97"/>
    <w:rsid w:val="002B32FE"/>
    <w:rsid w:val="002B330F"/>
    <w:rsid w:val="002B36A1"/>
    <w:rsid w:val="002B37AE"/>
    <w:rsid w:val="002B40B4"/>
    <w:rsid w:val="002B415F"/>
    <w:rsid w:val="002B438F"/>
    <w:rsid w:val="002B447F"/>
    <w:rsid w:val="002B4A04"/>
    <w:rsid w:val="002B4F69"/>
    <w:rsid w:val="002B52BF"/>
    <w:rsid w:val="002B57E9"/>
    <w:rsid w:val="002B6268"/>
    <w:rsid w:val="002B64A5"/>
    <w:rsid w:val="002B6D52"/>
    <w:rsid w:val="002B6FB1"/>
    <w:rsid w:val="002B72EC"/>
    <w:rsid w:val="002C0428"/>
    <w:rsid w:val="002C096F"/>
    <w:rsid w:val="002C1696"/>
    <w:rsid w:val="002C1932"/>
    <w:rsid w:val="002C1B39"/>
    <w:rsid w:val="002C1C12"/>
    <w:rsid w:val="002C1C84"/>
    <w:rsid w:val="002C1D7F"/>
    <w:rsid w:val="002C1E67"/>
    <w:rsid w:val="002C1E8D"/>
    <w:rsid w:val="002C1EFF"/>
    <w:rsid w:val="002C1FDF"/>
    <w:rsid w:val="002C22F8"/>
    <w:rsid w:val="002C2D43"/>
    <w:rsid w:val="002C3194"/>
    <w:rsid w:val="002C3553"/>
    <w:rsid w:val="002C3675"/>
    <w:rsid w:val="002C36B8"/>
    <w:rsid w:val="002C553E"/>
    <w:rsid w:val="002C5781"/>
    <w:rsid w:val="002C5BEF"/>
    <w:rsid w:val="002C5C5C"/>
    <w:rsid w:val="002C60F5"/>
    <w:rsid w:val="002C6C6A"/>
    <w:rsid w:val="002C6CF6"/>
    <w:rsid w:val="002D04CE"/>
    <w:rsid w:val="002D0919"/>
    <w:rsid w:val="002D0C62"/>
    <w:rsid w:val="002D143F"/>
    <w:rsid w:val="002D1903"/>
    <w:rsid w:val="002D1A6C"/>
    <w:rsid w:val="002D2015"/>
    <w:rsid w:val="002D2122"/>
    <w:rsid w:val="002D256C"/>
    <w:rsid w:val="002D299E"/>
    <w:rsid w:val="002D2E5F"/>
    <w:rsid w:val="002D3344"/>
    <w:rsid w:val="002D388C"/>
    <w:rsid w:val="002D415B"/>
    <w:rsid w:val="002D44ED"/>
    <w:rsid w:val="002D4777"/>
    <w:rsid w:val="002D6E40"/>
    <w:rsid w:val="002D705F"/>
    <w:rsid w:val="002D77E3"/>
    <w:rsid w:val="002E0324"/>
    <w:rsid w:val="002E036C"/>
    <w:rsid w:val="002E0766"/>
    <w:rsid w:val="002E17AC"/>
    <w:rsid w:val="002E19B6"/>
    <w:rsid w:val="002E2B17"/>
    <w:rsid w:val="002E2BA5"/>
    <w:rsid w:val="002E2EAF"/>
    <w:rsid w:val="002E36D3"/>
    <w:rsid w:val="002E406A"/>
    <w:rsid w:val="002E5A89"/>
    <w:rsid w:val="002E5FC1"/>
    <w:rsid w:val="002E6012"/>
    <w:rsid w:val="002E6167"/>
    <w:rsid w:val="002E64A4"/>
    <w:rsid w:val="002E6ABF"/>
    <w:rsid w:val="002E6E4C"/>
    <w:rsid w:val="002E6FFA"/>
    <w:rsid w:val="002E7244"/>
    <w:rsid w:val="002E72BB"/>
    <w:rsid w:val="002E7834"/>
    <w:rsid w:val="002E7D85"/>
    <w:rsid w:val="002E7FF5"/>
    <w:rsid w:val="002F02A3"/>
    <w:rsid w:val="002F0697"/>
    <w:rsid w:val="002F0AF2"/>
    <w:rsid w:val="002F1705"/>
    <w:rsid w:val="002F2E5A"/>
    <w:rsid w:val="002F2EC1"/>
    <w:rsid w:val="002F30E1"/>
    <w:rsid w:val="002F3947"/>
    <w:rsid w:val="002F3E73"/>
    <w:rsid w:val="002F40C5"/>
    <w:rsid w:val="002F4468"/>
    <w:rsid w:val="002F4613"/>
    <w:rsid w:val="002F5092"/>
    <w:rsid w:val="002F5377"/>
    <w:rsid w:val="002F5A81"/>
    <w:rsid w:val="002F5CDB"/>
    <w:rsid w:val="002F5E41"/>
    <w:rsid w:val="002F5EB7"/>
    <w:rsid w:val="002F61A9"/>
    <w:rsid w:val="002F66CE"/>
    <w:rsid w:val="002F6993"/>
    <w:rsid w:val="002F7402"/>
    <w:rsid w:val="002F77CF"/>
    <w:rsid w:val="0030025E"/>
    <w:rsid w:val="0030060D"/>
    <w:rsid w:val="003007C4"/>
    <w:rsid w:val="00301DF7"/>
    <w:rsid w:val="00301F6A"/>
    <w:rsid w:val="00301FE2"/>
    <w:rsid w:val="0030258D"/>
    <w:rsid w:val="003026EA"/>
    <w:rsid w:val="00302720"/>
    <w:rsid w:val="00302A68"/>
    <w:rsid w:val="00302AFF"/>
    <w:rsid w:val="00302F11"/>
    <w:rsid w:val="00303149"/>
    <w:rsid w:val="003038FE"/>
    <w:rsid w:val="003045D2"/>
    <w:rsid w:val="00304C0E"/>
    <w:rsid w:val="00304EA1"/>
    <w:rsid w:val="003050FF"/>
    <w:rsid w:val="00305418"/>
    <w:rsid w:val="003054BA"/>
    <w:rsid w:val="00305538"/>
    <w:rsid w:val="0030581C"/>
    <w:rsid w:val="00307122"/>
    <w:rsid w:val="003072A4"/>
    <w:rsid w:val="00307925"/>
    <w:rsid w:val="00307A49"/>
    <w:rsid w:val="00307D75"/>
    <w:rsid w:val="003102CF"/>
    <w:rsid w:val="0031045A"/>
    <w:rsid w:val="0031049B"/>
    <w:rsid w:val="003105DB"/>
    <w:rsid w:val="00310FC8"/>
    <w:rsid w:val="003111CA"/>
    <w:rsid w:val="00312349"/>
    <w:rsid w:val="00312D83"/>
    <w:rsid w:val="00312D9D"/>
    <w:rsid w:val="00313207"/>
    <w:rsid w:val="0031371A"/>
    <w:rsid w:val="00314477"/>
    <w:rsid w:val="00314539"/>
    <w:rsid w:val="003148CD"/>
    <w:rsid w:val="00314AF8"/>
    <w:rsid w:val="00314DAF"/>
    <w:rsid w:val="003154C7"/>
    <w:rsid w:val="003155F6"/>
    <w:rsid w:val="003156DF"/>
    <w:rsid w:val="003167FA"/>
    <w:rsid w:val="003171D3"/>
    <w:rsid w:val="00317E8F"/>
    <w:rsid w:val="003215F1"/>
    <w:rsid w:val="003219DE"/>
    <w:rsid w:val="00321D39"/>
    <w:rsid w:val="003221F6"/>
    <w:rsid w:val="003228CD"/>
    <w:rsid w:val="00322D7D"/>
    <w:rsid w:val="00323181"/>
    <w:rsid w:val="00323428"/>
    <w:rsid w:val="00323875"/>
    <w:rsid w:val="003240AF"/>
    <w:rsid w:val="003245B0"/>
    <w:rsid w:val="00324E1E"/>
    <w:rsid w:val="003252DD"/>
    <w:rsid w:val="003255A4"/>
    <w:rsid w:val="0032601E"/>
    <w:rsid w:val="003264E2"/>
    <w:rsid w:val="003271D9"/>
    <w:rsid w:val="00327963"/>
    <w:rsid w:val="00327CBE"/>
    <w:rsid w:val="00330225"/>
    <w:rsid w:val="00330EFA"/>
    <w:rsid w:val="00331057"/>
    <w:rsid w:val="00331649"/>
    <w:rsid w:val="003327A8"/>
    <w:rsid w:val="00333591"/>
    <w:rsid w:val="003349B2"/>
    <w:rsid w:val="00334B45"/>
    <w:rsid w:val="003350E1"/>
    <w:rsid w:val="003352FE"/>
    <w:rsid w:val="00335483"/>
    <w:rsid w:val="00335E90"/>
    <w:rsid w:val="003363A1"/>
    <w:rsid w:val="00336548"/>
    <w:rsid w:val="00336C13"/>
    <w:rsid w:val="00337094"/>
    <w:rsid w:val="00337AA2"/>
    <w:rsid w:val="00337C56"/>
    <w:rsid w:val="00337FBD"/>
    <w:rsid w:val="00340065"/>
    <w:rsid w:val="003400D4"/>
    <w:rsid w:val="0034035B"/>
    <w:rsid w:val="003407E2"/>
    <w:rsid w:val="00340BDC"/>
    <w:rsid w:val="0034139C"/>
    <w:rsid w:val="0034396F"/>
    <w:rsid w:val="00343979"/>
    <w:rsid w:val="00344743"/>
    <w:rsid w:val="003447BF"/>
    <w:rsid w:val="003449A4"/>
    <w:rsid w:val="00344B7B"/>
    <w:rsid w:val="00344D45"/>
    <w:rsid w:val="00344F0F"/>
    <w:rsid w:val="00345658"/>
    <w:rsid w:val="00345BE0"/>
    <w:rsid w:val="00345CFC"/>
    <w:rsid w:val="003467D6"/>
    <w:rsid w:val="00346C66"/>
    <w:rsid w:val="00346D45"/>
    <w:rsid w:val="003479D8"/>
    <w:rsid w:val="00347BD6"/>
    <w:rsid w:val="00347F2A"/>
    <w:rsid w:val="00350195"/>
    <w:rsid w:val="00350DCD"/>
    <w:rsid w:val="003512CE"/>
    <w:rsid w:val="00351553"/>
    <w:rsid w:val="00351A1C"/>
    <w:rsid w:val="00352B95"/>
    <w:rsid w:val="0035344E"/>
    <w:rsid w:val="00353703"/>
    <w:rsid w:val="00353706"/>
    <w:rsid w:val="00353E68"/>
    <w:rsid w:val="00354482"/>
    <w:rsid w:val="00354BE4"/>
    <w:rsid w:val="00354D72"/>
    <w:rsid w:val="00354FE0"/>
    <w:rsid w:val="003559DA"/>
    <w:rsid w:val="00356B75"/>
    <w:rsid w:val="00356E20"/>
    <w:rsid w:val="003570A3"/>
    <w:rsid w:val="00357A30"/>
    <w:rsid w:val="00360101"/>
    <w:rsid w:val="003603BB"/>
    <w:rsid w:val="00360574"/>
    <w:rsid w:val="00360584"/>
    <w:rsid w:val="003606C2"/>
    <w:rsid w:val="00360B3E"/>
    <w:rsid w:val="00360BF1"/>
    <w:rsid w:val="00360C23"/>
    <w:rsid w:val="00361A85"/>
    <w:rsid w:val="00361AE3"/>
    <w:rsid w:val="0036272E"/>
    <w:rsid w:val="00362E06"/>
    <w:rsid w:val="00363078"/>
    <w:rsid w:val="0036364D"/>
    <w:rsid w:val="0036366F"/>
    <w:rsid w:val="00363ECA"/>
    <w:rsid w:val="003644AD"/>
    <w:rsid w:val="003644CB"/>
    <w:rsid w:val="0036481E"/>
    <w:rsid w:val="00364A45"/>
    <w:rsid w:val="00365308"/>
    <w:rsid w:val="003656E2"/>
    <w:rsid w:val="00365CB8"/>
    <w:rsid w:val="00365CCD"/>
    <w:rsid w:val="00366496"/>
    <w:rsid w:val="003674B3"/>
    <w:rsid w:val="00367519"/>
    <w:rsid w:val="00367B44"/>
    <w:rsid w:val="003702F3"/>
    <w:rsid w:val="00370402"/>
    <w:rsid w:val="00370A34"/>
    <w:rsid w:val="00370BC2"/>
    <w:rsid w:val="0037137B"/>
    <w:rsid w:val="0037158F"/>
    <w:rsid w:val="00371A00"/>
    <w:rsid w:val="00372A8D"/>
    <w:rsid w:val="00372B53"/>
    <w:rsid w:val="00372CEE"/>
    <w:rsid w:val="00372DD1"/>
    <w:rsid w:val="00372F78"/>
    <w:rsid w:val="0037364F"/>
    <w:rsid w:val="0037386B"/>
    <w:rsid w:val="00373EB3"/>
    <w:rsid w:val="003742C1"/>
    <w:rsid w:val="00374337"/>
    <w:rsid w:val="00374713"/>
    <w:rsid w:val="0037486A"/>
    <w:rsid w:val="00374F66"/>
    <w:rsid w:val="003756DC"/>
    <w:rsid w:val="00375A71"/>
    <w:rsid w:val="00375C7E"/>
    <w:rsid w:val="0037685A"/>
    <w:rsid w:val="00376AEE"/>
    <w:rsid w:val="00376D07"/>
    <w:rsid w:val="00377226"/>
    <w:rsid w:val="003775FA"/>
    <w:rsid w:val="00377712"/>
    <w:rsid w:val="00377A7A"/>
    <w:rsid w:val="003816BA"/>
    <w:rsid w:val="00381A22"/>
    <w:rsid w:val="00381A48"/>
    <w:rsid w:val="00381E33"/>
    <w:rsid w:val="00382066"/>
    <w:rsid w:val="003822B5"/>
    <w:rsid w:val="0038236A"/>
    <w:rsid w:val="00382A18"/>
    <w:rsid w:val="00382EBC"/>
    <w:rsid w:val="00383D34"/>
    <w:rsid w:val="00383F24"/>
    <w:rsid w:val="00384F4E"/>
    <w:rsid w:val="00385093"/>
    <w:rsid w:val="00385327"/>
    <w:rsid w:val="003855D3"/>
    <w:rsid w:val="0038568F"/>
    <w:rsid w:val="00385E7D"/>
    <w:rsid w:val="00385F3C"/>
    <w:rsid w:val="00386E74"/>
    <w:rsid w:val="003871F0"/>
    <w:rsid w:val="00387607"/>
    <w:rsid w:val="00387C36"/>
    <w:rsid w:val="0039012B"/>
    <w:rsid w:val="0039018A"/>
    <w:rsid w:val="003903B7"/>
    <w:rsid w:val="00391B8A"/>
    <w:rsid w:val="00391EE1"/>
    <w:rsid w:val="0039243C"/>
    <w:rsid w:val="003925BE"/>
    <w:rsid w:val="0039297A"/>
    <w:rsid w:val="00392A90"/>
    <w:rsid w:val="00392BC9"/>
    <w:rsid w:val="00393501"/>
    <w:rsid w:val="00393995"/>
    <w:rsid w:val="00393BBF"/>
    <w:rsid w:val="003944D9"/>
    <w:rsid w:val="00394A2E"/>
    <w:rsid w:val="00394C49"/>
    <w:rsid w:val="00394D38"/>
    <w:rsid w:val="0039546C"/>
    <w:rsid w:val="00395CD3"/>
    <w:rsid w:val="00396AF3"/>
    <w:rsid w:val="0039721A"/>
    <w:rsid w:val="00397A6A"/>
    <w:rsid w:val="00397BF7"/>
    <w:rsid w:val="00397CA2"/>
    <w:rsid w:val="003A0079"/>
    <w:rsid w:val="003A06CE"/>
    <w:rsid w:val="003A0A64"/>
    <w:rsid w:val="003A1EEF"/>
    <w:rsid w:val="003A2223"/>
    <w:rsid w:val="003A235D"/>
    <w:rsid w:val="003A273A"/>
    <w:rsid w:val="003A2A99"/>
    <w:rsid w:val="003A386C"/>
    <w:rsid w:val="003A3E9E"/>
    <w:rsid w:val="003A404B"/>
    <w:rsid w:val="003A4D1E"/>
    <w:rsid w:val="003A505E"/>
    <w:rsid w:val="003A5224"/>
    <w:rsid w:val="003A5947"/>
    <w:rsid w:val="003A5AD3"/>
    <w:rsid w:val="003A5F10"/>
    <w:rsid w:val="003A6279"/>
    <w:rsid w:val="003A6A6E"/>
    <w:rsid w:val="003A74CC"/>
    <w:rsid w:val="003A7BF6"/>
    <w:rsid w:val="003B0392"/>
    <w:rsid w:val="003B18C6"/>
    <w:rsid w:val="003B31B6"/>
    <w:rsid w:val="003B35ED"/>
    <w:rsid w:val="003B39A3"/>
    <w:rsid w:val="003B3CEE"/>
    <w:rsid w:val="003B480F"/>
    <w:rsid w:val="003B50BA"/>
    <w:rsid w:val="003B5BD1"/>
    <w:rsid w:val="003B5C6B"/>
    <w:rsid w:val="003B5F3A"/>
    <w:rsid w:val="003B6054"/>
    <w:rsid w:val="003B611A"/>
    <w:rsid w:val="003B7A92"/>
    <w:rsid w:val="003B7B0D"/>
    <w:rsid w:val="003C0152"/>
    <w:rsid w:val="003C06E1"/>
    <w:rsid w:val="003C0768"/>
    <w:rsid w:val="003C0843"/>
    <w:rsid w:val="003C0BB6"/>
    <w:rsid w:val="003C0D10"/>
    <w:rsid w:val="003C0FA2"/>
    <w:rsid w:val="003C1163"/>
    <w:rsid w:val="003C19DE"/>
    <w:rsid w:val="003C2068"/>
    <w:rsid w:val="003C2587"/>
    <w:rsid w:val="003C2AC8"/>
    <w:rsid w:val="003C3230"/>
    <w:rsid w:val="003C384D"/>
    <w:rsid w:val="003C38DD"/>
    <w:rsid w:val="003C39B9"/>
    <w:rsid w:val="003C3AF8"/>
    <w:rsid w:val="003C3B4D"/>
    <w:rsid w:val="003C43CA"/>
    <w:rsid w:val="003C5127"/>
    <w:rsid w:val="003C521A"/>
    <w:rsid w:val="003C52B2"/>
    <w:rsid w:val="003C5C72"/>
    <w:rsid w:val="003C5F74"/>
    <w:rsid w:val="003C674B"/>
    <w:rsid w:val="003C6F8A"/>
    <w:rsid w:val="003C7234"/>
    <w:rsid w:val="003C7422"/>
    <w:rsid w:val="003C763F"/>
    <w:rsid w:val="003C7DBC"/>
    <w:rsid w:val="003D02A7"/>
    <w:rsid w:val="003D0C4E"/>
    <w:rsid w:val="003D22D8"/>
    <w:rsid w:val="003D2783"/>
    <w:rsid w:val="003D2D50"/>
    <w:rsid w:val="003D304C"/>
    <w:rsid w:val="003D3CB4"/>
    <w:rsid w:val="003D3F8F"/>
    <w:rsid w:val="003D4656"/>
    <w:rsid w:val="003D50AF"/>
    <w:rsid w:val="003D5903"/>
    <w:rsid w:val="003D5994"/>
    <w:rsid w:val="003D5C56"/>
    <w:rsid w:val="003D74F0"/>
    <w:rsid w:val="003D7D80"/>
    <w:rsid w:val="003E0371"/>
    <w:rsid w:val="003E0C60"/>
    <w:rsid w:val="003E11EC"/>
    <w:rsid w:val="003E1206"/>
    <w:rsid w:val="003E16C5"/>
    <w:rsid w:val="003E17AD"/>
    <w:rsid w:val="003E1B01"/>
    <w:rsid w:val="003E2215"/>
    <w:rsid w:val="003E2CEB"/>
    <w:rsid w:val="003E30A2"/>
    <w:rsid w:val="003E369B"/>
    <w:rsid w:val="003E3E86"/>
    <w:rsid w:val="003E459F"/>
    <w:rsid w:val="003E461D"/>
    <w:rsid w:val="003E4EAB"/>
    <w:rsid w:val="003E4F22"/>
    <w:rsid w:val="003E577D"/>
    <w:rsid w:val="003E5FA8"/>
    <w:rsid w:val="003E7128"/>
    <w:rsid w:val="003E7456"/>
    <w:rsid w:val="003E789E"/>
    <w:rsid w:val="003E7CE9"/>
    <w:rsid w:val="003F00E4"/>
    <w:rsid w:val="003F1429"/>
    <w:rsid w:val="003F1EAC"/>
    <w:rsid w:val="003F1F20"/>
    <w:rsid w:val="003F27CC"/>
    <w:rsid w:val="003F2D20"/>
    <w:rsid w:val="003F3DE0"/>
    <w:rsid w:val="003F3E84"/>
    <w:rsid w:val="003F4811"/>
    <w:rsid w:val="003F4C33"/>
    <w:rsid w:val="003F587A"/>
    <w:rsid w:val="003F5E83"/>
    <w:rsid w:val="003F5F44"/>
    <w:rsid w:val="003F6000"/>
    <w:rsid w:val="003F657B"/>
    <w:rsid w:val="003F6E13"/>
    <w:rsid w:val="003F7F71"/>
    <w:rsid w:val="00400256"/>
    <w:rsid w:val="004016EF"/>
    <w:rsid w:val="00402039"/>
    <w:rsid w:val="0040283E"/>
    <w:rsid w:val="00402B1B"/>
    <w:rsid w:val="00402B65"/>
    <w:rsid w:val="00402D82"/>
    <w:rsid w:val="0040319B"/>
    <w:rsid w:val="00403C13"/>
    <w:rsid w:val="004040FC"/>
    <w:rsid w:val="004045ED"/>
    <w:rsid w:val="00404E37"/>
    <w:rsid w:val="00406327"/>
    <w:rsid w:val="00406EE8"/>
    <w:rsid w:val="00407143"/>
    <w:rsid w:val="00407661"/>
    <w:rsid w:val="004076DF"/>
    <w:rsid w:val="00407A4C"/>
    <w:rsid w:val="00407EAF"/>
    <w:rsid w:val="004104E3"/>
    <w:rsid w:val="004107F9"/>
    <w:rsid w:val="00410DEE"/>
    <w:rsid w:val="00411D3F"/>
    <w:rsid w:val="00413320"/>
    <w:rsid w:val="0041361F"/>
    <w:rsid w:val="00413738"/>
    <w:rsid w:val="00413957"/>
    <w:rsid w:val="00414B99"/>
    <w:rsid w:val="00414E15"/>
    <w:rsid w:val="0041560D"/>
    <w:rsid w:val="0041570B"/>
    <w:rsid w:val="00416025"/>
    <w:rsid w:val="00416690"/>
    <w:rsid w:val="00417082"/>
    <w:rsid w:val="004170D1"/>
    <w:rsid w:val="004172F1"/>
    <w:rsid w:val="00417E20"/>
    <w:rsid w:val="00417F03"/>
    <w:rsid w:val="00420810"/>
    <w:rsid w:val="00420867"/>
    <w:rsid w:val="00420964"/>
    <w:rsid w:val="00420F38"/>
    <w:rsid w:val="00421231"/>
    <w:rsid w:val="00421996"/>
    <w:rsid w:val="00422BAE"/>
    <w:rsid w:val="00423594"/>
    <w:rsid w:val="00423C88"/>
    <w:rsid w:val="00424E84"/>
    <w:rsid w:val="00424F77"/>
    <w:rsid w:val="00425028"/>
    <w:rsid w:val="004254F3"/>
    <w:rsid w:val="004259D1"/>
    <w:rsid w:val="004276BA"/>
    <w:rsid w:val="00427994"/>
    <w:rsid w:val="00427B51"/>
    <w:rsid w:val="00430831"/>
    <w:rsid w:val="00431376"/>
    <w:rsid w:val="00431806"/>
    <w:rsid w:val="00431DD3"/>
    <w:rsid w:val="00431F9F"/>
    <w:rsid w:val="00432895"/>
    <w:rsid w:val="00432980"/>
    <w:rsid w:val="004329E6"/>
    <w:rsid w:val="00432F74"/>
    <w:rsid w:val="00433100"/>
    <w:rsid w:val="004336B4"/>
    <w:rsid w:val="00433E32"/>
    <w:rsid w:val="00434498"/>
    <w:rsid w:val="0043478C"/>
    <w:rsid w:val="00434C3E"/>
    <w:rsid w:val="004359D3"/>
    <w:rsid w:val="00435E00"/>
    <w:rsid w:val="00435ED1"/>
    <w:rsid w:val="00436853"/>
    <w:rsid w:val="0043716E"/>
    <w:rsid w:val="00437390"/>
    <w:rsid w:val="0043750A"/>
    <w:rsid w:val="00437B4F"/>
    <w:rsid w:val="00437E4E"/>
    <w:rsid w:val="00441984"/>
    <w:rsid w:val="00441B89"/>
    <w:rsid w:val="00441EC6"/>
    <w:rsid w:val="0044200A"/>
    <w:rsid w:val="004425F5"/>
    <w:rsid w:val="00442BE9"/>
    <w:rsid w:val="0044371B"/>
    <w:rsid w:val="00444EFB"/>
    <w:rsid w:val="004450E5"/>
    <w:rsid w:val="004456A4"/>
    <w:rsid w:val="00445786"/>
    <w:rsid w:val="004460FD"/>
    <w:rsid w:val="00446282"/>
    <w:rsid w:val="004464EE"/>
    <w:rsid w:val="004465E9"/>
    <w:rsid w:val="0044671B"/>
    <w:rsid w:val="00446848"/>
    <w:rsid w:val="0044695B"/>
    <w:rsid w:val="0044707C"/>
    <w:rsid w:val="00447C79"/>
    <w:rsid w:val="004511E7"/>
    <w:rsid w:val="00451259"/>
    <w:rsid w:val="0045290F"/>
    <w:rsid w:val="00452980"/>
    <w:rsid w:val="00452A81"/>
    <w:rsid w:val="004537DE"/>
    <w:rsid w:val="00453EEE"/>
    <w:rsid w:val="004542A2"/>
    <w:rsid w:val="004545B9"/>
    <w:rsid w:val="00454D49"/>
    <w:rsid w:val="00455661"/>
    <w:rsid w:val="00455B6F"/>
    <w:rsid w:val="00455B88"/>
    <w:rsid w:val="00455E28"/>
    <w:rsid w:val="0045638D"/>
    <w:rsid w:val="004563DF"/>
    <w:rsid w:val="00456CEC"/>
    <w:rsid w:val="00456D19"/>
    <w:rsid w:val="0045728E"/>
    <w:rsid w:val="00457554"/>
    <w:rsid w:val="00457F31"/>
    <w:rsid w:val="004616CA"/>
    <w:rsid w:val="00461A4A"/>
    <w:rsid w:val="00461AEE"/>
    <w:rsid w:val="00462507"/>
    <w:rsid w:val="004626B0"/>
    <w:rsid w:val="0046296C"/>
    <w:rsid w:val="00463024"/>
    <w:rsid w:val="0046348C"/>
    <w:rsid w:val="00463658"/>
    <w:rsid w:val="00463A75"/>
    <w:rsid w:val="00463A8E"/>
    <w:rsid w:val="00463D28"/>
    <w:rsid w:val="0046508B"/>
    <w:rsid w:val="004650F4"/>
    <w:rsid w:val="00465615"/>
    <w:rsid w:val="00465AFE"/>
    <w:rsid w:val="004662B7"/>
    <w:rsid w:val="00466541"/>
    <w:rsid w:val="0046677E"/>
    <w:rsid w:val="00466FBD"/>
    <w:rsid w:val="0046774D"/>
    <w:rsid w:val="004679B2"/>
    <w:rsid w:val="00470F05"/>
    <w:rsid w:val="00471553"/>
    <w:rsid w:val="004715D1"/>
    <w:rsid w:val="00471C41"/>
    <w:rsid w:val="00471C8E"/>
    <w:rsid w:val="00472185"/>
    <w:rsid w:val="00472333"/>
    <w:rsid w:val="00472EE8"/>
    <w:rsid w:val="00472F02"/>
    <w:rsid w:val="00473590"/>
    <w:rsid w:val="00474010"/>
    <w:rsid w:val="004745BA"/>
    <w:rsid w:val="004746A5"/>
    <w:rsid w:val="004746ED"/>
    <w:rsid w:val="00475438"/>
    <w:rsid w:val="00475515"/>
    <w:rsid w:val="00475695"/>
    <w:rsid w:val="00475A7E"/>
    <w:rsid w:val="00475B24"/>
    <w:rsid w:val="00475DC9"/>
    <w:rsid w:val="004760EE"/>
    <w:rsid w:val="00476FBE"/>
    <w:rsid w:val="004773A8"/>
    <w:rsid w:val="00477479"/>
    <w:rsid w:val="00477675"/>
    <w:rsid w:val="0047769E"/>
    <w:rsid w:val="00477A4F"/>
    <w:rsid w:val="00480018"/>
    <w:rsid w:val="004807DE"/>
    <w:rsid w:val="004812B7"/>
    <w:rsid w:val="004813BB"/>
    <w:rsid w:val="004814B9"/>
    <w:rsid w:val="0048173C"/>
    <w:rsid w:val="004818B2"/>
    <w:rsid w:val="00481DA4"/>
    <w:rsid w:val="00481F0B"/>
    <w:rsid w:val="004827CC"/>
    <w:rsid w:val="00483003"/>
    <w:rsid w:val="004832AA"/>
    <w:rsid w:val="00483629"/>
    <w:rsid w:val="0048362A"/>
    <w:rsid w:val="00483A00"/>
    <w:rsid w:val="00483D66"/>
    <w:rsid w:val="00483D6D"/>
    <w:rsid w:val="00483F0B"/>
    <w:rsid w:val="004845F4"/>
    <w:rsid w:val="00484A4A"/>
    <w:rsid w:val="0048514D"/>
    <w:rsid w:val="004851BA"/>
    <w:rsid w:val="004854F9"/>
    <w:rsid w:val="00485B3C"/>
    <w:rsid w:val="004862D3"/>
    <w:rsid w:val="004869FA"/>
    <w:rsid w:val="00487168"/>
    <w:rsid w:val="00487A5E"/>
    <w:rsid w:val="00487FA1"/>
    <w:rsid w:val="004903F0"/>
    <w:rsid w:val="0049093D"/>
    <w:rsid w:val="004918C1"/>
    <w:rsid w:val="00491CB8"/>
    <w:rsid w:val="00492109"/>
    <w:rsid w:val="0049229B"/>
    <w:rsid w:val="004925B1"/>
    <w:rsid w:val="004949D3"/>
    <w:rsid w:val="00494C56"/>
    <w:rsid w:val="00494E97"/>
    <w:rsid w:val="00495344"/>
    <w:rsid w:val="00495413"/>
    <w:rsid w:val="004958E3"/>
    <w:rsid w:val="00495AAD"/>
    <w:rsid w:val="00495D0A"/>
    <w:rsid w:val="00495F45"/>
    <w:rsid w:val="0049799F"/>
    <w:rsid w:val="00497A02"/>
    <w:rsid w:val="00497AD3"/>
    <w:rsid w:val="004A0089"/>
    <w:rsid w:val="004A145A"/>
    <w:rsid w:val="004A15DC"/>
    <w:rsid w:val="004A2103"/>
    <w:rsid w:val="004A263E"/>
    <w:rsid w:val="004A3280"/>
    <w:rsid w:val="004A33DD"/>
    <w:rsid w:val="004A4B96"/>
    <w:rsid w:val="004A563C"/>
    <w:rsid w:val="004A5E59"/>
    <w:rsid w:val="004A6BFB"/>
    <w:rsid w:val="004A7429"/>
    <w:rsid w:val="004A7794"/>
    <w:rsid w:val="004A7E13"/>
    <w:rsid w:val="004B11F0"/>
    <w:rsid w:val="004B2355"/>
    <w:rsid w:val="004B24C5"/>
    <w:rsid w:val="004B2716"/>
    <w:rsid w:val="004B5182"/>
    <w:rsid w:val="004B62CC"/>
    <w:rsid w:val="004B6489"/>
    <w:rsid w:val="004B712E"/>
    <w:rsid w:val="004B7823"/>
    <w:rsid w:val="004B783B"/>
    <w:rsid w:val="004B7BE5"/>
    <w:rsid w:val="004C0D13"/>
    <w:rsid w:val="004C0DA6"/>
    <w:rsid w:val="004C0DCE"/>
    <w:rsid w:val="004C17B1"/>
    <w:rsid w:val="004C17C0"/>
    <w:rsid w:val="004C1AE0"/>
    <w:rsid w:val="004C1E02"/>
    <w:rsid w:val="004C1E43"/>
    <w:rsid w:val="004C1F60"/>
    <w:rsid w:val="004C1F78"/>
    <w:rsid w:val="004C2248"/>
    <w:rsid w:val="004C2484"/>
    <w:rsid w:val="004C2AFF"/>
    <w:rsid w:val="004C2B75"/>
    <w:rsid w:val="004C2E3D"/>
    <w:rsid w:val="004C2F98"/>
    <w:rsid w:val="004C30A7"/>
    <w:rsid w:val="004C3AA3"/>
    <w:rsid w:val="004C41BD"/>
    <w:rsid w:val="004C42B9"/>
    <w:rsid w:val="004C4E65"/>
    <w:rsid w:val="004C5A4C"/>
    <w:rsid w:val="004C5A63"/>
    <w:rsid w:val="004C5AFD"/>
    <w:rsid w:val="004C5B9C"/>
    <w:rsid w:val="004C6441"/>
    <w:rsid w:val="004C680B"/>
    <w:rsid w:val="004C6E61"/>
    <w:rsid w:val="004C7093"/>
    <w:rsid w:val="004C779F"/>
    <w:rsid w:val="004D0C82"/>
    <w:rsid w:val="004D0FE6"/>
    <w:rsid w:val="004D1654"/>
    <w:rsid w:val="004D1AC5"/>
    <w:rsid w:val="004D226E"/>
    <w:rsid w:val="004D2451"/>
    <w:rsid w:val="004D2517"/>
    <w:rsid w:val="004D3551"/>
    <w:rsid w:val="004D411E"/>
    <w:rsid w:val="004D53E6"/>
    <w:rsid w:val="004D561B"/>
    <w:rsid w:val="004D586E"/>
    <w:rsid w:val="004D5992"/>
    <w:rsid w:val="004D5DE7"/>
    <w:rsid w:val="004D6145"/>
    <w:rsid w:val="004D672E"/>
    <w:rsid w:val="004D717F"/>
    <w:rsid w:val="004D7646"/>
    <w:rsid w:val="004E0F9E"/>
    <w:rsid w:val="004E1546"/>
    <w:rsid w:val="004E1624"/>
    <w:rsid w:val="004E1685"/>
    <w:rsid w:val="004E181C"/>
    <w:rsid w:val="004E26F9"/>
    <w:rsid w:val="004E2799"/>
    <w:rsid w:val="004E3AD3"/>
    <w:rsid w:val="004E3D1D"/>
    <w:rsid w:val="004E40C4"/>
    <w:rsid w:val="004E49C8"/>
    <w:rsid w:val="004E4D77"/>
    <w:rsid w:val="004E5756"/>
    <w:rsid w:val="004E60EA"/>
    <w:rsid w:val="004E636B"/>
    <w:rsid w:val="004E63B2"/>
    <w:rsid w:val="004E6CDD"/>
    <w:rsid w:val="004E7180"/>
    <w:rsid w:val="004F068C"/>
    <w:rsid w:val="004F1070"/>
    <w:rsid w:val="004F1190"/>
    <w:rsid w:val="004F1448"/>
    <w:rsid w:val="004F1526"/>
    <w:rsid w:val="004F1CAF"/>
    <w:rsid w:val="004F2A97"/>
    <w:rsid w:val="004F2DF6"/>
    <w:rsid w:val="004F3000"/>
    <w:rsid w:val="004F311F"/>
    <w:rsid w:val="004F3777"/>
    <w:rsid w:val="004F4A9D"/>
    <w:rsid w:val="004F4E47"/>
    <w:rsid w:val="004F4F47"/>
    <w:rsid w:val="004F5219"/>
    <w:rsid w:val="004F52CF"/>
    <w:rsid w:val="004F541F"/>
    <w:rsid w:val="004F552A"/>
    <w:rsid w:val="004F61A1"/>
    <w:rsid w:val="004F72B5"/>
    <w:rsid w:val="004F78BF"/>
    <w:rsid w:val="004F7DF4"/>
    <w:rsid w:val="00500F31"/>
    <w:rsid w:val="0050190B"/>
    <w:rsid w:val="00502969"/>
    <w:rsid w:val="005032E9"/>
    <w:rsid w:val="00503537"/>
    <w:rsid w:val="00503B82"/>
    <w:rsid w:val="00503EFE"/>
    <w:rsid w:val="00504FD8"/>
    <w:rsid w:val="00505586"/>
    <w:rsid w:val="005057C3"/>
    <w:rsid w:val="00505B02"/>
    <w:rsid w:val="00505E9F"/>
    <w:rsid w:val="00506AF0"/>
    <w:rsid w:val="00507121"/>
    <w:rsid w:val="0050757F"/>
    <w:rsid w:val="005079B5"/>
    <w:rsid w:val="00507AD4"/>
    <w:rsid w:val="00507B5C"/>
    <w:rsid w:val="00510BB7"/>
    <w:rsid w:val="00510CB1"/>
    <w:rsid w:val="0051118B"/>
    <w:rsid w:val="005111E9"/>
    <w:rsid w:val="00511BD2"/>
    <w:rsid w:val="00511F44"/>
    <w:rsid w:val="0051209E"/>
    <w:rsid w:val="005121FB"/>
    <w:rsid w:val="00512266"/>
    <w:rsid w:val="005125B0"/>
    <w:rsid w:val="005126DD"/>
    <w:rsid w:val="00512A86"/>
    <w:rsid w:val="00512BBD"/>
    <w:rsid w:val="00513244"/>
    <w:rsid w:val="005138C7"/>
    <w:rsid w:val="00513A58"/>
    <w:rsid w:val="00513FB5"/>
    <w:rsid w:val="00514460"/>
    <w:rsid w:val="00514ADC"/>
    <w:rsid w:val="00515837"/>
    <w:rsid w:val="00515968"/>
    <w:rsid w:val="00515FB9"/>
    <w:rsid w:val="0051612D"/>
    <w:rsid w:val="00516A12"/>
    <w:rsid w:val="00516C6A"/>
    <w:rsid w:val="00517227"/>
    <w:rsid w:val="00517650"/>
    <w:rsid w:val="00517912"/>
    <w:rsid w:val="00517DEB"/>
    <w:rsid w:val="00517ED4"/>
    <w:rsid w:val="00520047"/>
    <w:rsid w:val="00520B51"/>
    <w:rsid w:val="00520E92"/>
    <w:rsid w:val="00521454"/>
    <w:rsid w:val="005218A3"/>
    <w:rsid w:val="005224FF"/>
    <w:rsid w:val="005226EE"/>
    <w:rsid w:val="00522722"/>
    <w:rsid w:val="00522C71"/>
    <w:rsid w:val="005231C3"/>
    <w:rsid w:val="00524FB3"/>
    <w:rsid w:val="00525116"/>
    <w:rsid w:val="00525168"/>
    <w:rsid w:val="0052542A"/>
    <w:rsid w:val="005257A4"/>
    <w:rsid w:val="00525DC5"/>
    <w:rsid w:val="00526BAF"/>
    <w:rsid w:val="00526CE1"/>
    <w:rsid w:val="005278A5"/>
    <w:rsid w:val="00527BDC"/>
    <w:rsid w:val="00527D12"/>
    <w:rsid w:val="005300EF"/>
    <w:rsid w:val="00530607"/>
    <w:rsid w:val="005312EE"/>
    <w:rsid w:val="00531AF7"/>
    <w:rsid w:val="0053261D"/>
    <w:rsid w:val="00532D8A"/>
    <w:rsid w:val="00533430"/>
    <w:rsid w:val="005347AE"/>
    <w:rsid w:val="00534C80"/>
    <w:rsid w:val="00536091"/>
    <w:rsid w:val="00536AFB"/>
    <w:rsid w:val="00537747"/>
    <w:rsid w:val="00537A50"/>
    <w:rsid w:val="00537F56"/>
    <w:rsid w:val="00540813"/>
    <w:rsid w:val="00540E1F"/>
    <w:rsid w:val="005422C9"/>
    <w:rsid w:val="00542AB4"/>
    <w:rsid w:val="005438A0"/>
    <w:rsid w:val="00543DED"/>
    <w:rsid w:val="00543FC5"/>
    <w:rsid w:val="005446D1"/>
    <w:rsid w:val="00544C90"/>
    <w:rsid w:val="00544DE0"/>
    <w:rsid w:val="00544E2F"/>
    <w:rsid w:val="00544F8F"/>
    <w:rsid w:val="0054524B"/>
    <w:rsid w:val="00545FE8"/>
    <w:rsid w:val="005464CF"/>
    <w:rsid w:val="0054669E"/>
    <w:rsid w:val="0054696F"/>
    <w:rsid w:val="0054768D"/>
    <w:rsid w:val="00547CB6"/>
    <w:rsid w:val="00550B68"/>
    <w:rsid w:val="00550EFD"/>
    <w:rsid w:val="00550F22"/>
    <w:rsid w:val="00551746"/>
    <w:rsid w:val="005517D1"/>
    <w:rsid w:val="005527D9"/>
    <w:rsid w:val="00552A23"/>
    <w:rsid w:val="00552D8B"/>
    <w:rsid w:val="00552DC1"/>
    <w:rsid w:val="00553741"/>
    <w:rsid w:val="00554A03"/>
    <w:rsid w:val="00554A1D"/>
    <w:rsid w:val="00554B03"/>
    <w:rsid w:val="00554BE9"/>
    <w:rsid w:val="00554CEA"/>
    <w:rsid w:val="00554F8B"/>
    <w:rsid w:val="00554FCA"/>
    <w:rsid w:val="005553DD"/>
    <w:rsid w:val="00555EDC"/>
    <w:rsid w:val="0055761C"/>
    <w:rsid w:val="005577F8"/>
    <w:rsid w:val="0055794C"/>
    <w:rsid w:val="00557C9E"/>
    <w:rsid w:val="00557EAF"/>
    <w:rsid w:val="005602E0"/>
    <w:rsid w:val="0056052B"/>
    <w:rsid w:val="0056052D"/>
    <w:rsid w:val="0056079E"/>
    <w:rsid w:val="00560953"/>
    <w:rsid w:val="00560F2D"/>
    <w:rsid w:val="005611D5"/>
    <w:rsid w:val="00561ABF"/>
    <w:rsid w:val="00561D82"/>
    <w:rsid w:val="00562816"/>
    <w:rsid w:val="00563106"/>
    <w:rsid w:val="00563476"/>
    <w:rsid w:val="0056377A"/>
    <w:rsid w:val="00565124"/>
    <w:rsid w:val="0056559A"/>
    <w:rsid w:val="00565677"/>
    <w:rsid w:val="00565BD0"/>
    <w:rsid w:val="00566563"/>
    <w:rsid w:val="005670BA"/>
    <w:rsid w:val="00567D3F"/>
    <w:rsid w:val="00567EAE"/>
    <w:rsid w:val="005702E4"/>
    <w:rsid w:val="0057073B"/>
    <w:rsid w:val="00570C5D"/>
    <w:rsid w:val="00570E00"/>
    <w:rsid w:val="00571119"/>
    <w:rsid w:val="00571697"/>
    <w:rsid w:val="005719AF"/>
    <w:rsid w:val="00572089"/>
    <w:rsid w:val="005729BE"/>
    <w:rsid w:val="00572EF9"/>
    <w:rsid w:val="0057303F"/>
    <w:rsid w:val="00573149"/>
    <w:rsid w:val="005733FE"/>
    <w:rsid w:val="00573D55"/>
    <w:rsid w:val="00574174"/>
    <w:rsid w:val="00574CA5"/>
    <w:rsid w:val="00574D58"/>
    <w:rsid w:val="005758B8"/>
    <w:rsid w:val="0057592C"/>
    <w:rsid w:val="00575BB8"/>
    <w:rsid w:val="00575BE3"/>
    <w:rsid w:val="005761A7"/>
    <w:rsid w:val="005765D6"/>
    <w:rsid w:val="005767F8"/>
    <w:rsid w:val="005768EC"/>
    <w:rsid w:val="00576CDC"/>
    <w:rsid w:val="00576F4D"/>
    <w:rsid w:val="00577058"/>
    <w:rsid w:val="0057752C"/>
    <w:rsid w:val="00577729"/>
    <w:rsid w:val="00580E0B"/>
    <w:rsid w:val="00580F65"/>
    <w:rsid w:val="005817BA"/>
    <w:rsid w:val="00581972"/>
    <w:rsid w:val="00581CBA"/>
    <w:rsid w:val="00581F26"/>
    <w:rsid w:val="005822A4"/>
    <w:rsid w:val="00582644"/>
    <w:rsid w:val="00582CFA"/>
    <w:rsid w:val="00583556"/>
    <w:rsid w:val="0058368B"/>
    <w:rsid w:val="005844AE"/>
    <w:rsid w:val="00584697"/>
    <w:rsid w:val="00584B12"/>
    <w:rsid w:val="00584F22"/>
    <w:rsid w:val="005854E2"/>
    <w:rsid w:val="00585FDF"/>
    <w:rsid w:val="005869C3"/>
    <w:rsid w:val="00586C66"/>
    <w:rsid w:val="00586CB8"/>
    <w:rsid w:val="00586F62"/>
    <w:rsid w:val="005870A0"/>
    <w:rsid w:val="00587720"/>
    <w:rsid w:val="00587892"/>
    <w:rsid w:val="00587C18"/>
    <w:rsid w:val="0059056B"/>
    <w:rsid w:val="0059085C"/>
    <w:rsid w:val="00590A16"/>
    <w:rsid w:val="00590CC3"/>
    <w:rsid w:val="005917D9"/>
    <w:rsid w:val="00591A49"/>
    <w:rsid w:val="00591BE5"/>
    <w:rsid w:val="00591E99"/>
    <w:rsid w:val="0059230E"/>
    <w:rsid w:val="00592857"/>
    <w:rsid w:val="00593330"/>
    <w:rsid w:val="0059336B"/>
    <w:rsid w:val="00594193"/>
    <w:rsid w:val="00594722"/>
    <w:rsid w:val="0059481C"/>
    <w:rsid w:val="00594A6C"/>
    <w:rsid w:val="00594EFA"/>
    <w:rsid w:val="00594F49"/>
    <w:rsid w:val="00595DED"/>
    <w:rsid w:val="00595EDB"/>
    <w:rsid w:val="00595EE9"/>
    <w:rsid w:val="00595F84"/>
    <w:rsid w:val="00596459"/>
    <w:rsid w:val="00596B95"/>
    <w:rsid w:val="00596C13"/>
    <w:rsid w:val="00596F49"/>
    <w:rsid w:val="00597146"/>
    <w:rsid w:val="00597786"/>
    <w:rsid w:val="005A036F"/>
    <w:rsid w:val="005A0554"/>
    <w:rsid w:val="005A05AF"/>
    <w:rsid w:val="005A0FFC"/>
    <w:rsid w:val="005A1C4B"/>
    <w:rsid w:val="005A28FF"/>
    <w:rsid w:val="005A2CB2"/>
    <w:rsid w:val="005A2CCC"/>
    <w:rsid w:val="005A2E57"/>
    <w:rsid w:val="005A2FC7"/>
    <w:rsid w:val="005A37EE"/>
    <w:rsid w:val="005A3DDE"/>
    <w:rsid w:val="005A4F58"/>
    <w:rsid w:val="005A5E3B"/>
    <w:rsid w:val="005A6480"/>
    <w:rsid w:val="005A6627"/>
    <w:rsid w:val="005A6983"/>
    <w:rsid w:val="005A6E37"/>
    <w:rsid w:val="005A6F40"/>
    <w:rsid w:val="005A700D"/>
    <w:rsid w:val="005A7017"/>
    <w:rsid w:val="005B0341"/>
    <w:rsid w:val="005B050B"/>
    <w:rsid w:val="005B0A5D"/>
    <w:rsid w:val="005B17A3"/>
    <w:rsid w:val="005B1A99"/>
    <w:rsid w:val="005B2C1B"/>
    <w:rsid w:val="005B2D0B"/>
    <w:rsid w:val="005B31BC"/>
    <w:rsid w:val="005B3446"/>
    <w:rsid w:val="005B3D3F"/>
    <w:rsid w:val="005B3F28"/>
    <w:rsid w:val="005B3F85"/>
    <w:rsid w:val="005B4F2C"/>
    <w:rsid w:val="005B5796"/>
    <w:rsid w:val="005B58D3"/>
    <w:rsid w:val="005B68FE"/>
    <w:rsid w:val="005B6AB5"/>
    <w:rsid w:val="005B6C13"/>
    <w:rsid w:val="005B76A8"/>
    <w:rsid w:val="005B785C"/>
    <w:rsid w:val="005B7F3D"/>
    <w:rsid w:val="005B7F57"/>
    <w:rsid w:val="005C03E3"/>
    <w:rsid w:val="005C065B"/>
    <w:rsid w:val="005C116C"/>
    <w:rsid w:val="005C153F"/>
    <w:rsid w:val="005C1985"/>
    <w:rsid w:val="005C36B9"/>
    <w:rsid w:val="005C3BFA"/>
    <w:rsid w:val="005C3C81"/>
    <w:rsid w:val="005C438E"/>
    <w:rsid w:val="005C4492"/>
    <w:rsid w:val="005C5A10"/>
    <w:rsid w:val="005C5B0C"/>
    <w:rsid w:val="005C5B85"/>
    <w:rsid w:val="005C6317"/>
    <w:rsid w:val="005C7BCC"/>
    <w:rsid w:val="005D0236"/>
    <w:rsid w:val="005D036A"/>
    <w:rsid w:val="005D062D"/>
    <w:rsid w:val="005D0836"/>
    <w:rsid w:val="005D121B"/>
    <w:rsid w:val="005D15AC"/>
    <w:rsid w:val="005D18F7"/>
    <w:rsid w:val="005D1920"/>
    <w:rsid w:val="005D26EF"/>
    <w:rsid w:val="005D2C6A"/>
    <w:rsid w:val="005D2EB8"/>
    <w:rsid w:val="005D31D5"/>
    <w:rsid w:val="005D32B9"/>
    <w:rsid w:val="005D3303"/>
    <w:rsid w:val="005D34B1"/>
    <w:rsid w:val="005D37E7"/>
    <w:rsid w:val="005D390D"/>
    <w:rsid w:val="005D3E27"/>
    <w:rsid w:val="005D4318"/>
    <w:rsid w:val="005D5677"/>
    <w:rsid w:val="005D7280"/>
    <w:rsid w:val="005D7B2D"/>
    <w:rsid w:val="005E044B"/>
    <w:rsid w:val="005E059E"/>
    <w:rsid w:val="005E05AA"/>
    <w:rsid w:val="005E06E8"/>
    <w:rsid w:val="005E0A14"/>
    <w:rsid w:val="005E0FE4"/>
    <w:rsid w:val="005E125A"/>
    <w:rsid w:val="005E1664"/>
    <w:rsid w:val="005E2436"/>
    <w:rsid w:val="005E2789"/>
    <w:rsid w:val="005E29F1"/>
    <w:rsid w:val="005E29F8"/>
    <w:rsid w:val="005E2B3D"/>
    <w:rsid w:val="005E2B5C"/>
    <w:rsid w:val="005E3D9B"/>
    <w:rsid w:val="005E4E3F"/>
    <w:rsid w:val="005E4F57"/>
    <w:rsid w:val="005E56A9"/>
    <w:rsid w:val="005E5D49"/>
    <w:rsid w:val="005E6024"/>
    <w:rsid w:val="005E735A"/>
    <w:rsid w:val="005E73A6"/>
    <w:rsid w:val="005E7CDF"/>
    <w:rsid w:val="005E7E3B"/>
    <w:rsid w:val="005F0A9B"/>
    <w:rsid w:val="005F1F26"/>
    <w:rsid w:val="005F21E3"/>
    <w:rsid w:val="005F275F"/>
    <w:rsid w:val="005F29B4"/>
    <w:rsid w:val="005F29FE"/>
    <w:rsid w:val="005F2C76"/>
    <w:rsid w:val="005F3003"/>
    <w:rsid w:val="005F30FC"/>
    <w:rsid w:val="005F3785"/>
    <w:rsid w:val="005F4491"/>
    <w:rsid w:val="005F48D0"/>
    <w:rsid w:val="005F4F08"/>
    <w:rsid w:val="005F57AC"/>
    <w:rsid w:val="005F591B"/>
    <w:rsid w:val="005F593E"/>
    <w:rsid w:val="005F60E8"/>
    <w:rsid w:val="005F6129"/>
    <w:rsid w:val="005F62EF"/>
    <w:rsid w:val="005F6A82"/>
    <w:rsid w:val="005F72EB"/>
    <w:rsid w:val="006005B7"/>
    <w:rsid w:val="006006CB"/>
    <w:rsid w:val="006007FD"/>
    <w:rsid w:val="00600B93"/>
    <w:rsid w:val="00600DBB"/>
    <w:rsid w:val="00600F36"/>
    <w:rsid w:val="00600F4A"/>
    <w:rsid w:val="006017B4"/>
    <w:rsid w:val="00601A09"/>
    <w:rsid w:val="00602516"/>
    <w:rsid w:val="006027B2"/>
    <w:rsid w:val="00602A7D"/>
    <w:rsid w:val="006033AC"/>
    <w:rsid w:val="00603411"/>
    <w:rsid w:val="00603A27"/>
    <w:rsid w:val="00604759"/>
    <w:rsid w:val="00605099"/>
    <w:rsid w:val="006055BA"/>
    <w:rsid w:val="0060564A"/>
    <w:rsid w:val="006057F6"/>
    <w:rsid w:val="00605C77"/>
    <w:rsid w:val="00605FF9"/>
    <w:rsid w:val="00606B1C"/>
    <w:rsid w:val="00606BCA"/>
    <w:rsid w:val="00606CF3"/>
    <w:rsid w:val="00606DFF"/>
    <w:rsid w:val="00607277"/>
    <w:rsid w:val="00607739"/>
    <w:rsid w:val="00607872"/>
    <w:rsid w:val="00607C63"/>
    <w:rsid w:val="00610398"/>
    <w:rsid w:val="0061056B"/>
    <w:rsid w:val="00611034"/>
    <w:rsid w:val="00611436"/>
    <w:rsid w:val="00611D67"/>
    <w:rsid w:val="00612432"/>
    <w:rsid w:val="00612658"/>
    <w:rsid w:val="00613032"/>
    <w:rsid w:val="00613059"/>
    <w:rsid w:val="006134AC"/>
    <w:rsid w:val="006134CD"/>
    <w:rsid w:val="006136FE"/>
    <w:rsid w:val="00613867"/>
    <w:rsid w:val="006138E9"/>
    <w:rsid w:val="00614563"/>
    <w:rsid w:val="006153A7"/>
    <w:rsid w:val="0061586A"/>
    <w:rsid w:val="00616239"/>
    <w:rsid w:val="00616794"/>
    <w:rsid w:val="006170F7"/>
    <w:rsid w:val="00617607"/>
    <w:rsid w:val="00620062"/>
    <w:rsid w:val="00620124"/>
    <w:rsid w:val="006205C2"/>
    <w:rsid w:val="006206B8"/>
    <w:rsid w:val="00620BB6"/>
    <w:rsid w:val="00621211"/>
    <w:rsid w:val="00621271"/>
    <w:rsid w:val="00621F44"/>
    <w:rsid w:val="00622032"/>
    <w:rsid w:val="00622289"/>
    <w:rsid w:val="006228F6"/>
    <w:rsid w:val="00622C46"/>
    <w:rsid w:val="00622DE5"/>
    <w:rsid w:val="00622F4D"/>
    <w:rsid w:val="006230B3"/>
    <w:rsid w:val="00623B81"/>
    <w:rsid w:val="00623C10"/>
    <w:rsid w:val="00623FF8"/>
    <w:rsid w:val="00624D04"/>
    <w:rsid w:val="00624D25"/>
    <w:rsid w:val="00625572"/>
    <w:rsid w:val="006255BD"/>
    <w:rsid w:val="0062586D"/>
    <w:rsid w:val="00625BD3"/>
    <w:rsid w:val="0062619F"/>
    <w:rsid w:val="00626413"/>
    <w:rsid w:val="006264E5"/>
    <w:rsid w:val="00626A7F"/>
    <w:rsid w:val="00626F48"/>
    <w:rsid w:val="0062777B"/>
    <w:rsid w:val="00627DAC"/>
    <w:rsid w:val="00630885"/>
    <w:rsid w:val="00631165"/>
    <w:rsid w:val="006311C2"/>
    <w:rsid w:val="00631411"/>
    <w:rsid w:val="00631A46"/>
    <w:rsid w:val="006322C5"/>
    <w:rsid w:val="00632360"/>
    <w:rsid w:val="00632B3F"/>
    <w:rsid w:val="00632C71"/>
    <w:rsid w:val="006331D5"/>
    <w:rsid w:val="006334C7"/>
    <w:rsid w:val="00633A71"/>
    <w:rsid w:val="00633D5B"/>
    <w:rsid w:val="00634261"/>
    <w:rsid w:val="006344BC"/>
    <w:rsid w:val="006344EA"/>
    <w:rsid w:val="006345F3"/>
    <w:rsid w:val="00635B1F"/>
    <w:rsid w:val="00636904"/>
    <w:rsid w:val="00637585"/>
    <w:rsid w:val="00637EA1"/>
    <w:rsid w:val="00637FE7"/>
    <w:rsid w:val="00640844"/>
    <w:rsid w:val="00640FE4"/>
    <w:rsid w:val="00641DDC"/>
    <w:rsid w:val="00642548"/>
    <w:rsid w:val="00642D42"/>
    <w:rsid w:val="0064340F"/>
    <w:rsid w:val="00643687"/>
    <w:rsid w:val="006437C1"/>
    <w:rsid w:val="006438FC"/>
    <w:rsid w:val="00644351"/>
    <w:rsid w:val="00644443"/>
    <w:rsid w:val="00644C09"/>
    <w:rsid w:val="00645533"/>
    <w:rsid w:val="00645819"/>
    <w:rsid w:val="00646161"/>
    <w:rsid w:val="006464F2"/>
    <w:rsid w:val="0064682D"/>
    <w:rsid w:val="00646D78"/>
    <w:rsid w:val="00647393"/>
    <w:rsid w:val="00647D6C"/>
    <w:rsid w:val="0065018B"/>
    <w:rsid w:val="006503B9"/>
    <w:rsid w:val="00650B36"/>
    <w:rsid w:val="00650C24"/>
    <w:rsid w:val="00650CBC"/>
    <w:rsid w:val="00652068"/>
    <w:rsid w:val="00652AF7"/>
    <w:rsid w:val="00652D4D"/>
    <w:rsid w:val="00652DF8"/>
    <w:rsid w:val="00653A2E"/>
    <w:rsid w:val="00653E79"/>
    <w:rsid w:val="006541A4"/>
    <w:rsid w:val="00654455"/>
    <w:rsid w:val="00654A5A"/>
    <w:rsid w:val="00654EDF"/>
    <w:rsid w:val="00654F13"/>
    <w:rsid w:val="00655071"/>
    <w:rsid w:val="00655339"/>
    <w:rsid w:val="00655392"/>
    <w:rsid w:val="006556F6"/>
    <w:rsid w:val="00656BC8"/>
    <w:rsid w:val="00656F9A"/>
    <w:rsid w:val="006571CE"/>
    <w:rsid w:val="00657A55"/>
    <w:rsid w:val="00657DC7"/>
    <w:rsid w:val="00660269"/>
    <w:rsid w:val="00660585"/>
    <w:rsid w:val="006606DB"/>
    <w:rsid w:val="006610D4"/>
    <w:rsid w:val="00661B6F"/>
    <w:rsid w:val="00661B9D"/>
    <w:rsid w:val="00661F48"/>
    <w:rsid w:val="00661FBC"/>
    <w:rsid w:val="0066228D"/>
    <w:rsid w:val="00662597"/>
    <w:rsid w:val="00663237"/>
    <w:rsid w:val="00664ACE"/>
    <w:rsid w:val="0066520E"/>
    <w:rsid w:val="00666063"/>
    <w:rsid w:val="00666A3B"/>
    <w:rsid w:val="00667394"/>
    <w:rsid w:val="0066787B"/>
    <w:rsid w:val="00667F5B"/>
    <w:rsid w:val="006703EC"/>
    <w:rsid w:val="00670675"/>
    <w:rsid w:val="0067079F"/>
    <w:rsid w:val="00670E60"/>
    <w:rsid w:val="0067126E"/>
    <w:rsid w:val="00671642"/>
    <w:rsid w:val="00671C4A"/>
    <w:rsid w:val="006723A9"/>
    <w:rsid w:val="0067262C"/>
    <w:rsid w:val="00672685"/>
    <w:rsid w:val="00672900"/>
    <w:rsid w:val="00672959"/>
    <w:rsid w:val="006732CC"/>
    <w:rsid w:val="00673727"/>
    <w:rsid w:val="00674218"/>
    <w:rsid w:val="006742EA"/>
    <w:rsid w:val="0067439A"/>
    <w:rsid w:val="00674C7B"/>
    <w:rsid w:val="006755E3"/>
    <w:rsid w:val="00675D40"/>
    <w:rsid w:val="0067722E"/>
    <w:rsid w:val="006777D3"/>
    <w:rsid w:val="006778D9"/>
    <w:rsid w:val="00677AAC"/>
    <w:rsid w:val="00680BAD"/>
    <w:rsid w:val="00680FF0"/>
    <w:rsid w:val="0068142F"/>
    <w:rsid w:val="006816A9"/>
    <w:rsid w:val="006818CC"/>
    <w:rsid w:val="00681A79"/>
    <w:rsid w:val="00681AF9"/>
    <w:rsid w:val="006828CE"/>
    <w:rsid w:val="00682E83"/>
    <w:rsid w:val="00682F85"/>
    <w:rsid w:val="00682FA9"/>
    <w:rsid w:val="00683450"/>
    <w:rsid w:val="0068365D"/>
    <w:rsid w:val="00683C25"/>
    <w:rsid w:val="00683CAA"/>
    <w:rsid w:val="00684B9B"/>
    <w:rsid w:val="0068537E"/>
    <w:rsid w:val="00685796"/>
    <w:rsid w:val="00685B4A"/>
    <w:rsid w:val="00685D49"/>
    <w:rsid w:val="00685F92"/>
    <w:rsid w:val="00686748"/>
    <w:rsid w:val="00686CFB"/>
    <w:rsid w:val="00686D99"/>
    <w:rsid w:val="0068719B"/>
    <w:rsid w:val="00687392"/>
    <w:rsid w:val="00687AE5"/>
    <w:rsid w:val="00690079"/>
    <w:rsid w:val="0069054D"/>
    <w:rsid w:val="00690644"/>
    <w:rsid w:val="00690715"/>
    <w:rsid w:val="00691536"/>
    <w:rsid w:val="0069161E"/>
    <w:rsid w:val="00691799"/>
    <w:rsid w:val="00691B67"/>
    <w:rsid w:val="00692118"/>
    <w:rsid w:val="00692958"/>
    <w:rsid w:val="00692B24"/>
    <w:rsid w:val="006933F8"/>
    <w:rsid w:val="0069409D"/>
    <w:rsid w:val="006944DC"/>
    <w:rsid w:val="00694BA1"/>
    <w:rsid w:val="00694D27"/>
    <w:rsid w:val="006952E8"/>
    <w:rsid w:val="00695408"/>
    <w:rsid w:val="00695B3A"/>
    <w:rsid w:val="00695D58"/>
    <w:rsid w:val="00696106"/>
    <w:rsid w:val="00696210"/>
    <w:rsid w:val="00696461"/>
    <w:rsid w:val="0069788A"/>
    <w:rsid w:val="00697F11"/>
    <w:rsid w:val="006A00C4"/>
    <w:rsid w:val="006A0BA1"/>
    <w:rsid w:val="006A0D49"/>
    <w:rsid w:val="006A1250"/>
    <w:rsid w:val="006A18BC"/>
    <w:rsid w:val="006A1A14"/>
    <w:rsid w:val="006A1F10"/>
    <w:rsid w:val="006A22FB"/>
    <w:rsid w:val="006A24F6"/>
    <w:rsid w:val="006A2EA9"/>
    <w:rsid w:val="006A310D"/>
    <w:rsid w:val="006A40A5"/>
    <w:rsid w:val="006A4772"/>
    <w:rsid w:val="006A4C47"/>
    <w:rsid w:val="006A508A"/>
    <w:rsid w:val="006A5117"/>
    <w:rsid w:val="006A516F"/>
    <w:rsid w:val="006A5254"/>
    <w:rsid w:val="006A5A6E"/>
    <w:rsid w:val="006A5F8B"/>
    <w:rsid w:val="006A6B12"/>
    <w:rsid w:val="006A6EFB"/>
    <w:rsid w:val="006A6FC0"/>
    <w:rsid w:val="006A70A5"/>
    <w:rsid w:val="006B0000"/>
    <w:rsid w:val="006B00D2"/>
    <w:rsid w:val="006B05DB"/>
    <w:rsid w:val="006B0662"/>
    <w:rsid w:val="006B0BE6"/>
    <w:rsid w:val="006B0EC0"/>
    <w:rsid w:val="006B155F"/>
    <w:rsid w:val="006B19AB"/>
    <w:rsid w:val="006B25FF"/>
    <w:rsid w:val="006B2FEC"/>
    <w:rsid w:val="006B3413"/>
    <w:rsid w:val="006B3450"/>
    <w:rsid w:val="006B39E7"/>
    <w:rsid w:val="006B3AC0"/>
    <w:rsid w:val="006B4F5F"/>
    <w:rsid w:val="006B5300"/>
    <w:rsid w:val="006B57F3"/>
    <w:rsid w:val="006B598C"/>
    <w:rsid w:val="006B6DF8"/>
    <w:rsid w:val="006B745F"/>
    <w:rsid w:val="006B7D66"/>
    <w:rsid w:val="006C075F"/>
    <w:rsid w:val="006C1147"/>
    <w:rsid w:val="006C13D6"/>
    <w:rsid w:val="006C156E"/>
    <w:rsid w:val="006C15DC"/>
    <w:rsid w:val="006C1690"/>
    <w:rsid w:val="006C19DE"/>
    <w:rsid w:val="006C1C96"/>
    <w:rsid w:val="006C1E09"/>
    <w:rsid w:val="006C2357"/>
    <w:rsid w:val="006C2664"/>
    <w:rsid w:val="006C4800"/>
    <w:rsid w:val="006C494B"/>
    <w:rsid w:val="006C4ACE"/>
    <w:rsid w:val="006C676E"/>
    <w:rsid w:val="006C6A47"/>
    <w:rsid w:val="006C7202"/>
    <w:rsid w:val="006C7A60"/>
    <w:rsid w:val="006C7DD3"/>
    <w:rsid w:val="006C7DDB"/>
    <w:rsid w:val="006D00E1"/>
    <w:rsid w:val="006D011F"/>
    <w:rsid w:val="006D036F"/>
    <w:rsid w:val="006D03B2"/>
    <w:rsid w:val="006D0B3E"/>
    <w:rsid w:val="006D1117"/>
    <w:rsid w:val="006D1527"/>
    <w:rsid w:val="006D1CC8"/>
    <w:rsid w:val="006D2514"/>
    <w:rsid w:val="006D27EF"/>
    <w:rsid w:val="006D326F"/>
    <w:rsid w:val="006D39E3"/>
    <w:rsid w:val="006D436B"/>
    <w:rsid w:val="006D4410"/>
    <w:rsid w:val="006D45B2"/>
    <w:rsid w:val="006D4A91"/>
    <w:rsid w:val="006D4B92"/>
    <w:rsid w:val="006D4C50"/>
    <w:rsid w:val="006D5E01"/>
    <w:rsid w:val="006D5E9D"/>
    <w:rsid w:val="006D6548"/>
    <w:rsid w:val="006D6B37"/>
    <w:rsid w:val="006D6B3E"/>
    <w:rsid w:val="006E0690"/>
    <w:rsid w:val="006E069A"/>
    <w:rsid w:val="006E0F2A"/>
    <w:rsid w:val="006E0F7B"/>
    <w:rsid w:val="006E0FBB"/>
    <w:rsid w:val="006E151C"/>
    <w:rsid w:val="006E165A"/>
    <w:rsid w:val="006E1952"/>
    <w:rsid w:val="006E1B69"/>
    <w:rsid w:val="006E1BFB"/>
    <w:rsid w:val="006E1CD9"/>
    <w:rsid w:val="006E30AE"/>
    <w:rsid w:val="006E3983"/>
    <w:rsid w:val="006E3AC5"/>
    <w:rsid w:val="006E3C92"/>
    <w:rsid w:val="006E3EC8"/>
    <w:rsid w:val="006E4EB2"/>
    <w:rsid w:val="006E536D"/>
    <w:rsid w:val="006E5DEF"/>
    <w:rsid w:val="006E5F4B"/>
    <w:rsid w:val="006E5FB2"/>
    <w:rsid w:val="006E6D30"/>
    <w:rsid w:val="006E6D37"/>
    <w:rsid w:val="006E6F0E"/>
    <w:rsid w:val="006E7028"/>
    <w:rsid w:val="006E7306"/>
    <w:rsid w:val="006F0103"/>
    <w:rsid w:val="006F0A9E"/>
    <w:rsid w:val="006F1BF1"/>
    <w:rsid w:val="006F332C"/>
    <w:rsid w:val="006F42EA"/>
    <w:rsid w:val="006F4535"/>
    <w:rsid w:val="006F490F"/>
    <w:rsid w:val="006F4BA9"/>
    <w:rsid w:val="006F4D9A"/>
    <w:rsid w:val="006F528B"/>
    <w:rsid w:val="006F56A7"/>
    <w:rsid w:val="006F61B3"/>
    <w:rsid w:val="006F62DC"/>
    <w:rsid w:val="006F69C1"/>
    <w:rsid w:val="006F7400"/>
    <w:rsid w:val="006F7900"/>
    <w:rsid w:val="006F799C"/>
    <w:rsid w:val="006F7F0D"/>
    <w:rsid w:val="007003C7"/>
    <w:rsid w:val="0070065E"/>
    <w:rsid w:val="00700B95"/>
    <w:rsid w:val="00700C87"/>
    <w:rsid w:val="00700EF1"/>
    <w:rsid w:val="00701CDC"/>
    <w:rsid w:val="00702300"/>
    <w:rsid w:val="00702B70"/>
    <w:rsid w:val="00702B99"/>
    <w:rsid w:val="00703669"/>
    <w:rsid w:val="007036CD"/>
    <w:rsid w:val="007037FC"/>
    <w:rsid w:val="0070397E"/>
    <w:rsid w:val="00704124"/>
    <w:rsid w:val="007047C2"/>
    <w:rsid w:val="00704878"/>
    <w:rsid w:val="00704D07"/>
    <w:rsid w:val="00704E27"/>
    <w:rsid w:val="00704E7E"/>
    <w:rsid w:val="007057D0"/>
    <w:rsid w:val="0070583F"/>
    <w:rsid w:val="00705944"/>
    <w:rsid w:val="007061E1"/>
    <w:rsid w:val="00706314"/>
    <w:rsid w:val="00706427"/>
    <w:rsid w:val="00706A08"/>
    <w:rsid w:val="00706E44"/>
    <w:rsid w:val="00706FC8"/>
    <w:rsid w:val="00707783"/>
    <w:rsid w:val="0070780B"/>
    <w:rsid w:val="00707B8D"/>
    <w:rsid w:val="007105FA"/>
    <w:rsid w:val="007108A7"/>
    <w:rsid w:val="007113E5"/>
    <w:rsid w:val="00711AEE"/>
    <w:rsid w:val="00711BFD"/>
    <w:rsid w:val="00712111"/>
    <w:rsid w:val="007144DE"/>
    <w:rsid w:val="0071496D"/>
    <w:rsid w:val="0071535B"/>
    <w:rsid w:val="00715B6A"/>
    <w:rsid w:val="00715F3C"/>
    <w:rsid w:val="007161B0"/>
    <w:rsid w:val="00716226"/>
    <w:rsid w:val="0071636B"/>
    <w:rsid w:val="0071650D"/>
    <w:rsid w:val="007167AD"/>
    <w:rsid w:val="007169EA"/>
    <w:rsid w:val="00716EA9"/>
    <w:rsid w:val="007176BC"/>
    <w:rsid w:val="00717887"/>
    <w:rsid w:val="00717DC8"/>
    <w:rsid w:val="00720887"/>
    <w:rsid w:val="00720F95"/>
    <w:rsid w:val="00721325"/>
    <w:rsid w:val="00721C07"/>
    <w:rsid w:val="00721E9E"/>
    <w:rsid w:val="0072220F"/>
    <w:rsid w:val="0072225A"/>
    <w:rsid w:val="007223DB"/>
    <w:rsid w:val="007228FD"/>
    <w:rsid w:val="00722C04"/>
    <w:rsid w:val="00722C5F"/>
    <w:rsid w:val="007233C4"/>
    <w:rsid w:val="0072377B"/>
    <w:rsid w:val="00723DD8"/>
    <w:rsid w:val="00724102"/>
    <w:rsid w:val="007244CF"/>
    <w:rsid w:val="0072496B"/>
    <w:rsid w:val="00724C81"/>
    <w:rsid w:val="00724E41"/>
    <w:rsid w:val="007253D7"/>
    <w:rsid w:val="007261DF"/>
    <w:rsid w:val="0072631A"/>
    <w:rsid w:val="0072638D"/>
    <w:rsid w:val="007265EF"/>
    <w:rsid w:val="00726A4C"/>
    <w:rsid w:val="00726DBC"/>
    <w:rsid w:val="007277A3"/>
    <w:rsid w:val="007277CD"/>
    <w:rsid w:val="00730910"/>
    <w:rsid w:val="00730933"/>
    <w:rsid w:val="007309D3"/>
    <w:rsid w:val="00730D10"/>
    <w:rsid w:val="00731378"/>
    <w:rsid w:val="00731A3E"/>
    <w:rsid w:val="00732168"/>
    <w:rsid w:val="00732769"/>
    <w:rsid w:val="0073293F"/>
    <w:rsid w:val="007331C3"/>
    <w:rsid w:val="00733E19"/>
    <w:rsid w:val="00733EA4"/>
    <w:rsid w:val="00733FDE"/>
    <w:rsid w:val="00734398"/>
    <w:rsid w:val="007348C3"/>
    <w:rsid w:val="00734931"/>
    <w:rsid w:val="007352BC"/>
    <w:rsid w:val="007356CE"/>
    <w:rsid w:val="00735999"/>
    <w:rsid w:val="007360F2"/>
    <w:rsid w:val="0073645F"/>
    <w:rsid w:val="00736616"/>
    <w:rsid w:val="007367DF"/>
    <w:rsid w:val="007370E3"/>
    <w:rsid w:val="0074021C"/>
    <w:rsid w:val="007414DC"/>
    <w:rsid w:val="00741CEF"/>
    <w:rsid w:val="00741D8A"/>
    <w:rsid w:val="00742B26"/>
    <w:rsid w:val="0074317F"/>
    <w:rsid w:val="00743683"/>
    <w:rsid w:val="00744489"/>
    <w:rsid w:val="00744D4B"/>
    <w:rsid w:val="00745E2C"/>
    <w:rsid w:val="0074637F"/>
    <w:rsid w:val="007465D6"/>
    <w:rsid w:val="007467CE"/>
    <w:rsid w:val="00746DB3"/>
    <w:rsid w:val="00746F48"/>
    <w:rsid w:val="007474BA"/>
    <w:rsid w:val="007474E0"/>
    <w:rsid w:val="007478A1"/>
    <w:rsid w:val="00747A59"/>
    <w:rsid w:val="0075025C"/>
    <w:rsid w:val="0075050D"/>
    <w:rsid w:val="007515AD"/>
    <w:rsid w:val="0075160E"/>
    <w:rsid w:val="007517C1"/>
    <w:rsid w:val="00751CDF"/>
    <w:rsid w:val="0075319D"/>
    <w:rsid w:val="00753BA6"/>
    <w:rsid w:val="00753C98"/>
    <w:rsid w:val="00753F4D"/>
    <w:rsid w:val="0075480A"/>
    <w:rsid w:val="00755082"/>
    <w:rsid w:val="00755EE3"/>
    <w:rsid w:val="007562A6"/>
    <w:rsid w:val="00756363"/>
    <w:rsid w:val="00756749"/>
    <w:rsid w:val="00756AA1"/>
    <w:rsid w:val="007572A4"/>
    <w:rsid w:val="00760289"/>
    <w:rsid w:val="007603E5"/>
    <w:rsid w:val="00760723"/>
    <w:rsid w:val="00760926"/>
    <w:rsid w:val="00760DBF"/>
    <w:rsid w:val="0076114B"/>
    <w:rsid w:val="0076138C"/>
    <w:rsid w:val="007627A4"/>
    <w:rsid w:val="007630A7"/>
    <w:rsid w:val="00763CC9"/>
    <w:rsid w:val="00763DEC"/>
    <w:rsid w:val="00764029"/>
    <w:rsid w:val="0076474E"/>
    <w:rsid w:val="00764860"/>
    <w:rsid w:val="00764EEA"/>
    <w:rsid w:val="00765353"/>
    <w:rsid w:val="007664C3"/>
    <w:rsid w:val="0076691A"/>
    <w:rsid w:val="00766E9B"/>
    <w:rsid w:val="00767589"/>
    <w:rsid w:val="00767A4E"/>
    <w:rsid w:val="00767BF4"/>
    <w:rsid w:val="00767D8E"/>
    <w:rsid w:val="00770111"/>
    <w:rsid w:val="0077020E"/>
    <w:rsid w:val="00770536"/>
    <w:rsid w:val="007705CE"/>
    <w:rsid w:val="00770986"/>
    <w:rsid w:val="00770F4E"/>
    <w:rsid w:val="007713F5"/>
    <w:rsid w:val="0077162E"/>
    <w:rsid w:val="00771968"/>
    <w:rsid w:val="007719B2"/>
    <w:rsid w:val="00771F11"/>
    <w:rsid w:val="00771FEF"/>
    <w:rsid w:val="00772070"/>
    <w:rsid w:val="00772354"/>
    <w:rsid w:val="00772816"/>
    <w:rsid w:val="007729BA"/>
    <w:rsid w:val="00772B89"/>
    <w:rsid w:val="00772CF1"/>
    <w:rsid w:val="007732CD"/>
    <w:rsid w:val="00773469"/>
    <w:rsid w:val="007735C4"/>
    <w:rsid w:val="00773A62"/>
    <w:rsid w:val="00773EC7"/>
    <w:rsid w:val="0077459E"/>
    <w:rsid w:val="007745C4"/>
    <w:rsid w:val="007749EE"/>
    <w:rsid w:val="0077609F"/>
    <w:rsid w:val="007762BD"/>
    <w:rsid w:val="0077633E"/>
    <w:rsid w:val="00776677"/>
    <w:rsid w:val="007766F1"/>
    <w:rsid w:val="00776AD0"/>
    <w:rsid w:val="0078179A"/>
    <w:rsid w:val="0078183F"/>
    <w:rsid w:val="00781BF6"/>
    <w:rsid w:val="007823CB"/>
    <w:rsid w:val="0078251D"/>
    <w:rsid w:val="00782AED"/>
    <w:rsid w:val="00783B39"/>
    <w:rsid w:val="00783BB0"/>
    <w:rsid w:val="00784230"/>
    <w:rsid w:val="007849B1"/>
    <w:rsid w:val="00784B2B"/>
    <w:rsid w:val="0078523E"/>
    <w:rsid w:val="0078548D"/>
    <w:rsid w:val="00785810"/>
    <w:rsid w:val="00785A7E"/>
    <w:rsid w:val="00785F59"/>
    <w:rsid w:val="007861EB"/>
    <w:rsid w:val="00787A1C"/>
    <w:rsid w:val="00787BE8"/>
    <w:rsid w:val="0079102D"/>
    <w:rsid w:val="00791080"/>
    <w:rsid w:val="0079154B"/>
    <w:rsid w:val="00791851"/>
    <w:rsid w:val="00791C0E"/>
    <w:rsid w:val="0079278F"/>
    <w:rsid w:val="007929B5"/>
    <w:rsid w:val="00792CB0"/>
    <w:rsid w:val="00793E82"/>
    <w:rsid w:val="0079488E"/>
    <w:rsid w:val="00794DB3"/>
    <w:rsid w:val="0079538A"/>
    <w:rsid w:val="00796126"/>
    <w:rsid w:val="007964B8"/>
    <w:rsid w:val="00796FB2"/>
    <w:rsid w:val="00797067"/>
    <w:rsid w:val="00797FDC"/>
    <w:rsid w:val="007A0539"/>
    <w:rsid w:val="007A088E"/>
    <w:rsid w:val="007A091D"/>
    <w:rsid w:val="007A165A"/>
    <w:rsid w:val="007A1680"/>
    <w:rsid w:val="007A1AFD"/>
    <w:rsid w:val="007A1BC0"/>
    <w:rsid w:val="007A1F7A"/>
    <w:rsid w:val="007A1FA7"/>
    <w:rsid w:val="007A336B"/>
    <w:rsid w:val="007A3826"/>
    <w:rsid w:val="007A4783"/>
    <w:rsid w:val="007A4F49"/>
    <w:rsid w:val="007A4FB4"/>
    <w:rsid w:val="007A5E01"/>
    <w:rsid w:val="007A6430"/>
    <w:rsid w:val="007A6F10"/>
    <w:rsid w:val="007A6FC6"/>
    <w:rsid w:val="007A7E1C"/>
    <w:rsid w:val="007B00B9"/>
    <w:rsid w:val="007B01E1"/>
    <w:rsid w:val="007B02AA"/>
    <w:rsid w:val="007B04D9"/>
    <w:rsid w:val="007B0692"/>
    <w:rsid w:val="007B0921"/>
    <w:rsid w:val="007B092F"/>
    <w:rsid w:val="007B0D3A"/>
    <w:rsid w:val="007B0DDF"/>
    <w:rsid w:val="007B0E7D"/>
    <w:rsid w:val="007B1A99"/>
    <w:rsid w:val="007B1C47"/>
    <w:rsid w:val="007B1F93"/>
    <w:rsid w:val="007B23EE"/>
    <w:rsid w:val="007B27F6"/>
    <w:rsid w:val="007B3E64"/>
    <w:rsid w:val="007B40C1"/>
    <w:rsid w:val="007B410C"/>
    <w:rsid w:val="007B41AA"/>
    <w:rsid w:val="007B4561"/>
    <w:rsid w:val="007B4CB8"/>
    <w:rsid w:val="007B5641"/>
    <w:rsid w:val="007B61C8"/>
    <w:rsid w:val="007B63A5"/>
    <w:rsid w:val="007B66AB"/>
    <w:rsid w:val="007B675E"/>
    <w:rsid w:val="007B7744"/>
    <w:rsid w:val="007B7A97"/>
    <w:rsid w:val="007B7E64"/>
    <w:rsid w:val="007C04B2"/>
    <w:rsid w:val="007C06A6"/>
    <w:rsid w:val="007C119B"/>
    <w:rsid w:val="007C1F0A"/>
    <w:rsid w:val="007C2055"/>
    <w:rsid w:val="007C21F4"/>
    <w:rsid w:val="007C38D4"/>
    <w:rsid w:val="007C3D17"/>
    <w:rsid w:val="007C40CE"/>
    <w:rsid w:val="007C5204"/>
    <w:rsid w:val="007C545D"/>
    <w:rsid w:val="007C554F"/>
    <w:rsid w:val="007C5876"/>
    <w:rsid w:val="007C5FDB"/>
    <w:rsid w:val="007C69E6"/>
    <w:rsid w:val="007C6B30"/>
    <w:rsid w:val="007C6F6C"/>
    <w:rsid w:val="007C72A1"/>
    <w:rsid w:val="007C7BB0"/>
    <w:rsid w:val="007C7E77"/>
    <w:rsid w:val="007D02AD"/>
    <w:rsid w:val="007D07ED"/>
    <w:rsid w:val="007D0AB0"/>
    <w:rsid w:val="007D0B4B"/>
    <w:rsid w:val="007D11A7"/>
    <w:rsid w:val="007D13B8"/>
    <w:rsid w:val="007D1526"/>
    <w:rsid w:val="007D1BE0"/>
    <w:rsid w:val="007D1E90"/>
    <w:rsid w:val="007D2040"/>
    <w:rsid w:val="007D2189"/>
    <w:rsid w:val="007D2526"/>
    <w:rsid w:val="007D2EE3"/>
    <w:rsid w:val="007D2FE6"/>
    <w:rsid w:val="007D3754"/>
    <w:rsid w:val="007D3E70"/>
    <w:rsid w:val="007D3FC2"/>
    <w:rsid w:val="007D5275"/>
    <w:rsid w:val="007D5CED"/>
    <w:rsid w:val="007D5F0B"/>
    <w:rsid w:val="007D6BCC"/>
    <w:rsid w:val="007D7514"/>
    <w:rsid w:val="007E07CD"/>
    <w:rsid w:val="007E1041"/>
    <w:rsid w:val="007E284B"/>
    <w:rsid w:val="007E37ED"/>
    <w:rsid w:val="007E3912"/>
    <w:rsid w:val="007E3A2E"/>
    <w:rsid w:val="007E440C"/>
    <w:rsid w:val="007E45BD"/>
    <w:rsid w:val="007E57B6"/>
    <w:rsid w:val="007E5D8D"/>
    <w:rsid w:val="007E5DC7"/>
    <w:rsid w:val="007E5EEA"/>
    <w:rsid w:val="007E621D"/>
    <w:rsid w:val="007E62EE"/>
    <w:rsid w:val="007E659D"/>
    <w:rsid w:val="007E68D1"/>
    <w:rsid w:val="007E6928"/>
    <w:rsid w:val="007E6B17"/>
    <w:rsid w:val="007E74E5"/>
    <w:rsid w:val="007E7609"/>
    <w:rsid w:val="007F0059"/>
    <w:rsid w:val="007F09A3"/>
    <w:rsid w:val="007F0BFB"/>
    <w:rsid w:val="007F0F01"/>
    <w:rsid w:val="007F14F0"/>
    <w:rsid w:val="007F242B"/>
    <w:rsid w:val="007F315F"/>
    <w:rsid w:val="007F3930"/>
    <w:rsid w:val="007F3E63"/>
    <w:rsid w:val="007F4002"/>
    <w:rsid w:val="007F448E"/>
    <w:rsid w:val="007F465F"/>
    <w:rsid w:val="007F48DD"/>
    <w:rsid w:val="007F49FD"/>
    <w:rsid w:val="007F4ED1"/>
    <w:rsid w:val="007F5389"/>
    <w:rsid w:val="007F55B3"/>
    <w:rsid w:val="007F55BC"/>
    <w:rsid w:val="007F5838"/>
    <w:rsid w:val="007F58FA"/>
    <w:rsid w:val="007F6ABD"/>
    <w:rsid w:val="007F6B7C"/>
    <w:rsid w:val="007F6C46"/>
    <w:rsid w:val="007F755A"/>
    <w:rsid w:val="00800012"/>
    <w:rsid w:val="0080054A"/>
    <w:rsid w:val="00800B2E"/>
    <w:rsid w:val="00800D23"/>
    <w:rsid w:val="00801515"/>
    <w:rsid w:val="008017E4"/>
    <w:rsid w:val="0080243E"/>
    <w:rsid w:val="00802AE2"/>
    <w:rsid w:val="00803C17"/>
    <w:rsid w:val="008045B4"/>
    <w:rsid w:val="00804D19"/>
    <w:rsid w:val="00805151"/>
    <w:rsid w:val="00805293"/>
    <w:rsid w:val="00805484"/>
    <w:rsid w:val="00806993"/>
    <w:rsid w:val="00806B24"/>
    <w:rsid w:val="00807397"/>
    <w:rsid w:val="008073CC"/>
    <w:rsid w:val="008102DA"/>
    <w:rsid w:val="008103DD"/>
    <w:rsid w:val="008108AE"/>
    <w:rsid w:val="00810C63"/>
    <w:rsid w:val="00810D20"/>
    <w:rsid w:val="008111E8"/>
    <w:rsid w:val="008116BF"/>
    <w:rsid w:val="00811939"/>
    <w:rsid w:val="00812A38"/>
    <w:rsid w:val="00812AC3"/>
    <w:rsid w:val="00812C4B"/>
    <w:rsid w:val="00812ECD"/>
    <w:rsid w:val="0081322F"/>
    <w:rsid w:val="008136D5"/>
    <w:rsid w:val="00813C07"/>
    <w:rsid w:val="0081425D"/>
    <w:rsid w:val="00814263"/>
    <w:rsid w:val="00814724"/>
    <w:rsid w:val="00814786"/>
    <w:rsid w:val="00814BFB"/>
    <w:rsid w:val="00814F34"/>
    <w:rsid w:val="0081506F"/>
    <w:rsid w:val="0081557E"/>
    <w:rsid w:val="00816521"/>
    <w:rsid w:val="008165B0"/>
    <w:rsid w:val="0081680A"/>
    <w:rsid w:val="00816E22"/>
    <w:rsid w:val="0081724D"/>
    <w:rsid w:val="00817B4E"/>
    <w:rsid w:val="00817BC3"/>
    <w:rsid w:val="00817D9C"/>
    <w:rsid w:val="00820220"/>
    <w:rsid w:val="00821956"/>
    <w:rsid w:val="00821A90"/>
    <w:rsid w:val="0082288B"/>
    <w:rsid w:val="008232AB"/>
    <w:rsid w:val="00823B57"/>
    <w:rsid w:val="00823BE9"/>
    <w:rsid w:val="00823F82"/>
    <w:rsid w:val="00824007"/>
    <w:rsid w:val="0082450B"/>
    <w:rsid w:val="008249FA"/>
    <w:rsid w:val="00824BE0"/>
    <w:rsid w:val="0082516F"/>
    <w:rsid w:val="008261EE"/>
    <w:rsid w:val="0082626A"/>
    <w:rsid w:val="008262DD"/>
    <w:rsid w:val="008264DB"/>
    <w:rsid w:val="008268F1"/>
    <w:rsid w:val="00826BD1"/>
    <w:rsid w:val="00826D77"/>
    <w:rsid w:val="00827895"/>
    <w:rsid w:val="0082793A"/>
    <w:rsid w:val="00827D2B"/>
    <w:rsid w:val="00830013"/>
    <w:rsid w:val="008304DC"/>
    <w:rsid w:val="00830736"/>
    <w:rsid w:val="008309AD"/>
    <w:rsid w:val="0083108E"/>
    <w:rsid w:val="00831288"/>
    <w:rsid w:val="00831387"/>
    <w:rsid w:val="0083160F"/>
    <w:rsid w:val="0083174F"/>
    <w:rsid w:val="00831B2F"/>
    <w:rsid w:val="008320B9"/>
    <w:rsid w:val="0083339E"/>
    <w:rsid w:val="0083364E"/>
    <w:rsid w:val="00833FDF"/>
    <w:rsid w:val="00834699"/>
    <w:rsid w:val="00834EB1"/>
    <w:rsid w:val="00835144"/>
    <w:rsid w:val="00835819"/>
    <w:rsid w:val="00835886"/>
    <w:rsid w:val="00835BDF"/>
    <w:rsid w:val="00835C81"/>
    <w:rsid w:val="00836013"/>
    <w:rsid w:val="0083631D"/>
    <w:rsid w:val="0083645A"/>
    <w:rsid w:val="008368E5"/>
    <w:rsid w:val="00836997"/>
    <w:rsid w:val="008376C2"/>
    <w:rsid w:val="008403A0"/>
    <w:rsid w:val="00840540"/>
    <w:rsid w:val="0084118A"/>
    <w:rsid w:val="00841197"/>
    <w:rsid w:val="008411E4"/>
    <w:rsid w:val="008416CA"/>
    <w:rsid w:val="0084196F"/>
    <w:rsid w:val="00841F76"/>
    <w:rsid w:val="00842DB0"/>
    <w:rsid w:val="0084370C"/>
    <w:rsid w:val="00843ACA"/>
    <w:rsid w:val="00844700"/>
    <w:rsid w:val="00844A3D"/>
    <w:rsid w:val="00844D9C"/>
    <w:rsid w:val="008456A5"/>
    <w:rsid w:val="00845950"/>
    <w:rsid w:val="00846243"/>
    <w:rsid w:val="00846374"/>
    <w:rsid w:val="008475AB"/>
    <w:rsid w:val="00847697"/>
    <w:rsid w:val="00847AD0"/>
    <w:rsid w:val="00850A2E"/>
    <w:rsid w:val="0085119E"/>
    <w:rsid w:val="0085158C"/>
    <w:rsid w:val="00851AD4"/>
    <w:rsid w:val="008527C9"/>
    <w:rsid w:val="00853836"/>
    <w:rsid w:val="00853978"/>
    <w:rsid w:val="00853A18"/>
    <w:rsid w:val="00853F06"/>
    <w:rsid w:val="00854488"/>
    <w:rsid w:val="0085508B"/>
    <w:rsid w:val="008555C4"/>
    <w:rsid w:val="008559A7"/>
    <w:rsid w:val="008560CA"/>
    <w:rsid w:val="0085673C"/>
    <w:rsid w:val="00856810"/>
    <w:rsid w:val="00856D10"/>
    <w:rsid w:val="00856F54"/>
    <w:rsid w:val="00860E68"/>
    <w:rsid w:val="0086105E"/>
    <w:rsid w:val="008611E7"/>
    <w:rsid w:val="008615AF"/>
    <w:rsid w:val="00861698"/>
    <w:rsid w:val="008617A2"/>
    <w:rsid w:val="00861AB3"/>
    <w:rsid w:val="00862653"/>
    <w:rsid w:val="00862998"/>
    <w:rsid w:val="00862C24"/>
    <w:rsid w:val="00862DFC"/>
    <w:rsid w:val="008635E7"/>
    <w:rsid w:val="008636DA"/>
    <w:rsid w:val="00863988"/>
    <w:rsid w:val="00863C60"/>
    <w:rsid w:val="00865302"/>
    <w:rsid w:val="0086586F"/>
    <w:rsid w:val="00865C00"/>
    <w:rsid w:val="00865D54"/>
    <w:rsid w:val="008662AD"/>
    <w:rsid w:val="0086636F"/>
    <w:rsid w:val="008664F9"/>
    <w:rsid w:val="00866624"/>
    <w:rsid w:val="008667C8"/>
    <w:rsid w:val="00866B14"/>
    <w:rsid w:val="00866EFB"/>
    <w:rsid w:val="008672F8"/>
    <w:rsid w:val="0087047E"/>
    <w:rsid w:val="00870496"/>
    <w:rsid w:val="008706E6"/>
    <w:rsid w:val="00870C2B"/>
    <w:rsid w:val="00870D6F"/>
    <w:rsid w:val="00871611"/>
    <w:rsid w:val="008718DD"/>
    <w:rsid w:val="00871F92"/>
    <w:rsid w:val="00872480"/>
    <w:rsid w:val="008727B3"/>
    <w:rsid w:val="00872DAC"/>
    <w:rsid w:val="008733F3"/>
    <w:rsid w:val="00873C3A"/>
    <w:rsid w:val="00873CCF"/>
    <w:rsid w:val="0087435C"/>
    <w:rsid w:val="008753D4"/>
    <w:rsid w:val="00875775"/>
    <w:rsid w:val="008760FE"/>
    <w:rsid w:val="00876E77"/>
    <w:rsid w:val="00876FC9"/>
    <w:rsid w:val="008770EA"/>
    <w:rsid w:val="00877367"/>
    <w:rsid w:val="0087768F"/>
    <w:rsid w:val="00877883"/>
    <w:rsid w:val="00877938"/>
    <w:rsid w:val="00877DA8"/>
    <w:rsid w:val="00880041"/>
    <w:rsid w:val="008801B6"/>
    <w:rsid w:val="008807E2"/>
    <w:rsid w:val="00880BFD"/>
    <w:rsid w:val="00880DED"/>
    <w:rsid w:val="008813E5"/>
    <w:rsid w:val="00881640"/>
    <w:rsid w:val="008817CE"/>
    <w:rsid w:val="008817DE"/>
    <w:rsid w:val="008818CF"/>
    <w:rsid w:val="00882881"/>
    <w:rsid w:val="008828CC"/>
    <w:rsid w:val="008830B3"/>
    <w:rsid w:val="0088401B"/>
    <w:rsid w:val="00884B6B"/>
    <w:rsid w:val="00884D2F"/>
    <w:rsid w:val="008851AC"/>
    <w:rsid w:val="00885275"/>
    <w:rsid w:val="00886042"/>
    <w:rsid w:val="00886B37"/>
    <w:rsid w:val="008877F9"/>
    <w:rsid w:val="00887B65"/>
    <w:rsid w:val="00887E08"/>
    <w:rsid w:val="008904B2"/>
    <w:rsid w:val="008906B8"/>
    <w:rsid w:val="00890751"/>
    <w:rsid w:val="00890840"/>
    <w:rsid w:val="00891472"/>
    <w:rsid w:val="00891B3B"/>
    <w:rsid w:val="00891EAD"/>
    <w:rsid w:val="008926B9"/>
    <w:rsid w:val="00892878"/>
    <w:rsid w:val="00892A99"/>
    <w:rsid w:val="00892DE2"/>
    <w:rsid w:val="00893644"/>
    <w:rsid w:val="008937F2"/>
    <w:rsid w:val="00893AFD"/>
    <w:rsid w:val="00893E7A"/>
    <w:rsid w:val="00893E9F"/>
    <w:rsid w:val="0089425A"/>
    <w:rsid w:val="008948D4"/>
    <w:rsid w:val="0089540A"/>
    <w:rsid w:val="0089554F"/>
    <w:rsid w:val="00895902"/>
    <w:rsid w:val="00896755"/>
    <w:rsid w:val="00896896"/>
    <w:rsid w:val="008968CD"/>
    <w:rsid w:val="008968F7"/>
    <w:rsid w:val="00896F6D"/>
    <w:rsid w:val="00897595"/>
    <w:rsid w:val="00897D66"/>
    <w:rsid w:val="008A0749"/>
    <w:rsid w:val="008A0BC2"/>
    <w:rsid w:val="008A0D81"/>
    <w:rsid w:val="008A0E59"/>
    <w:rsid w:val="008A12FB"/>
    <w:rsid w:val="008A1880"/>
    <w:rsid w:val="008A1D9D"/>
    <w:rsid w:val="008A2103"/>
    <w:rsid w:val="008A2361"/>
    <w:rsid w:val="008A2389"/>
    <w:rsid w:val="008A25AB"/>
    <w:rsid w:val="008A3112"/>
    <w:rsid w:val="008A3A2D"/>
    <w:rsid w:val="008A3BCD"/>
    <w:rsid w:val="008A40D7"/>
    <w:rsid w:val="008A41EF"/>
    <w:rsid w:val="008A4896"/>
    <w:rsid w:val="008A4997"/>
    <w:rsid w:val="008A4DC4"/>
    <w:rsid w:val="008A4FFC"/>
    <w:rsid w:val="008A57AE"/>
    <w:rsid w:val="008A7034"/>
    <w:rsid w:val="008A7354"/>
    <w:rsid w:val="008A75BF"/>
    <w:rsid w:val="008A771A"/>
    <w:rsid w:val="008A7C06"/>
    <w:rsid w:val="008A7CDD"/>
    <w:rsid w:val="008A7EC9"/>
    <w:rsid w:val="008B075C"/>
    <w:rsid w:val="008B0993"/>
    <w:rsid w:val="008B0D6F"/>
    <w:rsid w:val="008B0D83"/>
    <w:rsid w:val="008B1389"/>
    <w:rsid w:val="008B19EE"/>
    <w:rsid w:val="008B1E74"/>
    <w:rsid w:val="008B2A13"/>
    <w:rsid w:val="008B4708"/>
    <w:rsid w:val="008B4D16"/>
    <w:rsid w:val="008B4FF9"/>
    <w:rsid w:val="008B5063"/>
    <w:rsid w:val="008B5642"/>
    <w:rsid w:val="008B58B7"/>
    <w:rsid w:val="008B5BE6"/>
    <w:rsid w:val="008B6D7E"/>
    <w:rsid w:val="008B7454"/>
    <w:rsid w:val="008C016A"/>
    <w:rsid w:val="008C0319"/>
    <w:rsid w:val="008C04EC"/>
    <w:rsid w:val="008C08BA"/>
    <w:rsid w:val="008C0AD3"/>
    <w:rsid w:val="008C0CCD"/>
    <w:rsid w:val="008C11B5"/>
    <w:rsid w:val="008C17A0"/>
    <w:rsid w:val="008C1D5D"/>
    <w:rsid w:val="008C21C6"/>
    <w:rsid w:val="008C23E4"/>
    <w:rsid w:val="008C2915"/>
    <w:rsid w:val="008C2A5D"/>
    <w:rsid w:val="008C2AA0"/>
    <w:rsid w:val="008C2C02"/>
    <w:rsid w:val="008C383A"/>
    <w:rsid w:val="008C38AB"/>
    <w:rsid w:val="008C4464"/>
    <w:rsid w:val="008C4885"/>
    <w:rsid w:val="008C48F5"/>
    <w:rsid w:val="008C49BD"/>
    <w:rsid w:val="008C53E3"/>
    <w:rsid w:val="008C5ADD"/>
    <w:rsid w:val="008C6195"/>
    <w:rsid w:val="008C6289"/>
    <w:rsid w:val="008C62D9"/>
    <w:rsid w:val="008D0138"/>
    <w:rsid w:val="008D0261"/>
    <w:rsid w:val="008D05A5"/>
    <w:rsid w:val="008D0F5B"/>
    <w:rsid w:val="008D1D75"/>
    <w:rsid w:val="008D1EF8"/>
    <w:rsid w:val="008D254C"/>
    <w:rsid w:val="008D2D40"/>
    <w:rsid w:val="008D2F91"/>
    <w:rsid w:val="008D32CE"/>
    <w:rsid w:val="008D34A7"/>
    <w:rsid w:val="008D3669"/>
    <w:rsid w:val="008D393E"/>
    <w:rsid w:val="008D4AA2"/>
    <w:rsid w:val="008D4BE6"/>
    <w:rsid w:val="008D53F2"/>
    <w:rsid w:val="008D60D7"/>
    <w:rsid w:val="008D61BC"/>
    <w:rsid w:val="008D65E4"/>
    <w:rsid w:val="008D66C3"/>
    <w:rsid w:val="008D7738"/>
    <w:rsid w:val="008D7E67"/>
    <w:rsid w:val="008D7FC8"/>
    <w:rsid w:val="008E0382"/>
    <w:rsid w:val="008E0804"/>
    <w:rsid w:val="008E0E34"/>
    <w:rsid w:val="008E1E5F"/>
    <w:rsid w:val="008E222D"/>
    <w:rsid w:val="008E22A9"/>
    <w:rsid w:val="008E22E9"/>
    <w:rsid w:val="008E25B4"/>
    <w:rsid w:val="008E2600"/>
    <w:rsid w:val="008E2BE6"/>
    <w:rsid w:val="008E2F31"/>
    <w:rsid w:val="008E3064"/>
    <w:rsid w:val="008E344E"/>
    <w:rsid w:val="008E349F"/>
    <w:rsid w:val="008E4BC0"/>
    <w:rsid w:val="008E4F5F"/>
    <w:rsid w:val="008E524A"/>
    <w:rsid w:val="008E52FB"/>
    <w:rsid w:val="008E55E1"/>
    <w:rsid w:val="008E58BC"/>
    <w:rsid w:val="008E5F4A"/>
    <w:rsid w:val="008E61DC"/>
    <w:rsid w:val="008E6599"/>
    <w:rsid w:val="008E6B75"/>
    <w:rsid w:val="008E7782"/>
    <w:rsid w:val="008F1231"/>
    <w:rsid w:val="008F1A67"/>
    <w:rsid w:val="008F1F5C"/>
    <w:rsid w:val="008F23D2"/>
    <w:rsid w:val="008F32CA"/>
    <w:rsid w:val="008F334B"/>
    <w:rsid w:val="008F3F09"/>
    <w:rsid w:val="008F5207"/>
    <w:rsid w:val="008F5A55"/>
    <w:rsid w:val="008F7143"/>
    <w:rsid w:val="00900067"/>
    <w:rsid w:val="009000B2"/>
    <w:rsid w:val="00900204"/>
    <w:rsid w:val="009012D1"/>
    <w:rsid w:val="0090132A"/>
    <w:rsid w:val="009017DB"/>
    <w:rsid w:val="00902418"/>
    <w:rsid w:val="00902B18"/>
    <w:rsid w:val="00903BF8"/>
    <w:rsid w:val="00904116"/>
    <w:rsid w:val="009041C6"/>
    <w:rsid w:val="009042F5"/>
    <w:rsid w:val="0090477A"/>
    <w:rsid w:val="009049E7"/>
    <w:rsid w:val="00904C35"/>
    <w:rsid w:val="009059FC"/>
    <w:rsid w:val="00905A73"/>
    <w:rsid w:val="00905B6F"/>
    <w:rsid w:val="00905EE9"/>
    <w:rsid w:val="00905F46"/>
    <w:rsid w:val="00906B69"/>
    <w:rsid w:val="009073BC"/>
    <w:rsid w:val="00907945"/>
    <w:rsid w:val="00907B5C"/>
    <w:rsid w:val="00907F7B"/>
    <w:rsid w:val="00910E4D"/>
    <w:rsid w:val="0091187B"/>
    <w:rsid w:val="00911D0E"/>
    <w:rsid w:val="00911D5A"/>
    <w:rsid w:val="0091259A"/>
    <w:rsid w:val="00912D4E"/>
    <w:rsid w:val="00913DF7"/>
    <w:rsid w:val="0091457D"/>
    <w:rsid w:val="00914A18"/>
    <w:rsid w:val="0091520D"/>
    <w:rsid w:val="00915A8C"/>
    <w:rsid w:val="009168E2"/>
    <w:rsid w:val="0091769D"/>
    <w:rsid w:val="00921843"/>
    <w:rsid w:val="00921FFB"/>
    <w:rsid w:val="009224A0"/>
    <w:rsid w:val="00922B25"/>
    <w:rsid w:val="00922D06"/>
    <w:rsid w:val="00922FB6"/>
    <w:rsid w:val="009234F5"/>
    <w:rsid w:val="00923E0A"/>
    <w:rsid w:val="00924345"/>
    <w:rsid w:val="009244D9"/>
    <w:rsid w:val="00924662"/>
    <w:rsid w:val="009253AC"/>
    <w:rsid w:val="0092568C"/>
    <w:rsid w:val="00925A00"/>
    <w:rsid w:val="00925A0A"/>
    <w:rsid w:val="00925B19"/>
    <w:rsid w:val="00925CB0"/>
    <w:rsid w:val="009263AF"/>
    <w:rsid w:val="00926DFF"/>
    <w:rsid w:val="00926FA9"/>
    <w:rsid w:val="00927208"/>
    <w:rsid w:val="00927652"/>
    <w:rsid w:val="00927899"/>
    <w:rsid w:val="00927998"/>
    <w:rsid w:val="009279B7"/>
    <w:rsid w:val="00927FA6"/>
    <w:rsid w:val="0093003A"/>
    <w:rsid w:val="00930135"/>
    <w:rsid w:val="0093080C"/>
    <w:rsid w:val="00930CFB"/>
    <w:rsid w:val="00930D3F"/>
    <w:rsid w:val="00931AEA"/>
    <w:rsid w:val="00931B90"/>
    <w:rsid w:val="00931F96"/>
    <w:rsid w:val="00932D16"/>
    <w:rsid w:val="00933268"/>
    <w:rsid w:val="0093409A"/>
    <w:rsid w:val="00934163"/>
    <w:rsid w:val="00934DB3"/>
    <w:rsid w:val="00935BE9"/>
    <w:rsid w:val="00937686"/>
    <w:rsid w:val="00937D81"/>
    <w:rsid w:val="00937E4E"/>
    <w:rsid w:val="00937F86"/>
    <w:rsid w:val="00940F96"/>
    <w:rsid w:val="009412DF"/>
    <w:rsid w:val="00941426"/>
    <w:rsid w:val="00941CC1"/>
    <w:rsid w:val="00941CFF"/>
    <w:rsid w:val="00941DE1"/>
    <w:rsid w:val="009421FC"/>
    <w:rsid w:val="00942A9C"/>
    <w:rsid w:val="00942BEE"/>
    <w:rsid w:val="00942CB6"/>
    <w:rsid w:val="009438AA"/>
    <w:rsid w:val="00944100"/>
    <w:rsid w:val="00944200"/>
    <w:rsid w:val="0094421A"/>
    <w:rsid w:val="00944433"/>
    <w:rsid w:val="00944946"/>
    <w:rsid w:val="00944974"/>
    <w:rsid w:val="009449D9"/>
    <w:rsid w:val="00944E83"/>
    <w:rsid w:val="00944F91"/>
    <w:rsid w:val="00945643"/>
    <w:rsid w:val="0094580B"/>
    <w:rsid w:val="00945996"/>
    <w:rsid w:val="00945B5F"/>
    <w:rsid w:val="009465FC"/>
    <w:rsid w:val="009467F4"/>
    <w:rsid w:val="00946893"/>
    <w:rsid w:val="00946A0A"/>
    <w:rsid w:val="00946A0E"/>
    <w:rsid w:val="00946CAD"/>
    <w:rsid w:val="00946D18"/>
    <w:rsid w:val="0094707C"/>
    <w:rsid w:val="00947140"/>
    <w:rsid w:val="0095008E"/>
    <w:rsid w:val="009503AC"/>
    <w:rsid w:val="00950910"/>
    <w:rsid w:val="00951491"/>
    <w:rsid w:val="00951CC1"/>
    <w:rsid w:val="009523E5"/>
    <w:rsid w:val="0095248D"/>
    <w:rsid w:val="009526EF"/>
    <w:rsid w:val="00952E09"/>
    <w:rsid w:val="00952EC5"/>
    <w:rsid w:val="00953CDB"/>
    <w:rsid w:val="00954543"/>
    <w:rsid w:val="00954B5D"/>
    <w:rsid w:val="009551E6"/>
    <w:rsid w:val="00955D1A"/>
    <w:rsid w:val="00955E67"/>
    <w:rsid w:val="00956B9E"/>
    <w:rsid w:val="0095731A"/>
    <w:rsid w:val="0095783A"/>
    <w:rsid w:val="00957ABD"/>
    <w:rsid w:val="0096056E"/>
    <w:rsid w:val="0096071A"/>
    <w:rsid w:val="00960B6E"/>
    <w:rsid w:val="009613CE"/>
    <w:rsid w:val="0096171E"/>
    <w:rsid w:val="00961767"/>
    <w:rsid w:val="009619F2"/>
    <w:rsid w:val="009624BF"/>
    <w:rsid w:val="00962614"/>
    <w:rsid w:val="00962997"/>
    <w:rsid w:val="00962ADF"/>
    <w:rsid w:val="00963B6A"/>
    <w:rsid w:val="009644EA"/>
    <w:rsid w:val="00964AF9"/>
    <w:rsid w:val="00964D78"/>
    <w:rsid w:val="009653C5"/>
    <w:rsid w:val="00965843"/>
    <w:rsid w:val="009662BF"/>
    <w:rsid w:val="00966475"/>
    <w:rsid w:val="00966532"/>
    <w:rsid w:val="009674B0"/>
    <w:rsid w:val="00970699"/>
    <w:rsid w:val="0097093C"/>
    <w:rsid w:val="00970BD5"/>
    <w:rsid w:val="00970DFD"/>
    <w:rsid w:val="009712FE"/>
    <w:rsid w:val="00971A77"/>
    <w:rsid w:val="00972163"/>
    <w:rsid w:val="00972D42"/>
    <w:rsid w:val="00973D64"/>
    <w:rsid w:val="00974203"/>
    <w:rsid w:val="00974C8A"/>
    <w:rsid w:val="00975265"/>
    <w:rsid w:val="00975620"/>
    <w:rsid w:val="00975E76"/>
    <w:rsid w:val="00976126"/>
    <w:rsid w:val="009775B5"/>
    <w:rsid w:val="009777A0"/>
    <w:rsid w:val="00977D02"/>
    <w:rsid w:val="009803F7"/>
    <w:rsid w:val="00980419"/>
    <w:rsid w:val="00980F49"/>
    <w:rsid w:val="009822C0"/>
    <w:rsid w:val="009824F9"/>
    <w:rsid w:val="0098282C"/>
    <w:rsid w:val="009829AA"/>
    <w:rsid w:val="00982AE9"/>
    <w:rsid w:val="0098316A"/>
    <w:rsid w:val="009836EA"/>
    <w:rsid w:val="009840A4"/>
    <w:rsid w:val="00984AEA"/>
    <w:rsid w:val="00984DD5"/>
    <w:rsid w:val="00986706"/>
    <w:rsid w:val="00986E57"/>
    <w:rsid w:val="0098738D"/>
    <w:rsid w:val="0098774A"/>
    <w:rsid w:val="009903BE"/>
    <w:rsid w:val="00990F40"/>
    <w:rsid w:val="00991207"/>
    <w:rsid w:val="00993033"/>
    <w:rsid w:val="0099308E"/>
    <w:rsid w:val="0099333B"/>
    <w:rsid w:val="009936AB"/>
    <w:rsid w:val="00993764"/>
    <w:rsid w:val="00993CB4"/>
    <w:rsid w:val="00994B15"/>
    <w:rsid w:val="0099629A"/>
    <w:rsid w:val="00996528"/>
    <w:rsid w:val="00997101"/>
    <w:rsid w:val="00997C09"/>
    <w:rsid w:val="00997D5D"/>
    <w:rsid w:val="009A00DA"/>
    <w:rsid w:val="009A074E"/>
    <w:rsid w:val="009A0FA6"/>
    <w:rsid w:val="009A18C6"/>
    <w:rsid w:val="009A1A06"/>
    <w:rsid w:val="009A223E"/>
    <w:rsid w:val="009A3042"/>
    <w:rsid w:val="009A30B1"/>
    <w:rsid w:val="009A3751"/>
    <w:rsid w:val="009A3B4B"/>
    <w:rsid w:val="009A44C3"/>
    <w:rsid w:val="009A450D"/>
    <w:rsid w:val="009A4A32"/>
    <w:rsid w:val="009A549D"/>
    <w:rsid w:val="009A586B"/>
    <w:rsid w:val="009A61AB"/>
    <w:rsid w:val="009A6451"/>
    <w:rsid w:val="009A6748"/>
    <w:rsid w:val="009A6A77"/>
    <w:rsid w:val="009A72FD"/>
    <w:rsid w:val="009B08F4"/>
    <w:rsid w:val="009B11D8"/>
    <w:rsid w:val="009B15B8"/>
    <w:rsid w:val="009B1834"/>
    <w:rsid w:val="009B187D"/>
    <w:rsid w:val="009B1A0C"/>
    <w:rsid w:val="009B22B6"/>
    <w:rsid w:val="009B242E"/>
    <w:rsid w:val="009B2FC2"/>
    <w:rsid w:val="009B3684"/>
    <w:rsid w:val="009B3758"/>
    <w:rsid w:val="009B37A8"/>
    <w:rsid w:val="009B3942"/>
    <w:rsid w:val="009B4017"/>
    <w:rsid w:val="009B4394"/>
    <w:rsid w:val="009B5206"/>
    <w:rsid w:val="009B65A6"/>
    <w:rsid w:val="009B675B"/>
    <w:rsid w:val="009B6965"/>
    <w:rsid w:val="009B6998"/>
    <w:rsid w:val="009B6B02"/>
    <w:rsid w:val="009B7166"/>
    <w:rsid w:val="009B7271"/>
    <w:rsid w:val="009B7569"/>
    <w:rsid w:val="009B7570"/>
    <w:rsid w:val="009B7E45"/>
    <w:rsid w:val="009C0138"/>
    <w:rsid w:val="009C03F4"/>
    <w:rsid w:val="009C0D4F"/>
    <w:rsid w:val="009C10A3"/>
    <w:rsid w:val="009C1247"/>
    <w:rsid w:val="009C161C"/>
    <w:rsid w:val="009C18BD"/>
    <w:rsid w:val="009C1C02"/>
    <w:rsid w:val="009C1E2F"/>
    <w:rsid w:val="009C2B97"/>
    <w:rsid w:val="009C2D49"/>
    <w:rsid w:val="009C31D2"/>
    <w:rsid w:val="009C3B66"/>
    <w:rsid w:val="009C3C98"/>
    <w:rsid w:val="009C3E52"/>
    <w:rsid w:val="009C3F84"/>
    <w:rsid w:val="009C4CCB"/>
    <w:rsid w:val="009C4E7C"/>
    <w:rsid w:val="009C518E"/>
    <w:rsid w:val="009C51C3"/>
    <w:rsid w:val="009C5585"/>
    <w:rsid w:val="009C667E"/>
    <w:rsid w:val="009C6738"/>
    <w:rsid w:val="009C6793"/>
    <w:rsid w:val="009C6A9F"/>
    <w:rsid w:val="009C6E0D"/>
    <w:rsid w:val="009C704A"/>
    <w:rsid w:val="009C741A"/>
    <w:rsid w:val="009D0615"/>
    <w:rsid w:val="009D063F"/>
    <w:rsid w:val="009D09AC"/>
    <w:rsid w:val="009D0C3E"/>
    <w:rsid w:val="009D19DB"/>
    <w:rsid w:val="009D1AE1"/>
    <w:rsid w:val="009D203E"/>
    <w:rsid w:val="009D2966"/>
    <w:rsid w:val="009D29C7"/>
    <w:rsid w:val="009D2A54"/>
    <w:rsid w:val="009D320A"/>
    <w:rsid w:val="009D333C"/>
    <w:rsid w:val="009D3999"/>
    <w:rsid w:val="009D3B55"/>
    <w:rsid w:val="009D4294"/>
    <w:rsid w:val="009D42E7"/>
    <w:rsid w:val="009D526A"/>
    <w:rsid w:val="009D559F"/>
    <w:rsid w:val="009D576C"/>
    <w:rsid w:val="009D5AF9"/>
    <w:rsid w:val="009D5C14"/>
    <w:rsid w:val="009D5CCC"/>
    <w:rsid w:val="009D5F1B"/>
    <w:rsid w:val="009D625F"/>
    <w:rsid w:val="009D685E"/>
    <w:rsid w:val="009D7044"/>
    <w:rsid w:val="009D7434"/>
    <w:rsid w:val="009D7DE4"/>
    <w:rsid w:val="009E008C"/>
    <w:rsid w:val="009E2064"/>
    <w:rsid w:val="009E2080"/>
    <w:rsid w:val="009E2117"/>
    <w:rsid w:val="009E3B98"/>
    <w:rsid w:val="009E3BB3"/>
    <w:rsid w:val="009E3DB7"/>
    <w:rsid w:val="009E40D8"/>
    <w:rsid w:val="009E422A"/>
    <w:rsid w:val="009E4679"/>
    <w:rsid w:val="009E4AFA"/>
    <w:rsid w:val="009E4DD7"/>
    <w:rsid w:val="009E4FFF"/>
    <w:rsid w:val="009E5698"/>
    <w:rsid w:val="009E6A21"/>
    <w:rsid w:val="009E7A94"/>
    <w:rsid w:val="009E7BEF"/>
    <w:rsid w:val="009E7E84"/>
    <w:rsid w:val="009E7FC9"/>
    <w:rsid w:val="009F0404"/>
    <w:rsid w:val="009F0643"/>
    <w:rsid w:val="009F0970"/>
    <w:rsid w:val="009F0A80"/>
    <w:rsid w:val="009F11F7"/>
    <w:rsid w:val="009F12F0"/>
    <w:rsid w:val="009F1DD3"/>
    <w:rsid w:val="009F232C"/>
    <w:rsid w:val="009F2D2E"/>
    <w:rsid w:val="009F39B0"/>
    <w:rsid w:val="009F3A81"/>
    <w:rsid w:val="009F4186"/>
    <w:rsid w:val="009F5250"/>
    <w:rsid w:val="009F58E3"/>
    <w:rsid w:val="009F602F"/>
    <w:rsid w:val="009F67D1"/>
    <w:rsid w:val="009F6A4E"/>
    <w:rsid w:val="009F6A79"/>
    <w:rsid w:val="009F6DAB"/>
    <w:rsid w:val="009F6DC9"/>
    <w:rsid w:val="009F70D5"/>
    <w:rsid w:val="009F73E7"/>
    <w:rsid w:val="009F7765"/>
    <w:rsid w:val="009F7F14"/>
    <w:rsid w:val="00A00017"/>
    <w:rsid w:val="00A0058C"/>
    <w:rsid w:val="00A00D60"/>
    <w:rsid w:val="00A0152D"/>
    <w:rsid w:val="00A015C3"/>
    <w:rsid w:val="00A022C5"/>
    <w:rsid w:val="00A0268E"/>
    <w:rsid w:val="00A02855"/>
    <w:rsid w:val="00A02C4C"/>
    <w:rsid w:val="00A02CF0"/>
    <w:rsid w:val="00A02EF0"/>
    <w:rsid w:val="00A03248"/>
    <w:rsid w:val="00A04311"/>
    <w:rsid w:val="00A045C4"/>
    <w:rsid w:val="00A046DF"/>
    <w:rsid w:val="00A0486B"/>
    <w:rsid w:val="00A049C2"/>
    <w:rsid w:val="00A04E88"/>
    <w:rsid w:val="00A05882"/>
    <w:rsid w:val="00A05DD4"/>
    <w:rsid w:val="00A064E9"/>
    <w:rsid w:val="00A06909"/>
    <w:rsid w:val="00A074D2"/>
    <w:rsid w:val="00A07810"/>
    <w:rsid w:val="00A07985"/>
    <w:rsid w:val="00A07A83"/>
    <w:rsid w:val="00A07CAB"/>
    <w:rsid w:val="00A07D2F"/>
    <w:rsid w:val="00A10751"/>
    <w:rsid w:val="00A10B21"/>
    <w:rsid w:val="00A1101C"/>
    <w:rsid w:val="00A11426"/>
    <w:rsid w:val="00A116BA"/>
    <w:rsid w:val="00A128CC"/>
    <w:rsid w:val="00A1329B"/>
    <w:rsid w:val="00A1361F"/>
    <w:rsid w:val="00A1418A"/>
    <w:rsid w:val="00A1464F"/>
    <w:rsid w:val="00A148CE"/>
    <w:rsid w:val="00A156B0"/>
    <w:rsid w:val="00A15EBA"/>
    <w:rsid w:val="00A15F16"/>
    <w:rsid w:val="00A16077"/>
    <w:rsid w:val="00A16439"/>
    <w:rsid w:val="00A166D2"/>
    <w:rsid w:val="00A171FD"/>
    <w:rsid w:val="00A202F0"/>
    <w:rsid w:val="00A20F34"/>
    <w:rsid w:val="00A21B13"/>
    <w:rsid w:val="00A21EFD"/>
    <w:rsid w:val="00A220D4"/>
    <w:rsid w:val="00A223A3"/>
    <w:rsid w:val="00A23729"/>
    <w:rsid w:val="00A23D8D"/>
    <w:rsid w:val="00A23FFD"/>
    <w:rsid w:val="00A2479E"/>
    <w:rsid w:val="00A24B08"/>
    <w:rsid w:val="00A25135"/>
    <w:rsid w:val="00A253C9"/>
    <w:rsid w:val="00A25C47"/>
    <w:rsid w:val="00A25E03"/>
    <w:rsid w:val="00A25E38"/>
    <w:rsid w:val="00A264F2"/>
    <w:rsid w:val="00A268B4"/>
    <w:rsid w:val="00A27213"/>
    <w:rsid w:val="00A2764C"/>
    <w:rsid w:val="00A27AAE"/>
    <w:rsid w:val="00A27B31"/>
    <w:rsid w:val="00A302C3"/>
    <w:rsid w:val="00A3091C"/>
    <w:rsid w:val="00A31143"/>
    <w:rsid w:val="00A31322"/>
    <w:rsid w:val="00A3137C"/>
    <w:rsid w:val="00A3184B"/>
    <w:rsid w:val="00A3223A"/>
    <w:rsid w:val="00A3230F"/>
    <w:rsid w:val="00A32331"/>
    <w:rsid w:val="00A327FA"/>
    <w:rsid w:val="00A329AA"/>
    <w:rsid w:val="00A3313C"/>
    <w:rsid w:val="00A33FC3"/>
    <w:rsid w:val="00A34285"/>
    <w:rsid w:val="00A34585"/>
    <w:rsid w:val="00A3482B"/>
    <w:rsid w:val="00A34971"/>
    <w:rsid w:val="00A3535E"/>
    <w:rsid w:val="00A359B5"/>
    <w:rsid w:val="00A359DF"/>
    <w:rsid w:val="00A35D93"/>
    <w:rsid w:val="00A36C5B"/>
    <w:rsid w:val="00A36DF3"/>
    <w:rsid w:val="00A370C2"/>
    <w:rsid w:val="00A37E04"/>
    <w:rsid w:val="00A40327"/>
    <w:rsid w:val="00A405EE"/>
    <w:rsid w:val="00A40F21"/>
    <w:rsid w:val="00A41219"/>
    <w:rsid w:val="00A41253"/>
    <w:rsid w:val="00A4155A"/>
    <w:rsid w:val="00A419B3"/>
    <w:rsid w:val="00A4251D"/>
    <w:rsid w:val="00A4276A"/>
    <w:rsid w:val="00A42B37"/>
    <w:rsid w:val="00A431FB"/>
    <w:rsid w:val="00A4323B"/>
    <w:rsid w:val="00A436CB"/>
    <w:rsid w:val="00A4399A"/>
    <w:rsid w:val="00A43CAF"/>
    <w:rsid w:val="00A43DC4"/>
    <w:rsid w:val="00A43FB9"/>
    <w:rsid w:val="00A4444B"/>
    <w:rsid w:val="00A445A0"/>
    <w:rsid w:val="00A44CF1"/>
    <w:rsid w:val="00A44D63"/>
    <w:rsid w:val="00A44ED5"/>
    <w:rsid w:val="00A450E3"/>
    <w:rsid w:val="00A450E8"/>
    <w:rsid w:val="00A450F3"/>
    <w:rsid w:val="00A45653"/>
    <w:rsid w:val="00A458FC"/>
    <w:rsid w:val="00A45ADF"/>
    <w:rsid w:val="00A45C9F"/>
    <w:rsid w:val="00A4715D"/>
    <w:rsid w:val="00A473C5"/>
    <w:rsid w:val="00A47750"/>
    <w:rsid w:val="00A50044"/>
    <w:rsid w:val="00A50D04"/>
    <w:rsid w:val="00A50F25"/>
    <w:rsid w:val="00A51122"/>
    <w:rsid w:val="00A5130E"/>
    <w:rsid w:val="00A514CE"/>
    <w:rsid w:val="00A5162F"/>
    <w:rsid w:val="00A51695"/>
    <w:rsid w:val="00A5190D"/>
    <w:rsid w:val="00A51A04"/>
    <w:rsid w:val="00A523E6"/>
    <w:rsid w:val="00A5243B"/>
    <w:rsid w:val="00A52E74"/>
    <w:rsid w:val="00A53672"/>
    <w:rsid w:val="00A53C4C"/>
    <w:rsid w:val="00A5487A"/>
    <w:rsid w:val="00A54C2A"/>
    <w:rsid w:val="00A54D1C"/>
    <w:rsid w:val="00A55819"/>
    <w:rsid w:val="00A55E76"/>
    <w:rsid w:val="00A560AE"/>
    <w:rsid w:val="00A56126"/>
    <w:rsid w:val="00A5629E"/>
    <w:rsid w:val="00A577A8"/>
    <w:rsid w:val="00A604A9"/>
    <w:rsid w:val="00A60AF0"/>
    <w:rsid w:val="00A60EF8"/>
    <w:rsid w:val="00A614E6"/>
    <w:rsid w:val="00A6163B"/>
    <w:rsid w:val="00A61876"/>
    <w:rsid w:val="00A61BFE"/>
    <w:rsid w:val="00A61E63"/>
    <w:rsid w:val="00A61EA7"/>
    <w:rsid w:val="00A6256B"/>
    <w:rsid w:val="00A62607"/>
    <w:rsid w:val="00A62BB6"/>
    <w:rsid w:val="00A63924"/>
    <w:rsid w:val="00A63A4C"/>
    <w:rsid w:val="00A63AEA"/>
    <w:rsid w:val="00A64775"/>
    <w:rsid w:val="00A6490A"/>
    <w:rsid w:val="00A650AD"/>
    <w:rsid w:val="00A65C48"/>
    <w:rsid w:val="00A65C57"/>
    <w:rsid w:val="00A65FFE"/>
    <w:rsid w:val="00A66533"/>
    <w:rsid w:val="00A67185"/>
    <w:rsid w:val="00A6767A"/>
    <w:rsid w:val="00A67A83"/>
    <w:rsid w:val="00A67ED1"/>
    <w:rsid w:val="00A70217"/>
    <w:rsid w:val="00A70704"/>
    <w:rsid w:val="00A709E8"/>
    <w:rsid w:val="00A70BC1"/>
    <w:rsid w:val="00A70C02"/>
    <w:rsid w:val="00A70F95"/>
    <w:rsid w:val="00A71046"/>
    <w:rsid w:val="00A713BD"/>
    <w:rsid w:val="00A714B0"/>
    <w:rsid w:val="00A71CC5"/>
    <w:rsid w:val="00A7319B"/>
    <w:rsid w:val="00A74387"/>
    <w:rsid w:val="00A747F3"/>
    <w:rsid w:val="00A7562D"/>
    <w:rsid w:val="00A759B1"/>
    <w:rsid w:val="00A7615C"/>
    <w:rsid w:val="00A762A7"/>
    <w:rsid w:val="00A7683B"/>
    <w:rsid w:val="00A76C61"/>
    <w:rsid w:val="00A76CBC"/>
    <w:rsid w:val="00A77286"/>
    <w:rsid w:val="00A77394"/>
    <w:rsid w:val="00A774A6"/>
    <w:rsid w:val="00A7773E"/>
    <w:rsid w:val="00A77BAA"/>
    <w:rsid w:val="00A80735"/>
    <w:rsid w:val="00A809F0"/>
    <w:rsid w:val="00A80C87"/>
    <w:rsid w:val="00A81B97"/>
    <w:rsid w:val="00A81BA0"/>
    <w:rsid w:val="00A82056"/>
    <w:rsid w:val="00A82130"/>
    <w:rsid w:val="00A82A1F"/>
    <w:rsid w:val="00A82C76"/>
    <w:rsid w:val="00A82D41"/>
    <w:rsid w:val="00A82F7C"/>
    <w:rsid w:val="00A8338E"/>
    <w:rsid w:val="00A83CF9"/>
    <w:rsid w:val="00A84082"/>
    <w:rsid w:val="00A8468C"/>
    <w:rsid w:val="00A847AA"/>
    <w:rsid w:val="00A84E42"/>
    <w:rsid w:val="00A8524E"/>
    <w:rsid w:val="00A8562C"/>
    <w:rsid w:val="00A85872"/>
    <w:rsid w:val="00A85FB1"/>
    <w:rsid w:val="00A86303"/>
    <w:rsid w:val="00A86C7E"/>
    <w:rsid w:val="00A87159"/>
    <w:rsid w:val="00A87396"/>
    <w:rsid w:val="00A87DA0"/>
    <w:rsid w:val="00A90011"/>
    <w:rsid w:val="00A9062F"/>
    <w:rsid w:val="00A90894"/>
    <w:rsid w:val="00A90F1A"/>
    <w:rsid w:val="00A90FA4"/>
    <w:rsid w:val="00A911A1"/>
    <w:rsid w:val="00A912AB"/>
    <w:rsid w:val="00A91B6E"/>
    <w:rsid w:val="00A91FFF"/>
    <w:rsid w:val="00A9272B"/>
    <w:rsid w:val="00A92B03"/>
    <w:rsid w:val="00A92D88"/>
    <w:rsid w:val="00A930F6"/>
    <w:rsid w:val="00A9442B"/>
    <w:rsid w:val="00A9473C"/>
    <w:rsid w:val="00A94C88"/>
    <w:rsid w:val="00A94E05"/>
    <w:rsid w:val="00A9560D"/>
    <w:rsid w:val="00A9580D"/>
    <w:rsid w:val="00A966B2"/>
    <w:rsid w:val="00A96ABC"/>
    <w:rsid w:val="00A96B92"/>
    <w:rsid w:val="00A9776A"/>
    <w:rsid w:val="00A97858"/>
    <w:rsid w:val="00A97F14"/>
    <w:rsid w:val="00AA0022"/>
    <w:rsid w:val="00AA0087"/>
    <w:rsid w:val="00AA00F2"/>
    <w:rsid w:val="00AA0639"/>
    <w:rsid w:val="00AA079C"/>
    <w:rsid w:val="00AA07A2"/>
    <w:rsid w:val="00AA0926"/>
    <w:rsid w:val="00AA12A3"/>
    <w:rsid w:val="00AA2FE8"/>
    <w:rsid w:val="00AA3365"/>
    <w:rsid w:val="00AA34DC"/>
    <w:rsid w:val="00AA34F6"/>
    <w:rsid w:val="00AA35B2"/>
    <w:rsid w:val="00AA39E0"/>
    <w:rsid w:val="00AA3A8B"/>
    <w:rsid w:val="00AA4089"/>
    <w:rsid w:val="00AA47F9"/>
    <w:rsid w:val="00AA4A97"/>
    <w:rsid w:val="00AA4F5A"/>
    <w:rsid w:val="00AA51A3"/>
    <w:rsid w:val="00AA54A3"/>
    <w:rsid w:val="00AA65E0"/>
    <w:rsid w:val="00AA70F7"/>
    <w:rsid w:val="00AA7482"/>
    <w:rsid w:val="00AA7F21"/>
    <w:rsid w:val="00AB00E9"/>
    <w:rsid w:val="00AB01D9"/>
    <w:rsid w:val="00AB0207"/>
    <w:rsid w:val="00AB063D"/>
    <w:rsid w:val="00AB08EA"/>
    <w:rsid w:val="00AB09BC"/>
    <w:rsid w:val="00AB0AD3"/>
    <w:rsid w:val="00AB0BA0"/>
    <w:rsid w:val="00AB179B"/>
    <w:rsid w:val="00AB17F5"/>
    <w:rsid w:val="00AB1B9F"/>
    <w:rsid w:val="00AB1F07"/>
    <w:rsid w:val="00AB25F6"/>
    <w:rsid w:val="00AB29AC"/>
    <w:rsid w:val="00AB2C9A"/>
    <w:rsid w:val="00AB3163"/>
    <w:rsid w:val="00AB35E9"/>
    <w:rsid w:val="00AB390F"/>
    <w:rsid w:val="00AB49BB"/>
    <w:rsid w:val="00AB50DC"/>
    <w:rsid w:val="00AB5A4A"/>
    <w:rsid w:val="00AB6090"/>
    <w:rsid w:val="00AB6DF6"/>
    <w:rsid w:val="00AB7981"/>
    <w:rsid w:val="00AB7C9B"/>
    <w:rsid w:val="00AC0035"/>
    <w:rsid w:val="00AC01D3"/>
    <w:rsid w:val="00AC06F4"/>
    <w:rsid w:val="00AC08BF"/>
    <w:rsid w:val="00AC09BB"/>
    <w:rsid w:val="00AC0CC7"/>
    <w:rsid w:val="00AC1494"/>
    <w:rsid w:val="00AC1AB7"/>
    <w:rsid w:val="00AC1FAD"/>
    <w:rsid w:val="00AC32CF"/>
    <w:rsid w:val="00AC3AB3"/>
    <w:rsid w:val="00AC3B7A"/>
    <w:rsid w:val="00AC3EBF"/>
    <w:rsid w:val="00AC462E"/>
    <w:rsid w:val="00AC480A"/>
    <w:rsid w:val="00AC48B9"/>
    <w:rsid w:val="00AC49E8"/>
    <w:rsid w:val="00AC56D7"/>
    <w:rsid w:val="00AC6229"/>
    <w:rsid w:val="00AC67DF"/>
    <w:rsid w:val="00AC6CC5"/>
    <w:rsid w:val="00AC7832"/>
    <w:rsid w:val="00AC79C5"/>
    <w:rsid w:val="00AC7B2A"/>
    <w:rsid w:val="00AC7D0D"/>
    <w:rsid w:val="00AD0599"/>
    <w:rsid w:val="00AD07BF"/>
    <w:rsid w:val="00AD0EBE"/>
    <w:rsid w:val="00AD1341"/>
    <w:rsid w:val="00AD16AD"/>
    <w:rsid w:val="00AD21F5"/>
    <w:rsid w:val="00AD22B5"/>
    <w:rsid w:val="00AD2E74"/>
    <w:rsid w:val="00AD436D"/>
    <w:rsid w:val="00AD46CA"/>
    <w:rsid w:val="00AD4FB0"/>
    <w:rsid w:val="00AD5781"/>
    <w:rsid w:val="00AD5BB7"/>
    <w:rsid w:val="00AD5F99"/>
    <w:rsid w:val="00AD6282"/>
    <w:rsid w:val="00AD69B4"/>
    <w:rsid w:val="00AD6CAB"/>
    <w:rsid w:val="00AD6DD8"/>
    <w:rsid w:val="00AD732A"/>
    <w:rsid w:val="00AD74C3"/>
    <w:rsid w:val="00AD751D"/>
    <w:rsid w:val="00AE04D2"/>
    <w:rsid w:val="00AE0520"/>
    <w:rsid w:val="00AE0D1F"/>
    <w:rsid w:val="00AE0DA5"/>
    <w:rsid w:val="00AE1212"/>
    <w:rsid w:val="00AE1CFA"/>
    <w:rsid w:val="00AE215F"/>
    <w:rsid w:val="00AE22F0"/>
    <w:rsid w:val="00AE2492"/>
    <w:rsid w:val="00AE24EB"/>
    <w:rsid w:val="00AE2DEF"/>
    <w:rsid w:val="00AE2E38"/>
    <w:rsid w:val="00AE3E23"/>
    <w:rsid w:val="00AE4BE0"/>
    <w:rsid w:val="00AE4DEB"/>
    <w:rsid w:val="00AE4E44"/>
    <w:rsid w:val="00AE4F99"/>
    <w:rsid w:val="00AE5153"/>
    <w:rsid w:val="00AE533A"/>
    <w:rsid w:val="00AE59F7"/>
    <w:rsid w:val="00AE5A1F"/>
    <w:rsid w:val="00AE6BA3"/>
    <w:rsid w:val="00AE6C5C"/>
    <w:rsid w:val="00AF0274"/>
    <w:rsid w:val="00AF102F"/>
    <w:rsid w:val="00AF1DA2"/>
    <w:rsid w:val="00AF21C2"/>
    <w:rsid w:val="00AF2471"/>
    <w:rsid w:val="00AF2F7C"/>
    <w:rsid w:val="00AF3C88"/>
    <w:rsid w:val="00AF4105"/>
    <w:rsid w:val="00AF5375"/>
    <w:rsid w:val="00AF549E"/>
    <w:rsid w:val="00AF5533"/>
    <w:rsid w:val="00AF6B8F"/>
    <w:rsid w:val="00AF6DDD"/>
    <w:rsid w:val="00AF7429"/>
    <w:rsid w:val="00AF78F8"/>
    <w:rsid w:val="00AF7B92"/>
    <w:rsid w:val="00AF7FF8"/>
    <w:rsid w:val="00B001CB"/>
    <w:rsid w:val="00B0021A"/>
    <w:rsid w:val="00B00D19"/>
    <w:rsid w:val="00B010AC"/>
    <w:rsid w:val="00B01B2E"/>
    <w:rsid w:val="00B01BA1"/>
    <w:rsid w:val="00B01DE7"/>
    <w:rsid w:val="00B02344"/>
    <w:rsid w:val="00B02CA6"/>
    <w:rsid w:val="00B044CD"/>
    <w:rsid w:val="00B05D4F"/>
    <w:rsid w:val="00B05FF4"/>
    <w:rsid w:val="00B060A2"/>
    <w:rsid w:val="00B06761"/>
    <w:rsid w:val="00B06EB4"/>
    <w:rsid w:val="00B0774D"/>
    <w:rsid w:val="00B107D1"/>
    <w:rsid w:val="00B10A4D"/>
    <w:rsid w:val="00B10C99"/>
    <w:rsid w:val="00B11053"/>
    <w:rsid w:val="00B110C0"/>
    <w:rsid w:val="00B11D91"/>
    <w:rsid w:val="00B11E79"/>
    <w:rsid w:val="00B120B8"/>
    <w:rsid w:val="00B1224C"/>
    <w:rsid w:val="00B125B7"/>
    <w:rsid w:val="00B12819"/>
    <w:rsid w:val="00B1294B"/>
    <w:rsid w:val="00B12A9C"/>
    <w:rsid w:val="00B12E80"/>
    <w:rsid w:val="00B131CD"/>
    <w:rsid w:val="00B1321F"/>
    <w:rsid w:val="00B132A5"/>
    <w:rsid w:val="00B1366C"/>
    <w:rsid w:val="00B138E1"/>
    <w:rsid w:val="00B13F74"/>
    <w:rsid w:val="00B147C2"/>
    <w:rsid w:val="00B1495C"/>
    <w:rsid w:val="00B14F2D"/>
    <w:rsid w:val="00B151A5"/>
    <w:rsid w:val="00B15B26"/>
    <w:rsid w:val="00B15C88"/>
    <w:rsid w:val="00B15EEB"/>
    <w:rsid w:val="00B168CD"/>
    <w:rsid w:val="00B171EE"/>
    <w:rsid w:val="00B200E7"/>
    <w:rsid w:val="00B209CF"/>
    <w:rsid w:val="00B20A45"/>
    <w:rsid w:val="00B20F45"/>
    <w:rsid w:val="00B21C52"/>
    <w:rsid w:val="00B21D81"/>
    <w:rsid w:val="00B21F50"/>
    <w:rsid w:val="00B2242D"/>
    <w:rsid w:val="00B232B9"/>
    <w:rsid w:val="00B233D5"/>
    <w:rsid w:val="00B23D41"/>
    <w:rsid w:val="00B24193"/>
    <w:rsid w:val="00B242AB"/>
    <w:rsid w:val="00B2516D"/>
    <w:rsid w:val="00B25517"/>
    <w:rsid w:val="00B25547"/>
    <w:rsid w:val="00B25592"/>
    <w:rsid w:val="00B255A1"/>
    <w:rsid w:val="00B255D0"/>
    <w:rsid w:val="00B25946"/>
    <w:rsid w:val="00B25DAB"/>
    <w:rsid w:val="00B25EAA"/>
    <w:rsid w:val="00B262BB"/>
    <w:rsid w:val="00B266C0"/>
    <w:rsid w:val="00B26DA1"/>
    <w:rsid w:val="00B273D6"/>
    <w:rsid w:val="00B276F7"/>
    <w:rsid w:val="00B276F9"/>
    <w:rsid w:val="00B27787"/>
    <w:rsid w:val="00B302B6"/>
    <w:rsid w:val="00B30AF3"/>
    <w:rsid w:val="00B30F9A"/>
    <w:rsid w:val="00B3137E"/>
    <w:rsid w:val="00B325AB"/>
    <w:rsid w:val="00B32C35"/>
    <w:rsid w:val="00B32C88"/>
    <w:rsid w:val="00B32D59"/>
    <w:rsid w:val="00B32EB1"/>
    <w:rsid w:val="00B331BC"/>
    <w:rsid w:val="00B33254"/>
    <w:rsid w:val="00B34189"/>
    <w:rsid w:val="00B3436D"/>
    <w:rsid w:val="00B34C9C"/>
    <w:rsid w:val="00B34D6A"/>
    <w:rsid w:val="00B353A8"/>
    <w:rsid w:val="00B35524"/>
    <w:rsid w:val="00B35901"/>
    <w:rsid w:val="00B35D6D"/>
    <w:rsid w:val="00B35F48"/>
    <w:rsid w:val="00B36628"/>
    <w:rsid w:val="00B36C3C"/>
    <w:rsid w:val="00B36C50"/>
    <w:rsid w:val="00B376BF"/>
    <w:rsid w:val="00B37B67"/>
    <w:rsid w:val="00B408DA"/>
    <w:rsid w:val="00B410DD"/>
    <w:rsid w:val="00B41B07"/>
    <w:rsid w:val="00B4250F"/>
    <w:rsid w:val="00B42854"/>
    <w:rsid w:val="00B42B6D"/>
    <w:rsid w:val="00B42C55"/>
    <w:rsid w:val="00B42D75"/>
    <w:rsid w:val="00B42EC9"/>
    <w:rsid w:val="00B43436"/>
    <w:rsid w:val="00B4356C"/>
    <w:rsid w:val="00B43783"/>
    <w:rsid w:val="00B43A9A"/>
    <w:rsid w:val="00B43E58"/>
    <w:rsid w:val="00B4411C"/>
    <w:rsid w:val="00B4422F"/>
    <w:rsid w:val="00B44CF7"/>
    <w:rsid w:val="00B45568"/>
    <w:rsid w:val="00B4585A"/>
    <w:rsid w:val="00B45D97"/>
    <w:rsid w:val="00B45DFD"/>
    <w:rsid w:val="00B45E15"/>
    <w:rsid w:val="00B45F21"/>
    <w:rsid w:val="00B45F31"/>
    <w:rsid w:val="00B461F5"/>
    <w:rsid w:val="00B46262"/>
    <w:rsid w:val="00B462C0"/>
    <w:rsid w:val="00B46334"/>
    <w:rsid w:val="00B46B4C"/>
    <w:rsid w:val="00B470DB"/>
    <w:rsid w:val="00B47B01"/>
    <w:rsid w:val="00B50773"/>
    <w:rsid w:val="00B50908"/>
    <w:rsid w:val="00B514EC"/>
    <w:rsid w:val="00B51D69"/>
    <w:rsid w:val="00B5246B"/>
    <w:rsid w:val="00B525E5"/>
    <w:rsid w:val="00B52B6A"/>
    <w:rsid w:val="00B52C57"/>
    <w:rsid w:val="00B53D54"/>
    <w:rsid w:val="00B53E60"/>
    <w:rsid w:val="00B54460"/>
    <w:rsid w:val="00B54897"/>
    <w:rsid w:val="00B548D5"/>
    <w:rsid w:val="00B54A8A"/>
    <w:rsid w:val="00B55A97"/>
    <w:rsid w:val="00B55BA4"/>
    <w:rsid w:val="00B55D6D"/>
    <w:rsid w:val="00B56299"/>
    <w:rsid w:val="00B566B9"/>
    <w:rsid w:val="00B60996"/>
    <w:rsid w:val="00B60A89"/>
    <w:rsid w:val="00B6112A"/>
    <w:rsid w:val="00B61309"/>
    <w:rsid w:val="00B61670"/>
    <w:rsid w:val="00B61F91"/>
    <w:rsid w:val="00B620AD"/>
    <w:rsid w:val="00B62AFA"/>
    <w:rsid w:val="00B62E45"/>
    <w:rsid w:val="00B63C17"/>
    <w:rsid w:val="00B640CC"/>
    <w:rsid w:val="00B642CA"/>
    <w:rsid w:val="00B64BB4"/>
    <w:rsid w:val="00B64D2C"/>
    <w:rsid w:val="00B650BC"/>
    <w:rsid w:val="00B65E69"/>
    <w:rsid w:val="00B6613B"/>
    <w:rsid w:val="00B665A2"/>
    <w:rsid w:val="00B66A2B"/>
    <w:rsid w:val="00B66E38"/>
    <w:rsid w:val="00B67148"/>
    <w:rsid w:val="00B6729B"/>
    <w:rsid w:val="00B6740A"/>
    <w:rsid w:val="00B679B9"/>
    <w:rsid w:val="00B703F5"/>
    <w:rsid w:val="00B7067B"/>
    <w:rsid w:val="00B7071D"/>
    <w:rsid w:val="00B708FE"/>
    <w:rsid w:val="00B708FF"/>
    <w:rsid w:val="00B70A37"/>
    <w:rsid w:val="00B714BC"/>
    <w:rsid w:val="00B718FF"/>
    <w:rsid w:val="00B7216A"/>
    <w:rsid w:val="00B72D9C"/>
    <w:rsid w:val="00B7308B"/>
    <w:rsid w:val="00B733A4"/>
    <w:rsid w:val="00B7383F"/>
    <w:rsid w:val="00B7384C"/>
    <w:rsid w:val="00B73974"/>
    <w:rsid w:val="00B7424E"/>
    <w:rsid w:val="00B74481"/>
    <w:rsid w:val="00B74703"/>
    <w:rsid w:val="00B74C55"/>
    <w:rsid w:val="00B74CBF"/>
    <w:rsid w:val="00B74CD6"/>
    <w:rsid w:val="00B74F8E"/>
    <w:rsid w:val="00B75125"/>
    <w:rsid w:val="00B757C2"/>
    <w:rsid w:val="00B7597F"/>
    <w:rsid w:val="00B75A4A"/>
    <w:rsid w:val="00B75BDC"/>
    <w:rsid w:val="00B768FB"/>
    <w:rsid w:val="00B76B8D"/>
    <w:rsid w:val="00B77503"/>
    <w:rsid w:val="00B8001D"/>
    <w:rsid w:val="00B802A9"/>
    <w:rsid w:val="00B8048D"/>
    <w:rsid w:val="00B806FB"/>
    <w:rsid w:val="00B80E7C"/>
    <w:rsid w:val="00B80E84"/>
    <w:rsid w:val="00B81F81"/>
    <w:rsid w:val="00B8329B"/>
    <w:rsid w:val="00B83B07"/>
    <w:rsid w:val="00B83B13"/>
    <w:rsid w:val="00B84299"/>
    <w:rsid w:val="00B84706"/>
    <w:rsid w:val="00B85402"/>
    <w:rsid w:val="00B85A52"/>
    <w:rsid w:val="00B85E2D"/>
    <w:rsid w:val="00B87515"/>
    <w:rsid w:val="00B87613"/>
    <w:rsid w:val="00B91C8F"/>
    <w:rsid w:val="00B92490"/>
    <w:rsid w:val="00B928B0"/>
    <w:rsid w:val="00B92C16"/>
    <w:rsid w:val="00B93118"/>
    <w:rsid w:val="00B935A7"/>
    <w:rsid w:val="00B93A04"/>
    <w:rsid w:val="00B9418B"/>
    <w:rsid w:val="00B945AA"/>
    <w:rsid w:val="00B9559A"/>
    <w:rsid w:val="00B956E9"/>
    <w:rsid w:val="00B95912"/>
    <w:rsid w:val="00B95E38"/>
    <w:rsid w:val="00B9653A"/>
    <w:rsid w:val="00B9795D"/>
    <w:rsid w:val="00B97C22"/>
    <w:rsid w:val="00BA002F"/>
    <w:rsid w:val="00BA061D"/>
    <w:rsid w:val="00BA072F"/>
    <w:rsid w:val="00BA189F"/>
    <w:rsid w:val="00BA1DEE"/>
    <w:rsid w:val="00BA1E62"/>
    <w:rsid w:val="00BA1FA2"/>
    <w:rsid w:val="00BA2A0E"/>
    <w:rsid w:val="00BA2BC2"/>
    <w:rsid w:val="00BA3453"/>
    <w:rsid w:val="00BA3609"/>
    <w:rsid w:val="00BA3889"/>
    <w:rsid w:val="00BA3A26"/>
    <w:rsid w:val="00BA42C2"/>
    <w:rsid w:val="00BA490F"/>
    <w:rsid w:val="00BA4D30"/>
    <w:rsid w:val="00BA52A6"/>
    <w:rsid w:val="00BA6551"/>
    <w:rsid w:val="00BA6D72"/>
    <w:rsid w:val="00BA784F"/>
    <w:rsid w:val="00BA7B50"/>
    <w:rsid w:val="00BA7D25"/>
    <w:rsid w:val="00BA7EFF"/>
    <w:rsid w:val="00BB090B"/>
    <w:rsid w:val="00BB0F75"/>
    <w:rsid w:val="00BB15B9"/>
    <w:rsid w:val="00BB17BB"/>
    <w:rsid w:val="00BB1CC1"/>
    <w:rsid w:val="00BB22DF"/>
    <w:rsid w:val="00BB2366"/>
    <w:rsid w:val="00BB24DD"/>
    <w:rsid w:val="00BB2C6F"/>
    <w:rsid w:val="00BB2F83"/>
    <w:rsid w:val="00BB3173"/>
    <w:rsid w:val="00BB363A"/>
    <w:rsid w:val="00BB3803"/>
    <w:rsid w:val="00BB3D62"/>
    <w:rsid w:val="00BB4278"/>
    <w:rsid w:val="00BB4983"/>
    <w:rsid w:val="00BB4C56"/>
    <w:rsid w:val="00BB4FBC"/>
    <w:rsid w:val="00BB5055"/>
    <w:rsid w:val="00BB54FF"/>
    <w:rsid w:val="00BB57E3"/>
    <w:rsid w:val="00BB5DB6"/>
    <w:rsid w:val="00BB5FDC"/>
    <w:rsid w:val="00BB6F56"/>
    <w:rsid w:val="00BB714C"/>
    <w:rsid w:val="00BB732A"/>
    <w:rsid w:val="00BB7344"/>
    <w:rsid w:val="00BB745C"/>
    <w:rsid w:val="00BB7E4D"/>
    <w:rsid w:val="00BC07CD"/>
    <w:rsid w:val="00BC0C70"/>
    <w:rsid w:val="00BC13B8"/>
    <w:rsid w:val="00BC15BB"/>
    <w:rsid w:val="00BC1A98"/>
    <w:rsid w:val="00BC1EFC"/>
    <w:rsid w:val="00BC1F7C"/>
    <w:rsid w:val="00BC244C"/>
    <w:rsid w:val="00BC2CE2"/>
    <w:rsid w:val="00BC3366"/>
    <w:rsid w:val="00BC3C72"/>
    <w:rsid w:val="00BC4E9D"/>
    <w:rsid w:val="00BC4FD6"/>
    <w:rsid w:val="00BC5123"/>
    <w:rsid w:val="00BC5459"/>
    <w:rsid w:val="00BC5959"/>
    <w:rsid w:val="00BC651E"/>
    <w:rsid w:val="00BC6EA9"/>
    <w:rsid w:val="00BC7290"/>
    <w:rsid w:val="00BC7382"/>
    <w:rsid w:val="00BC75FB"/>
    <w:rsid w:val="00BC766A"/>
    <w:rsid w:val="00BC76CA"/>
    <w:rsid w:val="00BC7D7C"/>
    <w:rsid w:val="00BC7F14"/>
    <w:rsid w:val="00BD0157"/>
    <w:rsid w:val="00BD0FE0"/>
    <w:rsid w:val="00BD116D"/>
    <w:rsid w:val="00BD2820"/>
    <w:rsid w:val="00BD2A9E"/>
    <w:rsid w:val="00BD2D3A"/>
    <w:rsid w:val="00BD2DEF"/>
    <w:rsid w:val="00BD37F1"/>
    <w:rsid w:val="00BD3884"/>
    <w:rsid w:val="00BD3DDC"/>
    <w:rsid w:val="00BD3F2E"/>
    <w:rsid w:val="00BD42EE"/>
    <w:rsid w:val="00BD5416"/>
    <w:rsid w:val="00BD5B7E"/>
    <w:rsid w:val="00BD5E8E"/>
    <w:rsid w:val="00BD6154"/>
    <w:rsid w:val="00BD61F6"/>
    <w:rsid w:val="00BD661C"/>
    <w:rsid w:val="00BD683F"/>
    <w:rsid w:val="00BD6998"/>
    <w:rsid w:val="00BD6D64"/>
    <w:rsid w:val="00BD6E4A"/>
    <w:rsid w:val="00BD7603"/>
    <w:rsid w:val="00BD7E8E"/>
    <w:rsid w:val="00BE00F1"/>
    <w:rsid w:val="00BE0350"/>
    <w:rsid w:val="00BE048F"/>
    <w:rsid w:val="00BE049C"/>
    <w:rsid w:val="00BE06A3"/>
    <w:rsid w:val="00BE06E4"/>
    <w:rsid w:val="00BE0E13"/>
    <w:rsid w:val="00BE19FB"/>
    <w:rsid w:val="00BE1D40"/>
    <w:rsid w:val="00BE249D"/>
    <w:rsid w:val="00BE298F"/>
    <w:rsid w:val="00BE2A0D"/>
    <w:rsid w:val="00BE3190"/>
    <w:rsid w:val="00BE341A"/>
    <w:rsid w:val="00BE409B"/>
    <w:rsid w:val="00BE4362"/>
    <w:rsid w:val="00BE5183"/>
    <w:rsid w:val="00BE5A53"/>
    <w:rsid w:val="00BE715B"/>
    <w:rsid w:val="00BE7385"/>
    <w:rsid w:val="00BE75B7"/>
    <w:rsid w:val="00BE7FA7"/>
    <w:rsid w:val="00BF02A8"/>
    <w:rsid w:val="00BF07D8"/>
    <w:rsid w:val="00BF0913"/>
    <w:rsid w:val="00BF0A61"/>
    <w:rsid w:val="00BF0FDA"/>
    <w:rsid w:val="00BF1D95"/>
    <w:rsid w:val="00BF217A"/>
    <w:rsid w:val="00BF2790"/>
    <w:rsid w:val="00BF285C"/>
    <w:rsid w:val="00BF292F"/>
    <w:rsid w:val="00BF2E73"/>
    <w:rsid w:val="00BF3812"/>
    <w:rsid w:val="00BF4353"/>
    <w:rsid w:val="00BF48CD"/>
    <w:rsid w:val="00BF4C4F"/>
    <w:rsid w:val="00BF4E94"/>
    <w:rsid w:val="00BF5521"/>
    <w:rsid w:val="00BF55C0"/>
    <w:rsid w:val="00BF5BFF"/>
    <w:rsid w:val="00BF6491"/>
    <w:rsid w:val="00BF6551"/>
    <w:rsid w:val="00BF69DF"/>
    <w:rsid w:val="00BF6CAF"/>
    <w:rsid w:val="00BF71FF"/>
    <w:rsid w:val="00BF7397"/>
    <w:rsid w:val="00C00277"/>
    <w:rsid w:val="00C004EE"/>
    <w:rsid w:val="00C01400"/>
    <w:rsid w:val="00C016F4"/>
    <w:rsid w:val="00C01976"/>
    <w:rsid w:val="00C02082"/>
    <w:rsid w:val="00C02227"/>
    <w:rsid w:val="00C022BC"/>
    <w:rsid w:val="00C025EA"/>
    <w:rsid w:val="00C027B5"/>
    <w:rsid w:val="00C02D62"/>
    <w:rsid w:val="00C031FC"/>
    <w:rsid w:val="00C035FC"/>
    <w:rsid w:val="00C03729"/>
    <w:rsid w:val="00C04446"/>
    <w:rsid w:val="00C04FC0"/>
    <w:rsid w:val="00C0554F"/>
    <w:rsid w:val="00C056FC"/>
    <w:rsid w:val="00C05A40"/>
    <w:rsid w:val="00C05A7F"/>
    <w:rsid w:val="00C05D49"/>
    <w:rsid w:val="00C06687"/>
    <w:rsid w:val="00C06A59"/>
    <w:rsid w:val="00C06D19"/>
    <w:rsid w:val="00C072FD"/>
    <w:rsid w:val="00C07FA1"/>
    <w:rsid w:val="00C10099"/>
    <w:rsid w:val="00C10351"/>
    <w:rsid w:val="00C11BF3"/>
    <w:rsid w:val="00C11F83"/>
    <w:rsid w:val="00C1277A"/>
    <w:rsid w:val="00C1281F"/>
    <w:rsid w:val="00C12ED8"/>
    <w:rsid w:val="00C13562"/>
    <w:rsid w:val="00C1370A"/>
    <w:rsid w:val="00C13F86"/>
    <w:rsid w:val="00C146E7"/>
    <w:rsid w:val="00C1491B"/>
    <w:rsid w:val="00C152C7"/>
    <w:rsid w:val="00C158E0"/>
    <w:rsid w:val="00C15D3A"/>
    <w:rsid w:val="00C15FA2"/>
    <w:rsid w:val="00C163CA"/>
    <w:rsid w:val="00C16D7B"/>
    <w:rsid w:val="00C16E8E"/>
    <w:rsid w:val="00C17136"/>
    <w:rsid w:val="00C17CB8"/>
    <w:rsid w:val="00C17CEE"/>
    <w:rsid w:val="00C17FC2"/>
    <w:rsid w:val="00C201B9"/>
    <w:rsid w:val="00C204E4"/>
    <w:rsid w:val="00C20AA3"/>
    <w:rsid w:val="00C21303"/>
    <w:rsid w:val="00C2144F"/>
    <w:rsid w:val="00C2176D"/>
    <w:rsid w:val="00C21B52"/>
    <w:rsid w:val="00C21F4A"/>
    <w:rsid w:val="00C22065"/>
    <w:rsid w:val="00C22086"/>
    <w:rsid w:val="00C22409"/>
    <w:rsid w:val="00C22482"/>
    <w:rsid w:val="00C22571"/>
    <w:rsid w:val="00C2259F"/>
    <w:rsid w:val="00C22CAB"/>
    <w:rsid w:val="00C22DCB"/>
    <w:rsid w:val="00C231B9"/>
    <w:rsid w:val="00C2386D"/>
    <w:rsid w:val="00C2399A"/>
    <w:rsid w:val="00C23F1C"/>
    <w:rsid w:val="00C24796"/>
    <w:rsid w:val="00C24AB7"/>
    <w:rsid w:val="00C24ACE"/>
    <w:rsid w:val="00C25BE0"/>
    <w:rsid w:val="00C25E5C"/>
    <w:rsid w:val="00C25F1A"/>
    <w:rsid w:val="00C260A7"/>
    <w:rsid w:val="00C26550"/>
    <w:rsid w:val="00C26A53"/>
    <w:rsid w:val="00C26DA5"/>
    <w:rsid w:val="00C2769D"/>
    <w:rsid w:val="00C2781B"/>
    <w:rsid w:val="00C27A3F"/>
    <w:rsid w:val="00C30D62"/>
    <w:rsid w:val="00C3157A"/>
    <w:rsid w:val="00C31EDF"/>
    <w:rsid w:val="00C33412"/>
    <w:rsid w:val="00C34184"/>
    <w:rsid w:val="00C346A0"/>
    <w:rsid w:val="00C348A3"/>
    <w:rsid w:val="00C350E3"/>
    <w:rsid w:val="00C35A20"/>
    <w:rsid w:val="00C35B5B"/>
    <w:rsid w:val="00C374F4"/>
    <w:rsid w:val="00C37BE4"/>
    <w:rsid w:val="00C40D22"/>
    <w:rsid w:val="00C41026"/>
    <w:rsid w:val="00C41114"/>
    <w:rsid w:val="00C4111B"/>
    <w:rsid w:val="00C411C3"/>
    <w:rsid w:val="00C4133A"/>
    <w:rsid w:val="00C415C5"/>
    <w:rsid w:val="00C41848"/>
    <w:rsid w:val="00C41866"/>
    <w:rsid w:val="00C41CB3"/>
    <w:rsid w:val="00C4234E"/>
    <w:rsid w:val="00C42B51"/>
    <w:rsid w:val="00C42C55"/>
    <w:rsid w:val="00C438FE"/>
    <w:rsid w:val="00C43BCA"/>
    <w:rsid w:val="00C44A4A"/>
    <w:rsid w:val="00C44DF7"/>
    <w:rsid w:val="00C44F10"/>
    <w:rsid w:val="00C4747A"/>
    <w:rsid w:val="00C47ABE"/>
    <w:rsid w:val="00C500D7"/>
    <w:rsid w:val="00C503A1"/>
    <w:rsid w:val="00C504FD"/>
    <w:rsid w:val="00C50AA0"/>
    <w:rsid w:val="00C50C49"/>
    <w:rsid w:val="00C51D1A"/>
    <w:rsid w:val="00C523B4"/>
    <w:rsid w:val="00C52CFE"/>
    <w:rsid w:val="00C53277"/>
    <w:rsid w:val="00C53738"/>
    <w:rsid w:val="00C53CF6"/>
    <w:rsid w:val="00C54E56"/>
    <w:rsid w:val="00C552A2"/>
    <w:rsid w:val="00C552EB"/>
    <w:rsid w:val="00C5542C"/>
    <w:rsid w:val="00C55C4F"/>
    <w:rsid w:val="00C55D9F"/>
    <w:rsid w:val="00C567F8"/>
    <w:rsid w:val="00C5698E"/>
    <w:rsid w:val="00C570D1"/>
    <w:rsid w:val="00C5799B"/>
    <w:rsid w:val="00C57B55"/>
    <w:rsid w:val="00C57B5F"/>
    <w:rsid w:val="00C57E45"/>
    <w:rsid w:val="00C57FA4"/>
    <w:rsid w:val="00C600B7"/>
    <w:rsid w:val="00C60851"/>
    <w:rsid w:val="00C60EEC"/>
    <w:rsid w:val="00C618B1"/>
    <w:rsid w:val="00C619E0"/>
    <w:rsid w:val="00C62CB1"/>
    <w:rsid w:val="00C63032"/>
    <w:rsid w:val="00C634D0"/>
    <w:rsid w:val="00C639BB"/>
    <w:rsid w:val="00C63E71"/>
    <w:rsid w:val="00C642E3"/>
    <w:rsid w:val="00C651D4"/>
    <w:rsid w:val="00C67C9B"/>
    <w:rsid w:val="00C702BA"/>
    <w:rsid w:val="00C70327"/>
    <w:rsid w:val="00C70644"/>
    <w:rsid w:val="00C70F24"/>
    <w:rsid w:val="00C71724"/>
    <w:rsid w:val="00C71B3C"/>
    <w:rsid w:val="00C71F91"/>
    <w:rsid w:val="00C721B3"/>
    <w:rsid w:val="00C72290"/>
    <w:rsid w:val="00C747C0"/>
    <w:rsid w:val="00C754F4"/>
    <w:rsid w:val="00C761E9"/>
    <w:rsid w:val="00C76530"/>
    <w:rsid w:val="00C767F5"/>
    <w:rsid w:val="00C76852"/>
    <w:rsid w:val="00C7778C"/>
    <w:rsid w:val="00C779C4"/>
    <w:rsid w:val="00C77C15"/>
    <w:rsid w:val="00C805F2"/>
    <w:rsid w:val="00C808BB"/>
    <w:rsid w:val="00C80EAB"/>
    <w:rsid w:val="00C81AFE"/>
    <w:rsid w:val="00C83238"/>
    <w:rsid w:val="00C83255"/>
    <w:rsid w:val="00C841D9"/>
    <w:rsid w:val="00C844C8"/>
    <w:rsid w:val="00C84853"/>
    <w:rsid w:val="00C84BC1"/>
    <w:rsid w:val="00C84D7A"/>
    <w:rsid w:val="00C84F23"/>
    <w:rsid w:val="00C85A2D"/>
    <w:rsid w:val="00C85CFC"/>
    <w:rsid w:val="00C85E3D"/>
    <w:rsid w:val="00C8665B"/>
    <w:rsid w:val="00C877B8"/>
    <w:rsid w:val="00C9081A"/>
    <w:rsid w:val="00C909CC"/>
    <w:rsid w:val="00C90D70"/>
    <w:rsid w:val="00C90FD2"/>
    <w:rsid w:val="00C9122C"/>
    <w:rsid w:val="00C91A17"/>
    <w:rsid w:val="00C91CCC"/>
    <w:rsid w:val="00C91CFF"/>
    <w:rsid w:val="00C922C4"/>
    <w:rsid w:val="00C922CB"/>
    <w:rsid w:val="00C929C2"/>
    <w:rsid w:val="00C932A5"/>
    <w:rsid w:val="00C93742"/>
    <w:rsid w:val="00C9424B"/>
    <w:rsid w:val="00C9446F"/>
    <w:rsid w:val="00C94516"/>
    <w:rsid w:val="00C94756"/>
    <w:rsid w:val="00C95056"/>
    <w:rsid w:val="00C96014"/>
    <w:rsid w:val="00C96475"/>
    <w:rsid w:val="00C966D4"/>
    <w:rsid w:val="00C96818"/>
    <w:rsid w:val="00C96AA4"/>
    <w:rsid w:val="00C96B2F"/>
    <w:rsid w:val="00C970E4"/>
    <w:rsid w:val="00C9733F"/>
    <w:rsid w:val="00C973D7"/>
    <w:rsid w:val="00C97CF4"/>
    <w:rsid w:val="00C97F70"/>
    <w:rsid w:val="00CA0E8E"/>
    <w:rsid w:val="00CA11C0"/>
    <w:rsid w:val="00CA1D80"/>
    <w:rsid w:val="00CA251C"/>
    <w:rsid w:val="00CA2552"/>
    <w:rsid w:val="00CA33DD"/>
    <w:rsid w:val="00CA33E1"/>
    <w:rsid w:val="00CA3856"/>
    <w:rsid w:val="00CA3A4F"/>
    <w:rsid w:val="00CA4841"/>
    <w:rsid w:val="00CA4987"/>
    <w:rsid w:val="00CA69A7"/>
    <w:rsid w:val="00CA748D"/>
    <w:rsid w:val="00CA7602"/>
    <w:rsid w:val="00CA7D2C"/>
    <w:rsid w:val="00CB081A"/>
    <w:rsid w:val="00CB093B"/>
    <w:rsid w:val="00CB0CFD"/>
    <w:rsid w:val="00CB2154"/>
    <w:rsid w:val="00CB26EE"/>
    <w:rsid w:val="00CB285F"/>
    <w:rsid w:val="00CB2C4C"/>
    <w:rsid w:val="00CB3551"/>
    <w:rsid w:val="00CB35F6"/>
    <w:rsid w:val="00CB3843"/>
    <w:rsid w:val="00CB3EAB"/>
    <w:rsid w:val="00CB41A1"/>
    <w:rsid w:val="00CB4296"/>
    <w:rsid w:val="00CB474D"/>
    <w:rsid w:val="00CB498E"/>
    <w:rsid w:val="00CB4EA6"/>
    <w:rsid w:val="00CB54C8"/>
    <w:rsid w:val="00CB585B"/>
    <w:rsid w:val="00CB5F1A"/>
    <w:rsid w:val="00CB5FA5"/>
    <w:rsid w:val="00CB6D65"/>
    <w:rsid w:val="00CB705B"/>
    <w:rsid w:val="00CB742B"/>
    <w:rsid w:val="00CB7E9C"/>
    <w:rsid w:val="00CC0640"/>
    <w:rsid w:val="00CC0B68"/>
    <w:rsid w:val="00CC0CBD"/>
    <w:rsid w:val="00CC1433"/>
    <w:rsid w:val="00CC152C"/>
    <w:rsid w:val="00CC1768"/>
    <w:rsid w:val="00CC2519"/>
    <w:rsid w:val="00CC292C"/>
    <w:rsid w:val="00CC2ED8"/>
    <w:rsid w:val="00CC3552"/>
    <w:rsid w:val="00CC391D"/>
    <w:rsid w:val="00CC3AA1"/>
    <w:rsid w:val="00CC40EA"/>
    <w:rsid w:val="00CC4530"/>
    <w:rsid w:val="00CC4D53"/>
    <w:rsid w:val="00CC4FBE"/>
    <w:rsid w:val="00CC68A1"/>
    <w:rsid w:val="00CC6F97"/>
    <w:rsid w:val="00CC7268"/>
    <w:rsid w:val="00CC72A3"/>
    <w:rsid w:val="00CC750C"/>
    <w:rsid w:val="00CC7540"/>
    <w:rsid w:val="00CD0886"/>
    <w:rsid w:val="00CD090D"/>
    <w:rsid w:val="00CD0BAF"/>
    <w:rsid w:val="00CD12BF"/>
    <w:rsid w:val="00CD2A63"/>
    <w:rsid w:val="00CD2BBC"/>
    <w:rsid w:val="00CD4166"/>
    <w:rsid w:val="00CD4366"/>
    <w:rsid w:val="00CD459E"/>
    <w:rsid w:val="00CD4820"/>
    <w:rsid w:val="00CD569F"/>
    <w:rsid w:val="00CD5A96"/>
    <w:rsid w:val="00CD5C28"/>
    <w:rsid w:val="00CD5C3B"/>
    <w:rsid w:val="00CD625D"/>
    <w:rsid w:val="00CD6284"/>
    <w:rsid w:val="00CD6A3C"/>
    <w:rsid w:val="00CD718F"/>
    <w:rsid w:val="00CD749C"/>
    <w:rsid w:val="00CD7580"/>
    <w:rsid w:val="00CD773A"/>
    <w:rsid w:val="00CD776E"/>
    <w:rsid w:val="00CD79F2"/>
    <w:rsid w:val="00CD7EE0"/>
    <w:rsid w:val="00CE0604"/>
    <w:rsid w:val="00CE0B08"/>
    <w:rsid w:val="00CE17A1"/>
    <w:rsid w:val="00CE18E4"/>
    <w:rsid w:val="00CE1BCC"/>
    <w:rsid w:val="00CE2433"/>
    <w:rsid w:val="00CE2826"/>
    <w:rsid w:val="00CE2C55"/>
    <w:rsid w:val="00CE3112"/>
    <w:rsid w:val="00CE36EF"/>
    <w:rsid w:val="00CE4C2F"/>
    <w:rsid w:val="00CE4EAB"/>
    <w:rsid w:val="00CE5557"/>
    <w:rsid w:val="00CE573A"/>
    <w:rsid w:val="00CE579F"/>
    <w:rsid w:val="00CE5AD3"/>
    <w:rsid w:val="00CE5B2E"/>
    <w:rsid w:val="00CE636F"/>
    <w:rsid w:val="00CE6BD5"/>
    <w:rsid w:val="00CE7A50"/>
    <w:rsid w:val="00CE7BFF"/>
    <w:rsid w:val="00CE7F01"/>
    <w:rsid w:val="00CF0281"/>
    <w:rsid w:val="00CF0294"/>
    <w:rsid w:val="00CF03A0"/>
    <w:rsid w:val="00CF0499"/>
    <w:rsid w:val="00CF07B3"/>
    <w:rsid w:val="00CF0826"/>
    <w:rsid w:val="00CF0FE5"/>
    <w:rsid w:val="00CF2043"/>
    <w:rsid w:val="00CF294E"/>
    <w:rsid w:val="00CF3DC2"/>
    <w:rsid w:val="00CF431F"/>
    <w:rsid w:val="00CF433F"/>
    <w:rsid w:val="00CF52E9"/>
    <w:rsid w:val="00CF5331"/>
    <w:rsid w:val="00CF6452"/>
    <w:rsid w:val="00CF6902"/>
    <w:rsid w:val="00CF72D8"/>
    <w:rsid w:val="00CF7C03"/>
    <w:rsid w:val="00CF7E08"/>
    <w:rsid w:val="00CF7E5E"/>
    <w:rsid w:val="00D00AC3"/>
    <w:rsid w:val="00D01A31"/>
    <w:rsid w:val="00D01E99"/>
    <w:rsid w:val="00D02754"/>
    <w:rsid w:val="00D032AE"/>
    <w:rsid w:val="00D0395E"/>
    <w:rsid w:val="00D03FF7"/>
    <w:rsid w:val="00D04A26"/>
    <w:rsid w:val="00D04CFC"/>
    <w:rsid w:val="00D04D7E"/>
    <w:rsid w:val="00D05AE4"/>
    <w:rsid w:val="00D05AF5"/>
    <w:rsid w:val="00D05E28"/>
    <w:rsid w:val="00D06987"/>
    <w:rsid w:val="00D07C0C"/>
    <w:rsid w:val="00D10834"/>
    <w:rsid w:val="00D116A1"/>
    <w:rsid w:val="00D11A7A"/>
    <w:rsid w:val="00D11EDB"/>
    <w:rsid w:val="00D11F31"/>
    <w:rsid w:val="00D1266E"/>
    <w:rsid w:val="00D1307A"/>
    <w:rsid w:val="00D130D3"/>
    <w:rsid w:val="00D13962"/>
    <w:rsid w:val="00D139A3"/>
    <w:rsid w:val="00D13F40"/>
    <w:rsid w:val="00D14291"/>
    <w:rsid w:val="00D14991"/>
    <w:rsid w:val="00D15167"/>
    <w:rsid w:val="00D15413"/>
    <w:rsid w:val="00D15459"/>
    <w:rsid w:val="00D1555B"/>
    <w:rsid w:val="00D156C5"/>
    <w:rsid w:val="00D15FF9"/>
    <w:rsid w:val="00D16965"/>
    <w:rsid w:val="00D16FF4"/>
    <w:rsid w:val="00D177FD"/>
    <w:rsid w:val="00D17D02"/>
    <w:rsid w:val="00D20177"/>
    <w:rsid w:val="00D205B9"/>
    <w:rsid w:val="00D208E4"/>
    <w:rsid w:val="00D20A40"/>
    <w:rsid w:val="00D20FE6"/>
    <w:rsid w:val="00D21302"/>
    <w:rsid w:val="00D21AAF"/>
    <w:rsid w:val="00D22C0F"/>
    <w:rsid w:val="00D22C51"/>
    <w:rsid w:val="00D22D09"/>
    <w:rsid w:val="00D23273"/>
    <w:rsid w:val="00D232AE"/>
    <w:rsid w:val="00D237E1"/>
    <w:rsid w:val="00D242D1"/>
    <w:rsid w:val="00D24307"/>
    <w:rsid w:val="00D251CB"/>
    <w:rsid w:val="00D258DA"/>
    <w:rsid w:val="00D25B14"/>
    <w:rsid w:val="00D25CD4"/>
    <w:rsid w:val="00D270B3"/>
    <w:rsid w:val="00D2725A"/>
    <w:rsid w:val="00D27D0D"/>
    <w:rsid w:val="00D30177"/>
    <w:rsid w:val="00D30616"/>
    <w:rsid w:val="00D308B5"/>
    <w:rsid w:val="00D30A04"/>
    <w:rsid w:val="00D30A4D"/>
    <w:rsid w:val="00D316F2"/>
    <w:rsid w:val="00D31D60"/>
    <w:rsid w:val="00D31FC4"/>
    <w:rsid w:val="00D32249"/>
    <w:rsid w:val="00D3234A"/>
    <w:rsid w:val="00D332A2"/>
    <w:rsid w:val="00D33A8F"/>
    <w:rsid w:val="00D33F29"/>
    <w:rsid w:val="00D34988"/>
    <w:rsid w:val="00D34D70"/>
    <w:rsid w:val="00D35C35"/>
    <w:rsid w:val="00D35D3A"/>
    <w:rsid w:val="00D361EC"/>
    <w:rsid w:val="00D36B1B"/>
    <w:rsid w:val="00D36C02"/>
    <w:rsid w:val="00D375A2"/>
    <w:rsid w:val="00D37DEF"/>
    <w:rsid w:val="00D4043D"/>
    <w:rsid w:val="00D40872"/>
    <w:rsid w:val="00D4132F"/>
    <w:rsid w:val="00D41A1D"/>
    <w:rsid w:val="00D427BD"/>
    <w:rsid w:val="00D43340"/>
    <w:rsid w:val="00D43BBE"/>
    <w:rsid w:val="00D43ECA"/>
    <w:rsid w:val="00D4403F"/>
    <w:rsid w:val="00D44197"/>
    <w:rsid w:val="00D4432C"/>
    <w:rsid w:val="00D44CAD"/>
    <w:rsid w:val="00D44CED"/>
    <w:rsid w:val="00D44E80"/>
    <w:rsid w:val="00D45F8A"/>
    <w:rsid w:val="00D46419"/>
    <w:rsid w:val="00D46695"/>
    <w:rsid w:val="00D467FF"/>
    <w:rsid w:val="00D46903"/>
    <w:rsid w:val="00D46976"/>
    <w:rsid w:val="00D46CD9"/>
    <w:rsid w:val="00D4713F"/>
    <w:rsid w:val="00D472CA"/>
    <w:rsid w:val="00D47624"/>
    <w:rsid w:val="00D502CE"/>
    <w:rsid w:val="00D503E5"/>
    <w:rsid w:val="00D50525"/>
    <w:rsid w:val="00D5089D"/>
    <w:rsid w:val="00D51468"/>
    <w:rsid w:val="00D51CB0"/>
    <w:rsid w:val="00D51E80"/>
    <w:rsid w:val="00D520B4"/>
    <w:rsid w:val="00D52282"/>
    <w:rsid w:val="00D5238B"/>
    <w:rsid w:val="00D5244C"/>
    <w:rsid w:val="00D52882"/>
    <w:rsid w:val="00D52947"/>
    <w:rsid w:val="00D52992"/>
    <w:rsid w:val="00D52A9A"/>
    <w:rsid w:val="00D5321F"/>
    <w:rsid w:val="00D538A0"/>
    <w:rsid w:val="00D53955"/>
    <w:rsid w:val="00D54B80"/>
    <w:rsid w:val="00D557A0"/>
    <w:rsid w:val="00D5588D"/>
    <w:rsid w:val="00D564B3"/>
    <w:rsid w:val="00D5689F"/>
    <w:rsid w:val="00D57103"/>
    <w:rsid w:val="00D57288"/>
    <w:rsid w:val="00D57B41"/>
    <w:rsid w:val="00D57CDD"/>
    <w:rsid w:val="00D57F7C"/>
    <w:rsid w:val="00D6007B"/>
    <w:rsid w:val="00D60251"/>
    <w:rsid w:val="00D60DCD"/>
    <w:rsid w:val="00D6118C"/>
    <w:rsid w:val="00D613A5"/>
    <w:rsid w:val="00D614A8"/>
    <w:rsid w:val="00D615FB"/>
    <w:rsid w:val="00D62554"/>
    <w:rsid w:val="00D62BD1"/>
    <w:rsid w:val="00D62C3E"/>
    <w:rsid w:val="00D630E7"/>
    <w:rsid w:val="00D63175"/>
    <w:rsid w:val="00D632AD"/>
    <w:rsid w:val="00D63684"/>
    <w:rsid w:val="00D63694"/>
    <w:rsid w:val="00D63829"/>
    <w:rsid w:val="00D63F56"/>
    <w:rsid w:val="00D64341"/>
    <w:rsid w:val="00D64583"/>
    <w:rsid w:val="00D649BE"/>
    <w:rsid w:val="00D65BF7"/>
    <w:rsid w:val="00D65DFF"/>
    <w:rsid w:val="00D65FBE"/>
    <w:rsid w:val="00D669A0"/>
    <w:rsid w:val="00D66E64"/>
    <w:rsid w:val="00D66F82"/>
    <w:rsid w:val="00D674A1"/>
    <w:rsid w:val="00D67662"/>
    <w:rsid w:val="00D6768D"/>
    <w:rsid w:val="00D678FD"/>
    <w:rsid w:val="00D7029C"/>
    <w:rsid w:val="00D7035E"/>
    <w:rsid w:val="00D71551"/>
    <w:rsid w:val="00D717CF"/>
    <w:rsid w:val="00D719F4"/>
    <w:rsid w:val="00D71A46"/>
    <w:rsid w:val="00D71C28"/>
    <w:rsid w:val="00D71D72"/>
    <w:rsid w:val="00D720A0"/>
    <w:rsid w:val="00D7265B"/>
    <w:rsid w:val="00D72C6F"/>
    <w:rsid w:val="00D72D27"/>
    <w:rsid w:val="00D73F05"/>
    <w:rsid w:val="00D7513A"/>
    <w:rsid w:val="00D7533E"/>
    <w:rsid w:val="00D75617"/>
    <w:rsid w:val="00D75CB9"/>
    <w:rsid w:val="00D762B1"/>
    <w:rsid w:val="00D76DA7"/>
    <w:rsid w:val="00D80189"/>
    <w:rsid w:val="00D804C8"/>
    <w:rsid w:val="00D80582"/>
    <w:rsid w:val="00D81466"/>
    <w:rsid w:val="00D81D55"/>
    <w:rsid w:val="00D81DC7"/>
    <w:rsid w:val="00D81E85"/>
    <w:rsid w:val="00D82836"/>
    <w:rsid w:val="00D8305D"/>
    <w:rsid w:val="00D85705"/>
    <w:rsid w:val="00D85A29"/>
    <w:rsid w:val="00D85BFE"/>
    <w:rsid w:val="00D86050"/>
    <w:rsid w:val="00D860FD"/>
    <w:rsid w:val="00D86679"/>
    <w:rsid w:val="00D86D75"/>
    <w:rsid w:val="00D87467"/>
    <w:rsid w:val="00D87A7F"/>
    <w:rsid w:val="00D87E12"/>
    <w:rsid w:val="00D9001E"/>
    <w:rsid w:val="00D90127"/>
    <w:rsid w:val="00D90546"/>
    <w:rsid w:val="00D915FA"/>
    <w:rsid w:val="00D91775"/>
    <w:rsid w:val="00D91F61"/>
    <w:rsid w:val="00D9226E"/>
    <w:rsid w:val="00D92289"/>
    <w:rsid w:val="00D926A4"/>
    <w:rsid w:val="00D92919"/>
    <w:rsid w:val="00D9430A"/>
    <w:rsid w:val="00D946D0"/>
    <w:rsid w:val="00D94D9C"/>
    <w:rsid w:val="00D95586"/>
    <w:rsid w:val="00D95730"/>
    <w:rsid w:val="00D95B57"/>
    <w:rsid w:val="00D961DF"/>
    <w:rsid w:val="00D96240"/>
    <w:rsid w:val="00D96CC3"/>
    <w:rsid w:val="00D96CD6"/>
    <w:rsid w:val="00D97353"/>
    <w:rsid w:val="00D9771D"/>
    <w:rsid w:val="00D97B7D"/>
    <w:rsid w:val="00DA0316"/>
    <w:rsid w:val="00DA0543"/>
    <w:rsid w:val="00DA07FA"/>
    <w:rsid w:val="00DA0908"/>
    <w:rsid w:val="00DA0D15"/>
    <w:rsid w:val="00DA0FC9"/>
    <w:rsid w:val="00DA16F6"/>
    <w:rsid w:val="00DA19A5"/>
    <w:rsid w:val="00DA1A88"/>
    <w:rsid w:val="00DA1D16"/>
    <w:rsid w:val="00DA2234"/>
    <w:rsid w:val="00DA2247"/>
    <w:rsid w:val="00DA2736"/>
    <w:rsid w:val="00DA2AC4"/>
    <w:rsid w:val="00DA2C7D"/>
    <w:rsid w:val="00DA3577"/>
    <w:rsid w:val="00DA3747"/>
    <w:rsid w:val="00DA3A19"/>
    <w:rsid w:val="00DA43C6"/>
    <w:rsid w:val="00DA43F6"/>
    <w:rsid w:val="00DA43FE"/>
    <w:rsid w:val="00DA4F74"/>
    <w:rsid w:val="00DA54E0"/>
    <w:rsid w:val="00DA56F7"/>
    <w:rsid w:val="00DA58D5"/>
    <w:rsid w:val="00DA5F51"/>
    <w:rsid w:val="00DA64E7"/>
    <w:rsid w:val="00DA68A4"/>
    <w:rsid w:val="00DA6B22"/>
    <w:rsid w:val="00DB08A5"/>
    <w:rsid w:val="00DB0A6A"/>
    <w:rsid w:val="00DB1723"/>
    <w:rsid w:val="00DB1834"/>
    <w:rsid w:val="00DB1DDC"/>
    <w:rsid w:val="00DB2023"/>
    <w:rsid w:val="00DB3069"/>
    <w:rsid w:val="00DB3BF4"/>
    <w:rsid w:val="00DB3FA3"/>
    <w:rsid w:val="00DB4046"/>
    <w:rsid w:val="00DB45F4"/>
    <w:rsid w:val="00DB486E"/>
    <w:rsid w:val="00DB5CD9"/>
    <w:rsid w:val="00DB6146"/>
    <w:rsid w:val="00DB6236"/>
    <w:rsid w:val="00DB63DB"/>
    <w:rsid w:val="00DB71CD"/>
    <w:rsid w:val="00DB7B2E"/>
    <w:rsid w:val="00DB7FB4"/>
    <w:rsid w:val="00DC0599"/>
    <w:rsid w:val="00DC0F12"/>
    <w:rsid w:val="00DC1258"/>
    <w:rsid w:val="00DC1274"/>
    <w:rsid w:val="00DC1D55"/>
    <w:rsid w:val="00DC2B1D"/>
    <w:rsid w:val="00DC2B6D"/>
    <w:rsid w:val="00DC2B77"/>
    <w:rsid w:val="00DC3006"/>
    <w:rsid w:val="00DC39B7"/>
    <w:rsid w:val="00DC4C15"/>
    <w:rsid w:val="00DC5B56"/>
    <w:rsid w:val="00DC5F15"/>
    <w:rsid w:val="00DC6078"/>
    <w:rsid w:val="00DC6AC6"/>
    <w:rsid w:val="00DC716E"/>
    <w:rsid w:val="00DC76D6"/>
    <w:rsid w:val="00DC788A"/>
    <w:rsid w:val="00DC7AA4"/>
    <w:rsid w:val="00DD05A5"/>
    <w:rsid w:val="00DD14AA"/>
    <w:rsid w:val="00DD16D3"/>
    <w:rsid w:val="00DD174F"/>
    <w:rsid w:val="00DD1FF2"/>
    <w:rsid w:val="00DD24C6"/>
    <w:rsid w:val="00DD2691"/>
    <w:rsid w:val="00DD33BA"/>
    <w:rsid w:val="00DD383D"/>
    <w:rsid w:val="00DD39B4"/>
    <w:rsid w:val="00DD3EC2"/>
    <w:rsid w:val="00DD4472"/>
    <w:rsid w:val="00DD498B"/>
    <w:rsid w:val="00DD4A62"/>
    <w:rsid w:val="00DD4CE2"/>
    <w:rsid w:val="00DD5DFF"/>
    <w:rsid w:val="00DD6022"/>
    <w:rsid w:val="00DD6170"/>
    <w:rsid w:val="00DD6FC1"/>
    <w:rsid w:val="00DD73E9"/>
    <w:rsid w:val="00DD7801"/>
    <w:rsid w:val="00DD7CBB"/>
    <w:rsid w:val="00DE07FF"/>
    <w:rsid w:val="00DE13B4"/>
    <w:rsid w:val="00DE17E8"/>
    <w:rsid w:val="00DE28DD"/>
    <w:rsid w:val="00DE2F3C"/>
    <w:rsid w:val="00DE2FB4"/>
    <w:rsid w:val="00DE4699"/>
    <w:rsid w:val="00DE4E1B"/>
    <w:rsid w:val="00DE5513"/>
    <w:rsid w:val="00DE5A78"/>
    <w:rsid w:val="00DE5BFD"/>
    <w:rsid w:val="00DE5CA0"/>
    <w:rsid w:val="00DE5E7B"/>
    <w:rsid w:val="00DE6C35"/>
    <w:rsid w:val="00DE6D99"/>
    <w:rsid w:val="00DE71F8"/>
    <w:rsid w:val="00DE7432"/>
    <w:rsid w:val="00DE7968"/>
    <w:rsid w:val="00DE7D8E"/>
    <w:rsid w:val="00DF0081"/>
    <w:rsid w:val="00DF00F1"/>
    <w:rsid w:val="00DF04DF"/>
    <w:rsid w:val="00DF09CB"/>
    <w:rsid w:val="00DF0A09"/>
    <w:rsid w:val="00DF0A8E"/>
    <w:rsid w:val="00DF0EEC"/>
    <w:rsid w:val="00DF1006"/>
    <w:rsid w:val="00DF1225"/>
    <w:rsid w:val="00DF1299"/>
    <w:rsid w:val="00DF167F"/>
    <w:rsid w:val="00DF2C80"/>
    <w:rsid w:val="00DF3060"/>
    <w:rsid w:val="00DF354F"/>
    <w:rsid w:val="00DF3E6B"/>
    <w:rsid w:val="00DF4092"/>
    <w:rsid w:val="00DF4400"/>
    <w:rsid w:val="00DF4FAC"/>
    <w:rsid w:val="00DF4FDC"/>
    <w:rsid w:val="00DF5F4D"/>
    <w:rsid w:val="00DF5FE5"/>
    <w:rsid w:val="00DF619B"/>
    <w:rsid w:val="00DF638D"/>
    <w:rsid w:val="00DF67CB"/>
    <w:rsid w:val="00E0054E"/>
    <w:rsid w:val="00E009AD"/>
    <w:rsid w:val="00E00B37"/>
    <w:rsid w:val="00E00FA0"/>
    <w:rsid w:val="00E0149B"/>
    <w:rsid w:val="00E01CA0"/>
    <w:rsid w:val="00E02C65"/>
    <w:rsid w:val="00E02D09"/>
    <w:rsid w:val="00E02D2F"/>
    <w:rsid w:val="00E037D6"/>
    <w:rsid w:val="00E03916"/>
    <w:rsid w:val="00E03CEC"/>
    <w:rsid w:val="00E04052"/>
    <w:rsid w:val="00E041F2"/>
    <w:rsid w:val="00E049B4"/>
    <w:rsid w:val="00E05316"/>
    <w:rsid w:val="00E0573D"/>
    <w:rsid w:val="00E058A0"/>
    <w:rsid w:val="00E06E47"/>
    <w:rsid w:val="00E06EA1"/>
    <w:rsid w:val="00E07151"/>
    <w:rsid w:val="00E071BA"/>
    <w:rsid w:val="00E074C5"/>
    <w:rsid w:val="00E10271"/>
    <w:rsid w:val="00E10409"/>
    <w:rsid w:val="00E10AFB"/>
    <w:rsid w:val="00E11C48"/>
    <w:rsid w:val="00E11FCA"/>
    <w:rsid w:val="00E12266"/>
    <w:rsid w:val="00E12310"/>
    <w:rsid w:val="00E12F20"/>
    <w:rsid w:val="00E1313B"/>
    <w:rsid w:val="00E134A7"/>
    <w:rsid w:val="00E13747"/>
    <w:rsid w:val="00E13CB6"/>
    <w:rsid w:val="00E1416C"/>
    <w:rsid w:val="00E14410"/>
    <w:rsid w:val="00E146D6"/>
    <w:rsid w:val="00E14A87"/>
    <w:rsid w:val="00E14F9D"/>
    <w:rsid w:val="00E1500F"/>
    <w:rsid w:val="00E15205"/>
    <w:rsid w:val="00E15217"/>
    <w:rsid w:val="00E1522A"/>
    <w:rsid w:val="00E157FC"/>
    <w:rsid w:val="00E1588D"/>
    <w:rsid w:val="00E160A7"/>
    <w:rsid w:val="00E16151"/>
    <w:rsid w:val="00E1667C"/>
    <w:rsid w:val="00E171D8"/>
    <w:rsid w:val="00E174DB"/>
    <w:rsid w:val="00E17E78"/>
    <w:rsid w:val="00E2008C"/>
    <w:rsid w:val="00E2020A"/>
    <w:rsid w:val="00E210D7"/>
    <w:rsid w:val="00E21855"/>
    <w:rsid w:val="00E21D82"/>
    <w:rsid w:val="00E22273"/>
    <w:rsid w:val="00E22F3E"/>
    <w:rsid w:val="00E23002"/>
    <w:rsid w:val="00E238F7"/>
    <w:rsid w:val="00E23910"/>
    <w:rsid w:val="00E23ABD"/>
    <w:rsid w:val="00E23D65"/>
    <w:rsid w:val="00E24302"/>
    <w:rsid w:val="00E24619"/>
    <w:rsid w:val="00E24DDA"/>
    <w:rsid w:val="00E252F3"/>
    <w:rsid w:val="00E27909"/>
    <w:rsid w:val="00E279CA"/>
    <w:rsid w:val="00E27BA0"/>
    <w:rsid w:val="00E27E79"/>
    <w:rsid w:val="00E27FD7"/>
    <w:rsid w:val="00E3031D"/>
    <w:rsid w:val="00E3031E"/>
    <w:rsid w:val="00E30643"/>
    <w:rsid w:val="00E308BC"/>
    <w:rsid w:val="00E30A0D"/>
    <w:rsid w:val="00E30B67"/>
    <w:rsid w:val="00E30BE5"/>
    <w:rsid w:val="00E30F07"/>
    <w:rsid w:val="00E316B6"/>
    <w:rsid w:val="00E31845"/>
    <w:rsid w:val="00E32995"/>
    <w:rsid w:val="00E33366"/>
    <w:rsid w:val="00E337A1"/>
    <w:rsid w:val="00E33C2A"/>
    <w:rsid w:val="00E33EA3"/>
    <w:rsid w:val="00E34466"/>
    <w:rsid w:val="00E3520F"/>
    <w:rsid w:val="00E35231"/>
    <w:rsid w:val="00E35249"/>
    <w:rsid w:val="00E367F9"/>
    <w:rsid w:val="00E36C33"/>
    <w:rsid w:val="00E36C37"/>
    <w:rsid w:val="00E36D78"/>
    <w:rsid w:val="00E37420"/>
    <w:rsid w:val="00E37627"/>
    <w:rsid w:val="00E378CD"/>
    <w:rsid w:val="00E37AD5"/>
    <w:rsid w:val="00E37E09"/>
    <w:rsid w:val="00E40DA4"/>
    <w:rsid w:val="00E41004"/>
    <w:rsid w:val="00E41016"/>
    <w:rsid w:val="00E41619"/>
    <w:rsid w:val="00E41A11"/>
    <w:rsid w:val="00E41B48"/>
    <w:rsid w:val="00E41D12"/>
    <w:rsid w:val="00E427CE"/>
    <w:rsid w:val="00E429C4"/>
    <w:rsid w:val="00E42B0B"/>
    <w:rsid w:val="00E42EF4"/>
    <w:rsid w:val="00E43210"/>
    <w:rsid w:val="00E43C04"/>
    <w:rsid w:val="00E43F17"/>
    <w:rsid w:val="00E446CF"/>
    <w:rsid w:val="00E4470F"/>
    <w:rsid w:val="00E448DB"/>
    <w:rsid w:val="00E45470"/>
    <w:rsid w:val="00E45DEB"/>
    <w:rsid w:val="00E46146"/>
    <w:rsid w:val="00E4626F"/>
    <w:rsid w:val="00E47E9F"/>
    <w:rsid w:val="00E50050"/>
    <w:rsid w:val="00E508BB"/>
    <w:rsid w:val="00E50978"/>
    <w:rsid w:val="00E509D6"/>
    <w:rsid w:val="00E50E08"/>
    <w:rsid w:val="00E50FEE"/>
    <w:rsid w:val="00E5145E"/>
    <w:rsid w:val="00E51B26"/>
    <w:rsid w:val="00E51BC0"/>
    <w:rsid w:val="00E52022"/>
    <w:rsid w:val="00E521A0"/>
    <w:rsid w:val="00E5325F"/>
    <w:rsid w:val="00E53DEB"/>
    <w:rsid w:val="00E53F00"/>
    <w:rsid w:val="00E53F45"/>
    <w:rsid w:val="00E54202"/>
    <w:rsid w:val="00E5433E"/>
    <w:rsid w:val="00E55375"/>
    <w:rsid w:val="00E554C4"/>
    <w:rsid w:val="00E55B8E"/>
    <w:rsid w:val="00E55FF2"/>
    <w:rsid w:val="00E55FFB"/>
    <w:rsid w:val="00E56960"/>
    <w:rsid w:val="00E56ABD"/>
    <w:rsid w:val="00E57ECA"/>
    <w:rsid w:val="00E57F55"/>
    <w:rsid w:val="00E609BF"/>
    <w:rsid w:val="00E61637"/>
    <w:rsid w:val="00E61959"/>
    <w:rsid w:val="00E619F4"/>
    <w:rsid w:val="00E61FE7"/>
    <w:rsid w:val="00E624CD"/>
    <w:rsid w:val="00E628B6"/>
    <w:rsid w:val="00E62A62"/>
    <w:rsid w:val="00E62AA0"/>
    <w:rsid w:val="00E63CD8"/>
    <w:rsid w:val="00E63F80"/>
    <w:rsid w:val="00E64434"/>
    <w:rsid w:val="00E64687"/>
    <w:rsid w:val="00E6479E"/>
    <w:rsid w:val="00E64816"/>
    <w:rsid w:val="00E651A9"/>
    <w:rsid w:val="00E651EA"/>
    <w:rsid w:val="00E652B0"/>
    <w:rsid w:val="00E65552"/>
    <w:rsid w:val="00E666E6"/>
    <w:rsid w:val="00E66CF7"/>
    <w:rsid w:val="00E6705E"/>
    <w:rsid w:val="00E67189"/>
    <w:rsid w:val="00E6748C"/>
    <w:rsid w:val="00E6752C"/>
    <w:rsid w:val="00E704A8"/>
    <w:rsid w:val="00E711F2"/>
    <w:rsid w:val="00E714BE"/>
    <w:rsid w:val="00E71665"/>
    <w:rsid w:val="00E71B8D"/>
    <w:rsid w:val="00E71C04"/>
    <w:rsid w:val="00E71FEC"/>
    <w:rsid w:val="00E72DB9"/>
    <w:rsid w:val="00E72DBA"/>
    <w:rsid w:val="00E73B15"/>
    <w:rsid w:val="00E75183"/>
    <w:rsid w:val="00E75194"/>
    <w:rsid w:val="00E7578C"/>
    <w:rsid w:val="00E7599C"/>
    <w:rsid w:val="00E76103"/>
    <w:rsid w:val="00E767FC"/>
    <w:rsid w:val="00E76846"/>
    <w:rsid w:val="00E77254"/>
    <w:rsid w:val="00E778C3"/>
    <w:rsid w:val="00E779A9"/>
    <w:rsid w:val="00E779C0"/>
    <w:rsid w:val="00E77A1C"/>
    <w:rsid w:val="00E77E9D"/>
    <w:rsid w:val="00E77FB9"/>
    <w:rsid w:val="00E804D8"/>
    <w:rsid w:val="00E81335"/>
    <w:rsid w:val="00E81E5B"/>
    <w:rsid w:val="00E81F16"/>
    <w:rsid w:val="00E8202D"/>
    <w:rsid w:val="00E82967"/>
    <w:rsid w:val="00E832A7"/>
    <w:rsid w:val="00E832DA"/>
    <w:rsid w:val="00E83700"/>
    <w:rsid w:val="00E83778"/>
    <w:rsid w:val="00E841E8"/>
    <w:rsid w:val="00E84380"/>
    <w:rsid w:val="00E84FD9"/>
    <w:rsid w:val="00E85005"/>
    <w:rsid w:val="00E850F5"/>
    <w:rsid w:val="00E852A2"/>
    <w:rsid w:val="00E856D2"/>
    <w:rsid w:val="00E857C5"/>
    <w:rsid w:val="00E85FD5"/>
    <w:rsid w:val="00E86892"/>
    <w:rsid w:val="00E86D8D"/>
    <w:rsid w:val="00E86DB4"/>
    <w:rsid w:val="00E87248"/>
    <w:rsid w:val="00E872F8"/>
    <w:rsid w:val="00E8772D"/>
    <w:rsid w:val="00E87DCD"/>
    <w:rsid w:val="00E90002"/>
    <w:rsid w:val="00E90108"/>
    <w:rsid w:val="00E901E3"/>
    <w:rsid w:val="00E901ED"/>
    <w:rsid w:val="00E90672"/>
    <w:rsid w:val="00E90850"/>
    <w:rsid w:val="00E90A67"/>
    <w:rsid w:val="00E90C29"/>
    <w:rsid w:val="00E90E74"/>
    <w:rsid w:val="00E915E1"/>
    <w:rsid w:val="00E91B09"/>
    <w:rsid w:val="00E91ECE"/>
    <w:rsid w:val="00E921F1"/>
    <w:rsid w:val="00E92337"/>
    <w:rsid w:val="00E92389"/>
    <w:rsid w:val="00E92425"/>
    <w:rsid w:val="00E92A2A"/>
    <w:rsid w:val="00E9482A"/>
    <w:rsid w:val="00E94852"/>
    <w:rsid w:val="00E94A5D"/>
    <w:rsid w:val="00E94C0D"/>
    <w:rsid w:val="00E9543B"/>
    <w:rsid w:val="00E958C9"/>
    <w:rsid w:val="00E95A58"/>
    <w:rsid w:val="00E9657C"/>
    <w:rsid w:val="00E97155"/>
    <w:rsid w:val="00E9752C"/>
    <w:rsid w:val="00E97943"/>
    <w:rsid w:val="00E97B1E"/>
    <w:rsid w:val="00E97CB3"/>
    <w:rsid w:val="00E97F7B"/>
    <w:rsid w:val="00EA00FA"/>
    <w:rsid w:val="00EA1608"/>
    <w:rsid w:val="00EA179C"/>
    <w:rsid w:val="00EA1D9E"/>
    <w:rsid w:val="00EA1F6F"/>
    <w:rsid w:val="00EA2071"/>
    <w:rsid w:val="00EA2946"/>
    <w:rsid w:val="00EA2F6B"/>
    <w:rsid w:val="00EA302B"/>
    <w:rsid w:val="00EA3062"/>
    <w:rsid w:val="00EA389B"/>
    <w:rsid w:val="00EA38AB"/>
    <w:rsid w:val="00EA3B19"/>
    <w:rsid w:val="00EA3D34"/>
    <w:rsid w:val="00EA3FD6"/>
    <w:rsid w:val="00EA4200"/>
    <w:rsid w:val="00EA591B"/>
    <w:rsid w:val="00EA591C"/>
    <w:rsid w:val="00EA59D4"/>
    <w:rsid w:val="00EA6250"/>
    <w:rsid w:val="00EA656E"/>
    <w:rsid w:val="00EA7716"/>
    <w:rsid w:val="00EA7B2E"/>
    <w:rsid w:val="00EA7EB4"/>
    <w:rsid w:val="00EB0139"/>
    <w:rsid w:val="00EB0859"/>
    <w:rsid w:val="00EB0ABB"/>
    <w:rsid w:val="00EB1726"/>
    <w:rsid w:val="00EB1B2E"/>
    <w:rsid w:val="00EB3263"/>
    <w:rsid w:val="00EB410E"/>
    <w:rsid w:val="00EB4260"/>
    <w:rsid w:val="00EB43FE"/>
    <w:rsid w:val="00EB447C"/>
    <w:rsid w:val="00EB4A77"/>
    <w:rsid w:val="00EB5518"/>
    <w:rsid w:val="00EB557B"/>
    <w:rsid w:val="00EB5A18"/>
    <w:rsid w:val="00EB6223"/>
    <w:rsid w:val="00EB659B"/>
    <w:rsid w:val="00EB6864"/>
    <w:rsid w:val="00EB6AD9"/>
    <w:rsid w:val="00EB6CBA"/>
    <w:rsid w:val="00EB6D6B"/>
    <w:rsid w:val="00EB7193"/>
    <w:rsid w:val="00EB7197"/>
    <w:rsid w:val="00EB72A9"/>
    <w:rsid w:val="00EB7510"/>
    <w:rsid w:val="00EB75C1"/>
    <w:rsid w:val="00EB7B00"/>
    <w:rsid w:val="00EB7F48"/>
    <w:rsid w:val="00EC0E05"/>
    <w:rsid w:val="00EC0E3D"/>
    <w:rsid w:val="00EC136D"/>
    <w:rsid w:val="00EC1A65"/>
    <w:rsid w:val="00EC1CCC"/>
    <w:rsid w:val="00EC2166"/>
    <w:rsid w:val="00EC292E"/>
    <w:rsid w:val="00EC3503"/>
    <w:rsid w:val="00EC3C77"/>
    <w:rsid w:val="00EC4628"/>
    <w:rsid w:val="00EC47F7"/>
    <w:rsid w:val="00EC49D5"/>
    <w:rsid w:val="00EC4C33"/>
    <w:rsid w:val="00EC4D7B"/>
    <w:rsid w:val="00EC4FB1"/>
    <w:rsid w:val="00EC4FBB"/>
    <w:rsid w:val="00EC59AF"/>
    <w:rsid w:val="00EC5A81"/>
    <w:rsid w:val="00EC5B94"/>
    <w:rsid w:val="00EC5D56"/>
    <w:rsid w:val="00EC5E58"/>
    <w:rsid w:val="00EC64C5"/>
    <w:rsid w:val="00EC701E"/>
    <w:rsid w:val="00EC70FD"/>
    <w:rsid w:val="00EC7728"/>
    <w:rsid w:val="00ED06AD"/>
    <w:rsid w:val="00ED0902"/>
    <w:rsid w:val="00ED0909"/>
    <w:rsid w:val="00ED0CA3"/>
    <w:rsid w:val="00ED104E"/>
    <w:rsid w:val="00ED171B"/>
    <w:rsid w:val="00ED1FA4"/>
    <w:rsid w:val="00ED25CF"/>
    <w:rsid w:val="00ED29C9"/>
    <w:rsid w:val="00ED2BC5"/>
    <w:rsid w:val="00ED3AD0"/>
    <w:rsid w:val="00ED3C98"/>
    <w:rsid w:val="00ED3DD0"/>
    <w:rsid w:val="00ED41C1"/>
    <w:rsid w:val="00ED41F9"/>
    <w:rsid w:val="00ED432C"/>
    <w:rsid w:val="00ED5347"/>
    <w:rsid w:val="00ED5DA5"/>
    <w:rsid w:val="00ED5F46"/>
    <w:rsid w:val="00ED62F8"/>
    <w:rsid w:val="00ED6913"/>
    <w:rsid w:val="00ED6F57"/>
    <w:rsid w:val="00ED7784"/>
    <w:rsid w:val="00EE0123"/>
    <w:rsid w:val="00EE0611"/>
    <w:rsid w:val="00EE09FF"/>
    <w:rsid w:val="00EE13D3"/>
    <w:rsid w:val="00EE1EB7"/>
    <w:rsid w:val="00EE2179"/>
    <w:rsid w:val="00EE22B5"/>
    <w:rsid w:val="00EE2474"/>
    <w:rsid w:val="00EE4647"/>
    <w:rsid w:val="00EE4C37"/>
    <w:rsid w:val="00EE500A"/>
    <w:rsid w:val="00EE65FD"/>
    <w:rsid w:val="00EE6925"/>
    <w:rsid w:val="00EE6A2F"/>
    <w:rsid w:val="00EE74A4"/>
    <w:rsid w:val="00EE7690"/>
    <w:rsid w:val="00EE7A08"/>
    <w:rsid w:val="00EE7C35"/>
    <w:rsid w:val="00EF044A"/>
    <w:rsid w:val="00EF05B5"/>
    <w:rsid w:val="00EF0C21"/>
    <w:rsid w:val="00EF10A1"/>
    <w:rsid w:val="00EF1212"/>
    <w:rsid w:val="00EF154D"/>
    <w:rsid w:val="00EF161F"/>
    <w:rsid w:val="00EF2087"/>
    <w:rsid w:val="00EF29D5"/>
    <w:rsid w:val="00EF2CBA"/>
    <w:rsid w:val="00EF46BF"/>
    <w:rsid w:val="00EF555E"/>
    <w:rsid w:val="00EF59A7"/>
    <w:rsid w:val="00EF5B7C"/>
    <w:rsid w:val="00EF61FA"/>
    <w:rsid w:val="00EF62A8"/>
    <w:rsid w:val="00EF6C0D"/>
    <w:rsid w:val="00EF7226"/>
    <w:rsid w:val="00EF732B"/>
    <w:rsid w:val="00EF759F"/>
    <w:rsid w:val="00EF79C2"/>
    <w:rsid w:val="00EF7ABE"/>
    <w:rsid w:val="00EF7DA2"/>
    <w:rsid w:val="00F00439"/>
    <w:rsid w:val="00F0079A"/>
    <w:rsid w:val="00F0085F"/>
    <w:rsid w:val="00F00C5B"/>
    <w:rsid w:val="00F00CA6"/>
    <w:rsid w:val="00F00DE0"/>
    <w:rsid w:val="00F010E2"/>
    <w:rsid w:val="00F01144"/>
    <w:rsid w:val="00F01450"/>
    <w:rsid w:val="00F01FD9"/>
    <w:rsid w:val="00F01FE5"/>
    <w:rsid w:val="00F0210D"/>
    <w:rsid w:val="00F026CD"/>
    <w:rsid w:val="00F02FD5"/>
    <w:rsid w:val="00F037FA"/>
    <w:rsid w:val="00F03D30"/>
    <w:rsid w:val="00F03DD5"/>
    <w:rsid w:val="00F04988"/>
    <w:rsid w:val="00F04A09"/>
    <w:rsid w:val="00F04B20"/>
    <w:rsid w:val="00F04DA4"/>
    <w:rsid w:val="00F0504E"/>
    <w:rsid w:val="00F05187"/>
    <w:rsid w:val="00F05EBB"/>
    <w:rsid w:val="00F06E21"/>
    <w:rsid w:val="00F0753F"/>
    <w:rsid w:val="00F07745"/>
    <w:rsid w:val="00F077A8"/>
    <w:rsid w:val="00F07B6E"/>
    <w:rsid w:val="00F07FF9"/>
    <w:rsid w:val="00F10400"/>
    <w:rsid w:val="00F1062F"/>
    <w:rsid w:val="00F1066A"/>
    <w:rsid w:val="00F10DAE"/>
    <w:rsid w:val="00F10F8F"/>
    <w:rsid w:val="00F11A45"/>
    <w:rsid w:val="00F12796"/>
    <w:rsid w:val="00F12D82"/>
    <w:rsid w:val="00F1321D"/>
    <w:rsid w:val="00F13680"/>
    <w:rsid w:val="00F139A0"/>
    <w:rsid w:val="00F14300"/>
    <w:rsid w:val="00F1467F"/>
    <w:rsid w:val="00F14AB1"/>
    <w:rsid w:val="00F156F0"/>
    <w:rsid w:val="00F15A54"/>
    <w:rsid w:val="00F15DDD"/>
    <w:rsid w:val="00F16610"/>
    <w:rsid w:val="00F167BC"/>
    <w:rsid w:val="00F16A33"/>
    <w:rsid w:val="00F16CDE"/>
    <w:rsid w:val="00F1731E"/>
    <w:rsid w:val="00F17C6A"/>
    <w:rsid w:val="00F2020E"/>
    <w:rsid w:val="00F20311"/>
    <w:rsid w:val="00F20609"/>
    <w:rsid w:val="00F2084D"/>
    <w:rsid w:val="00F20D52"/>
    <w:rsid w:val="00F218CF"/>
    <w:rsid w:val="00F21BA9"/>
    <w:rsid w:val="00F21E72"/>
    <w:rsid w:val="00F22E1F"/>
    <w:rsid w:val="00F231EC"/>
    <w:rsid w:val="00F23518"/>
    <w:rsid w:val="00F23E59"/>
    <w:rsid w:val="00F24366"/>
    <w:rsid w:val="00F24525"/>
    <w:rsid w:val="00F24C63"/>
    <w:rsid w:val="00F250C4"/>
    <w:rsid w:val="00F25B30"/>
    <w:rsid w:val="00F25C4F"/>
    <w:rsid w:val="00F2645C"/>
    <w:rsid w:val="00F264CA"/>
    <w:rsid w:val="00F276AE"/>
    <w:rsid w:val="00F30AB1"/>
    <w:rsid w:val="00F30C41"/>
    <w:rsid w:val="00F30F42"/>
    <w:rsid w:val="00F326C8"/>
    <w:rsid w:val="00F3286F"/>
    <w:rsid w:val="00F33EAF"/>
    <w:rsid w:val="00F3406C"/>
    <w:rsid w:val="00F34300"/>
    <w:rsid w:val="00F34BDA"/>
    <w:rsid w:val="00F34D50"/>
    <w:rsid w:val="00F350C2"/>
    <w:rsid w:val="00F351C7"/>
    <w:rsid w:val="00F35915"/>
    <w:rsid w:val="00F35959"/>
    <w:rsid w:val="00F36B4E"/>
    <w:rsid w:val="00F4012F"/>
    <w:rsid w:val="00F4068E"/>
    <w:rsid w:val="00F408EA"/>
    <w:rsid w:val="00F40D44"/>
    <w:rsid w:val="00F410C3"/>
    <w:rsid w:val="00F41F27"/>
    <w:rsid w:val="00F42815"/>
    <w:rsid w:val="00F43F85"/>
    <w:rsid w:val="00F443E3"/>
    <w:rsid w:val="00F4461E"/>
    <w:rsid w:val="00F4494A"/>
    <w:rsid w:val="00F4506D"/>
    <w:rsid w:val="00F459FB"/>
    <w:rsid w:val="00F45CB5"/>
    <w:rsid w:val="00F5152E"/>
    <w:rsid w:val="00F51709"/>
    <w:rsid w:val="00F5212C"/>
    <w:rsid w:val="00F5273A"/>
    <w:rsid w:val="00F52C31"/>
    <w:rsid w:val="00F52F4D"/>
    <w:rsid w:val="00F52F70"/>
    <w:rsid w:val="00F53566"/>
    <w:rsid w:val="00F537D8"/>
    <w:rsid w:val="00F53963"/>
    <w:rsid w:val="00F549A9"/>
    <w:rsid w:val="00F54EC7"/>
    <w:rsid w:val="00F54F94"/>
    <w:rsid w:val="00F55C59"/>
    <w:rsid w:val="00F55F57"/>
    <w:rsid w:val="00F57053"/>
    <w:rsid w:val="00F57138"/>
    <w:rsid w:val="00F57201"/>
    <w:rsid w:val="00F579FD"/>
    <w:rsid w:val="00F57AB6"/>
    <w:rsid w:val="00F57FBA"/>
    <w:rsid w:val="00F6002D"/>
    <w:rsid w:val="00F6014A"/>
    <w:rsid w:val="00F60D3E"/>
    <w:rsid w:val="00F60EFA"/>
    <w:rsid w:val="00F611DC"/>
    <w:rsid w:val="00F6141B"/>
    <w:rsid w:val="00F6163C"/>
    <w:rsid w:val="00F616E9"/>
    <w:rsid w:val="00F61CE9"/>
    <w:rsid w:val="00F62258"/>
    <w:rsid w:val="00F6481C"/>
    <w:rsid w:val="00F66027"/>
    <w:rsid w:val="00F6681F"/>
    <w:rsid w:val="00F6702A"/>
    <w:rsid w:val="00F70582"/>
    <w:rsid w:val="00F71CD1"/>
    <w:rsid w:val="00F72B51"/>
    <w:rsid w:val="00F738CE"/>
    <w:rsid w:val="00F740AB"/>
    <w:rsid w:val="00F74753"/>
    <w:rsid w:val="00F74A63"/>
    <w:rsid w:val="00F74B38"/>
    <w:rsid w:val="00F74FAC"/>
    <w:rsid w:val="00F75059"/>
    <w:rsid w:val="00F75210"/>
    <w:rsid w:val="00F756F3"/>
    <w:rsid w:val="00F761E9"/>
    <w:rsid w:val="00F76731"/>
    <w:rsid w:val="00F767DC"/>
    <w:rsid w:val="00F770D7"/>
    <w:rsid w:val="00F778D1"/>
    <w:rsid w:val="00F77942"/>
    <w:rsid w:val="00F7796D"/>
    <w:rsid w:val="00F80281"/>
    <w:rsid w:val="00F809C9"/>
    <w:rsid w:val="00F80F1D"/>
    <w:rsid w:val="00F81836"/>
    <w:rsid w:val="00F81BE4"/>
    <w:rsid w:val="00F82ABB"/>
    <w:rsid w:val="00F82D56"/>
    <w:rsid w:val="00F83099"/>
    <w:rsid w:val="00F8310A"/>
    <w:rsid w:val="00F835A8"/>
    <w:rsid w:val="00F836B1"/>
    <w:rsid w:val="00F84074"/>
    <w:rsid w:val="00F846EA"/>
    <w:rsid w:val="00F8518F"/>
    <w:rsid w:val="00F8574B"/>
    <w:rsid w:val="00F857F4"/>
    <w:rsid w:val="00F85806"/>
    <w:rsid w:val="00F86024"/>
    <w:rsid w:val="00F86757"/>
    <w:rsid w:val="00F86F70"/>
    <w:rsid w:val="00F87181"/>
    <w:rsid w:val="00F873A5"/>
    <w:rsid w:val="00F8795F"/>
    <w:rsid w:val="00F905CD"/>
    <w:rsid w:val="00F90B95"/>
    <w:rsid w:val="00F91935"/>
    <w:rsid w:val="00F91A91"/>
    <w:rsid w:val="00F91E6E"/>
    <w:rsid w:val="00F9262C"/>
    <w:rsid w:val="00F92FAD"/>
    <w:rsid w:val="00F92FC2"/>
    <w:rsid w:val="00F93BBF"/>
    <w:rsid w:val="00F94A2A"/>
    <w:rsid w:val="00F952B3"/>
    <w:rsid w:val="00F956B0"/>
    <w:rsid w:val="00F95BF1"/>
    <w:rsid w:val="00F95C64"/>
    <w:rsid w:val="00F95E41"/>
    <w:rsid w:val="00F97AE9"/>
    <w:rsid w:val="00FA05BC"/>
    <w:rsid w:val="00FA0908"/>
    <w:rsid w:val="00FA0B4F"/>
    <w:rsid w:val="00FA0F90"/>
    <w:rsid w:val="00FA173E"/>
    <w:rsid w:val="00FA29C2"/>
    <w:rsid w:val="00FA2B38"/>
    <w:rsid w:val="00FA30E1"/>
    <w:rsid w:val="00FA33D8"/>
    <w:rsid w:val="00FA37CB"/>
    <w:rsid w:val="00FA3A4E"/>
    <w:rsid w:val="00FA3E0E"/>
    <w:rsid w:val="00FA492F"/>
    <w:rsid w:val="00FA521D"/>
    <w:rsid w:val="00FA5EB0"/>
    <w:rsid w:val="00FA607F"/>
    <w:rsid w:val="00FA662B"/>
    <w:rsid w:val="00FA674E"/>
    <w:rsid w:val="00FA6F4C"/>
    <w:rsid w:val="00FA6FF8"/>
    <w:rsid w:val="00FA70BF"/>
    <w:rsid w:val="00FA727A"/>
    <w:rsid w:val="00FA76F0"/>
    <w:rsid w:val="00FA7A88"/>
    <w:rsid w:val="00FB0338"/>
    <w:rsid w:val="00FB07AC"/>
    <w:rsid w:val="00FB0EC7"/>
    <w:rsid w:val="00FB0FA5"/>
    <w:rsid w:val="00FB12EE"/>
    <w:rsid w:val="00FB1DA2"/>
    <w:rsid w:val="00FB1EBE"/>
    <w:rsid w:val="00FB2302"/>
    <w:rsid w:val="00FB24CF"/>
    <w:rsid w:val="00FB2678"/>
    <w:rsid w:val="00FB2F5C"/>
    <w:rsid w:val="00FB314F"/>
    <w:rsid w:val="00FB3250"/>
    <w:rsid w:val="00FB39ED"/>
    <w:rsid w:val="00FB3B78"/>
    <w:rsid w:val="00FB3E10"/>
    <w:rsid w:val="00FB41D9"/>
    <w:rsid w:val="00FB436A"/>
    <w:rsid w:val="00FB4C8E"/>
    <w:rsid w:val="00FB55BF"/>
    <w:rsid w:val="00FB5DAD"/>
    <w:rsid w:val="00FB600C"/>
    <w:rsid w:val="00FB637E"/>
    <w:rsid w:val="00FB6922"/>
    <w:rsid w:val="00FB6C2F"/>
    <w:rsid w:val="00FB6E7A"/>
    <w:rsid w:val="00FB7124"/>
    <w:rsid w:val="00FB7BE7"/>
    <w:rsid w:val="00FC06F8"/>
    <w:rsid w:val="00FC0B21"/>
    <w:rsid w:val="00FC13B0"/>
    <w:rsid w:val="00FC1C84"/>
    <w:rsid w:val="00FC23C6"/>
    <w:rsid w:val="00FC3479"/>
    <w:rsid w:val="00FC3741"/>
    <w:rsid w:val="00FC4216"/>
    <w:rsid w:val="00FC45A7"/>
    <w:rsid w:val="00FC4B7A"/>
    <w:rsid w:val="00FC4D96"/>
    <w:rsid w:val="00FC59F9"/>
    <w:rsid w:val="00FC5B42"/>
    <w:rsid w:val="00FC5B46"/>
    <w:rsid w:val="00FC5B98"/>
    <w:rsid w:val="00FC68C8"/>
    <w:rsid w:val="00FC6DDF"/>
    <w:rsid w:val="00FC710E"/>
    <w:rsid w:val="00FC7228"/>
    <w:rsid w:val="00FC723F"/>
    <w:rsid w:val="00FC7384"/>
    <w:rsid w:val="00FC7536"/>
    <w:rsid w:val="00FC78A1"/>
    <w:rsid w:val="00FC79ED"/>
    <w:rsid w:val="00FC7D0E"/>
    <w:rsid w:val="00FD008C"/>
    <w:rsid w:val="00FD00BE"/>
    <w:rsid w:val="00FD04A6"/>
    <w:rsid w:val="00FD089F"/>
    <w:rsid w:val="00FD1145"/>
    <w:rsid w:val="00FD1294"/>
    <w:rsid w:val="00FD1382"/>
    <w:rsid w:val="00FD140B"/>
    <w:rsid w:val="00FD183A"/>
    <w:rsid w:val="00FD22A3"/>
    <w:rsid w:val="00FD2D9E"/>
    <w:rsid w:val="00FD2E9F"/>
    <w:rsid w:val="00FD330E"/>
    <w:rsid w:val="00FD3609"/>
    <w:rsid w:val="00FD3FA8"/>
    <w:rsid w:val="00FD49EC"/>
    <w:rsid w:val="00FD4D05"/>
    <w:rsid w:val="00FD5772"/>
    <w:rsid w:val="00FD5D5E"/>
    <w:rsid w:val="00FD5D68"/>
    <w:rsid w:val="00FD7419"/>
    <w:rsid w:val="00FD764B"/>
    <w:rsid w:val="00FD76E2"/>
    <w:rsid w:val="00FD79EB"/>
    <w:rsid w:val="00FD7CEB"/>
    <w:rsid w:val="00FE0448"/>
    <w:rsid w:val="00FE0A1F"/>
    <w:rsid w:val="00FE0F23"/>
    <w:rsid w:val="00FE1182"/>
    <w:rsid w:val="00FE2C0C"/>
    <w:rsid w:val="00FE448D"/>
    <w:rsid w:val="00FE4A91"/>
    <w:rsid w:val="00FE51D4"/>
    <w:rsid w:val="00FE570C"/>
    <w:rsid w:val="00FE6B6F"/>
    <w:rsid w:val="00FE75AF"/>
    <w:rsid w:val="00FE7835"/>
    <w:rsid w:val="00FF04DE"/>
    <w:rsid w:val="00FF0B93"/>
    <w:rsid w:val="00FF1492"/>
    <w:rsid w:val="00FF14F0"/>
    <w:rsid w:val="00FF14FE"/>
    <w:rsid w:val="00FF17AF"/>
    <w:rsid w:val="00FF1A72"/>
    <w:rsid w:val="00FF272F"/>
    <w:rsid w:val="00FF3773"/>
    <w:rsid w:val="00FF37B9"/>
    <w:rsid w:val="00FF3A63"/>
    <w:rsid w:val="00FF3DD6"/>
    <w:rsid w:val="00FF43E2"/>
    <w:rsid w:val="00FF4F4A"/>
    <w:rsid w:val="00FF4F67"/>
    <w:rsid w:val="00FF53F5"/>
    <w:rsid w:val="00FF5B12"/>
    <w:rsid w:val="00FF5C6D"/>
    <w:rsid w:val="00FF63A1"/>
    <w:rsid w:val="00FF65B4"/>
    <w:rsid w:val="00FF6B1D"/>
    <w:rsid w:val="00FF6F08"/>
    <w:rsid w:val="00FF7D1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7A21902"/>
  <w15:docId w15:val="{A8E7FAA1-4D31-40BD-8AE1-044A1C563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702D7"/>
    <w:pPr>
      <w:spacing w:after="120" w:line="300" w:lineRule="auto"/>
      <w:ind w:right="-1"/>
    </w:pPr>
    <w:rPr>
      <w:rFonts w:ascii="Open Sans" w:eastAsia="Calibri" w:hAnsi="Open Sans" w:cs="Open Sans"/>
      <w:sz w:val="16"/>
      <w:szCs w:val="18"/>
      <w:lang w:eastAsia="en-US"/>
    </w:rPr>
  </w:style>
  <w:style w:type="paragraph" w:styleId="Nagwek1">
    <w:name w:val="heading 1"/>
    <w:aliases w:val="Znak"/>
    <w:basedOn w:val="Normalny"/>
    <w:next w:val="Normalny"/>
    <w:link w:val="Nagwek1Znak"/>
    <w:qFormat/>
    <w:rsid w:val="0002705E"/>
    <w:pPr>
      <w:keepNext/>
      <w:keepLines/>
      <w:spacing w:before="240"/>
      <w:jc w:val="both"/>
      <w:outlineLvl w:val="0"/>
    </w:pPr>
    <w:rPr>
      <w:rFonts w:eastAsiaTheme="majorEastAsia"/>
      <w:b/>
      <w:sz w:val="24"/>
      <w:szCs w:val="36"/>
    </w:rPr>
  </w:style>
  <w:style w:type="paragraph" w:styleId="Nagwek2">
    <w:name w:val="heading 2"/>
    <w:basedOn w:val="Normalny"/>
    <w:next w:val="Normalny"/>
    <w:link w:val="Nagwek2Znak"/>
    <w:unhideWhenUsed/>
    <w:qFormat/>
    <w:rsid w:val="00D467FF"/>
    <w:pPr>
      <w:keepNext/>
      <w:keepLines/>
      <w:numPr>
        <w:numId w:val="10"/>
      </w:numPr>
      <w:spacing w:before="40"/>
      <w:outlineLvl w:val="1"/>
    </w:pPr>
    <w:rPr>
      <w:rFonts w:eastAsiaTheme="majorEastAsia"/>
      <w:b/>
      <w:sz w:val="20"/>
      <w:szCs w:val="24"/>
    </w:rPr>
  </w:style>
  <w:style w:type="paragraph" w:styleId="Nagwek3">
    <w:name w:val="heading 3"/>
    <w:basedOn w:val="Nagwek2"/>
    <w:next w:val="Normalny"/>
    <w:link w:val="Nagwek3Znak"/>
    <w:autoRedefine/>
    <w:unhideWhenUsed/>
    <w:qFormat/>
    <w:rsid w:val="00372F78"/>
    <w:pPr>
      <w:numPr>
        <w:numId w:val="23"/>
      </w:numPr>
      <w:spacing w:before="240"/>
      <w:ind w:right="0"/>
      <w:outlineLvl w:val="2"/>
    </w:pPr>
    <w:rPr>
      <w:rFonts w:asciiTheme="majorHAnsi" w:eastAsia="Times New Roman" w:hAnsiTheme="majorHAnsi" w:cstheme="majorHAnsi"/>
      <w:sz w:val="24"/>
      <w:lang w:eastAsia="pl-PL"/>
    </w:rPr>
  </w:style>
  <w:style w:type="paragraph" w:styleId="Nagwek4">
    <w:name w:val="heading 4"/>
    <w:basedOn w:val="Nagwek2"/>
    <w:next w:val="Normalny"/>
    <w:link w:val="Nagwek4Znak"/>
    <w:unhideWhenUsed/>
    <w:rsid w:val="00170D73"/>
    <w:pPr>
      <w:numPr>
        <w:numId w:val="0"/>
      </w:numPr>
      <w:ind w:left="1080" w:hanging="720"/>
      <w:outlineLvl w:val="3"/>
    </w:pPr>
  </w:style>
  <w:style w:type="paragraph" w:styleId="Nagwek5">
    <w:name w:val="heading 5"/>
    <w:basedOn w:val="Bezodstpw"/>
    <w:next w:val="Normalny"/>
    <w:link w:val="Nagwek5Znak"/>
    <w:uiPriority w:val="9"/>
    <w:unhideWhenUsed/>
    <w:rsid w:val="000D065A"/>
    <w:pPr>
      <w:numPr>
        <w:numId w:val="2"/>
      </w:numPr>
      <w:spacing w:line="300" w:lineRule="auto"/>
      <w:outlineLvl w:val="4"/>
    </w:pPr>
    <w:rPr>
      <w:szCs w:val="20"/>
    </w:rPr>
  </w:style>
  <w:style w:type="paragraph" w:styleId="Nagwek6">
    <w:name w:val="heading 6"/>
    <w:basedOn w:val="Nagwek5"/>
    <w:next w:val="Normalny"/>
    <w:link w:val="Nagwek6Znak"/>
    <w:rsid w:val="00D7533E"/>
    <w:pPr>
      <w:numPr>
        <w:ilvl w:val="1"/>
      </w:numPr>
      <w:ind w:left="1134"/>
      <w:outlineLvl w:val="5"/>
    </w:pPr>
  </w:style>
  <w:style w:type="paragraph" w:styleId="Nagwek7">
    <w:name w:val="heading 7"/>
    <w:basedOn w:val="Nagwek6"/>
    <w:next w:val="Normalny"/>
    <w:link w:val="Nagwek7Znak"/>
    <w:rsid w:val="002E5A89"/>
    <w:pPr>
      <w:numPr>
        <w:ilvl w:val="2"/>
      </w:numPr>
      <w:outlineLvl w:val="6"/>
    </w:pPr>
  </w:style>
  <w:style w:type="paragraph" w:styleId="Nagwek8">
    <w:name w:val="heading 8"/>
    <w:basedOn w:val="Normalny"/>
    <w:next w:val="Normalny"/>
    <w:link w:val="Nagwek8Znak"/>
    <w:rsid w:val="005312EE"/>
    <w:pPr>
      <w:tabs>
        <w:tab w:val="num" w:pos="0"/>
        <w:tab w:val="left" w:pos="1440"/>
      </w:tabs>
      <w:overflowPunct w:val="0"/>
      <w:autoSpaceDE w:val="0"/>
      <w:autoSpaceDN w:val="0"/>
      <w:adjustRightInd w:val="0"/>
      <w:spacing w:before="240" w:after="60"/>
      <w:ind w:left="1440" w:hanging="1440"/>
      <w:jc w:val="both"/>
      <w:textAlignment w:val="baseline"/>
      <w:outlineLvl w:val="7"/>
    </w:pPr>
    <w:rPr>
      <w:rFonts w:ascii="Arial" w:eastAsia="Times New Roman" w:hAnsi="Arial"/>
      <w:i/>
      <w:iCs/>
    </w:rPr>
  </w:style>
  <w:style w:type="paragraph" w:styleId="Nagwek9">
    <w:name w:val="heading 9"/>
    <w:basedOn w:val="Normalny"/>
    <w:next w:val="Normalny"/>
    <w:link w:val="Nagwek9Znak"/>
    <w:rsid w:val="005312EE"/>
    <w:pPr>
      <w:tabs>
        <w:tab w:val="num" w:pos="0"/>
        <w:tab w:val="left" w:pos="1584"/>
      </w:tabs>
      <w:overflowPunct w:val="0"/>
      <w:autoSpaceDE w:val="0"/>
      <w:autoSpaceDN w:val="0"/>
      <w:adjustRightInd w:val="0"/>
      <w:spacing w:before="240" w:after="60"/>
      <w:ind w:left="1584" w:hanging="1584"/>
      <w:jc w:val="both"/>
      <w:textAlignment w:val="baseline"/>
      <w:outlineLvl w:val="8"/>
    </w:pPr>
    <w:rPr>
      <w:rFonts w:ascii="Arial" w:eastAsia="Times New Roman" w:hAnsi="Arial"/>
      <w:sz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1">
    <w:name w:val="Domyślna czcionka akapitu1"/>
    <w:rsid w:val="00F443E3"/>
  </w:style>
  <w:style w:type="character" w:customStyle="1" w:styleId="Absatz-Standardschriftart">
    <w:name w:val="Absatz-Standardschriftart"/>
    <w:rsid w:val="00F443E3"/>
  </w:style>
  <w:style w:type="character" w:customStyle="1" w:styleId="WW8Num1z0">
    <w:name w:val="WW8Num1z0"/>
    <w:rsid w:val="00F443E3"/>
    <w:rPr>
      <w:rFonts w:ascii="Adobe Arabic" w:hAnsi="Adobe Arabic"/>
    </w:rPr>
  </w:style>
  <w:style w:type="character" w:customStyle="1" w:styleId="WW8Num1z1">
    <w:name w:val="WW8Num1z1"/>
    <w:rsid w:val="00F443E3"/>
    <w:rPr>
      <w:rFonts w:ascii="Courier New" w:hAnsi="Courier New" w:cs="Courier New"/>
    </w:rPr>
  </w:style>
  <w:style w:type="character" w:customStyle="1" w:styleId="WW8Num1z2">
    <w:name w:val="WW8Num1z2"/>
    <w:rsid w:val="00F443E3"/>
    <w:rPr>
      <w:rFonts w:ascii="Wingdings" w:hAnsi="Wingdings"/>
    </w:rPr>
  </w:style>
  <w:style w:type="character" w:customStyle="1" w:styleId="WW8Num1z3">
    <w:name w:val="WW8Num1z3"/>
    <w:rsid w:val="00F443E3"/>
    <w:rPr>
      <w:rFonts w:ascii="Symbol" w:hAnsi="Symbol"/>
    </w:rPr>
  </w:style>
  <w:style w:type="character" w:customStyle="1" w:styleId="WW-Absatz-Standardschriftart">
    <w:name w:val="WW-Absatz-Standardschriftart"/>
    <w:rsid w:val="00F443E3"/>
  </w:style>
  <w:style w:type="character" w:customStyle="1" w:styleId="WW8Num2z0">
    <w:name w:val="WW8Num2z0"/>
    <w:rsid w:val="00F443E3"/>
    <w:rPr>
      <w:rFonts w:ascii="Adobe Arabic" w:hAnsi="Adobe Arabic"/>
    </w:rPr>
  </w:style>
  <w:style w:type="character" w:customStyle="1" w:styleId="WW8Num2z1">
    <w:name w:val="WW8Num2z1"/>
    <w:rsid w:val="00F443E3"/>
    <w:rPr>
      <w:rFonts w:ascii="Courier New" w:hAnsi="Courier New" w:cs="Courier New"/>
    </w:rPr>
  </w:style>
  <w:style w:type="character" w:customStyle="1" w:styleId="WW8Num2z2">
    <w:name w:val="WW8Num2z2"/>
    <w:rsid w:val="00F443E3"/>
    <w:rPr>
      <w:rFonts w:ascii="Wingdings" w:hAnsi="Wingdings"/>
    </w:rPr>
  </w:style>
  <w:style w:type="character" w:customStyle="1" w:styleId="WW8Num2z3">
    <w:name w:val="WW8Num2z3"/>
    <w:rsid w:val="00F443E3"/>
    <w:rPr>
      <w:rFonts w:ascii="Symbol" w:hAnsi="Symbol"/>
    </w:rPr>
  </w:style>
  <w:style w:type="character" w:customStyle="1" w:styleId="WW-Absatz-Standardschriftart1">
    <w:name w:val="WW-Absatz-Standardschriftart1"/>
    <w:rsid w:val="00F443E3"/>
  </w:style>
  <w:style w:type="character" w:customStyle="1" w:styleId="ListLabel1">
    <w:name w:val="ListLabel 1"/>
    <w:rsid w:val="00F443E3"/>
    <w:rPr>
      <w:rFonts w:cs="Courier New"/>
    </w:rPr>
  </w:style>
  <w:style w:type="character" w:customStyle="1" w:styleId="Domylnaczcionkaakapitu2">
    <w:name w:val="Domyślna czcionka akapitu2"/>
    <w:rsid w:val="00F443E3"/>
  </w:style>
  <w:style w:type="character" w:customStyle="1" w:styleId="Odwoanieprzypisudolnego1">
    <w:name w:val="Odwołanie przypisu dolnego1"/>
    <w:basedOn w:val="Domylnaczcionkaakapitu2"/>
    <w:rsid w:val="00F443E3"/>
  </w:style>
  <w:style w:type="character" w:customStyle="1" w:styleId="Znakiprzypiswdolnych">
    <w:name w:val="Znaki przypisów dolnych"/>
    <w:rsid w:val="00F443E3"/>
  </w:style>
  <w:style w:type="character" w:customStyle="1" w:styleId="Odwoanieprzypisudolnego11">
    <w:name w:val="Odwołanie przypisu dolnego11"/>
    <w:rsid w:val="00F443E3"/>
    <w:rPr>
      <w:vertAlign w:val="superscript"/>
    </w:rPr>
  </w:style>
  <w:style w:type="character" w:customStyle="1" w:styleId="Znakinumeracji">
    <w:name w:val="Znaki numeracji"/>
    <w:rsid w:val="00F443E3"/>
  </w:style>
  <w:style w:type="character" w:customStyle="1" w:styleId="Znakiprzypiswkocowych">
    <w:name w:val="Znaki przypisów końcowych"/>
    <w:rsid w:val="00F443E3"/>
    <w:rPr>
      <w:vertAlign w:val="superscript"/>
    </w:rPr>
  </w:style>
  <w:style w:type="character" w:customStyle="1" w:styleId="WW-Znakiprzypiswkocowych">
    <w:name w:val="WW-Znaki przypisów końcowych"/>
    <w:rsid w:val="00F443E3"/>
  </w:style>
  <w:style w:type="character" w:customStyle="1" w:styleId="Odwoanieprzypisukocowego1">
    <w:name w:val="Odwołanie przypisu końcowego1"/>
    <w:rsid w:val="00F443E3"/>
    <w:rPr>
      <w:vertAlign w:val="superscript"/>
    </w:rPr>
  </w:style>
  <w:style w:type="paragraph" w:customStyle="1" w:styleId="Nagwek20">
    <w:name w:val="Nagłówek2"/>
    <w:basedOn w:val="Normalny"/>
    <w:next w:val="Tekstpodstawowy"/>
    <w:rsid w:val="00F443E3"/>
    <w:pPr>
      <w:keepNext/>
      <w:spacing w:before="240"/>
    </w:pPr>
    <w:rPr>
      <w:rFonts w:ascii="Arial" w:hAnsi="Arial"/>
      <w:sz w:val="28"/>
      <w:szCs w:val="28"/>
    </w:rPr>
  </w:style>
  <w:style w:type="paragraph" w:styleId="Tekstpodstawowy">
    <w:name w:val="Body Text"/>
    <w:basedOn w:val="Normalny"/>
    <w:link w:val="TekstpodstawowyZnak"/>
    <w:rsid w:val="00F443E3"/>
  </w:style>
  <w:style w:type="paragraph" w:styleId="Lista">
    <w:name w:val="List"/>
    <w:basedOn w:val="Tekstpodstawowy"/>
    <w:rsid w:val="00F443E3"/>
  </w:style>
  <w:style w:type="paragraph" w:customStyle="1" w:styleId="Podpis2">
    <w:name w:val="Podpis2"/>
    <w:basedOn w:val="Normalny"/>
    <w:rsid w:val="00F443E3"/>
    <w:pPr>
      <w:suppressLineNumbers/>
      <w:spacing w:before="120"/>
    </w:pPr>
    <w:rPr>
      <w:i/>
      <w:iCs/>
    </w:rPr>
  </w:style>
  <w:style w:type="paragraph" w:customStyle="1" w:styleId="Indeks">
    <w:name w:val="Indeks"/>
    <w:basedOn w:val="Normalny"/>
    <w:rsid w:val="00F443E3"/>
    <w:pPr>
      <w:suppressLineNumbers/>
    </w:pPr>
  </w:style>
  <w:style w:type="paragraph" w:customStyle="1" w:styleId="Nagwek10">
    <w:name w:val="Nagłówek1"/>
    <w:basedOn w:val="Normalny"/>
    <w:next w:val="Tekstpodstawowy"/>
    <w:rsid w:val="00F443E3"/>
    <w:pPr>
      <w:keepNext/>
      <w:spacing w:before="240"/>
    </w:pPr>
    <w:rPr>
      <w:rFonts w:ascii="Arial" w:hAnsi="Arial"/>
      <w:sz w:val="28"/>
      <w:szCs w:val="28"/>
    </w:rPr>
  </w:style>
  <w:style w:type="paragraph" w:customStyle="1" w:styleId="Podpis1">
    <w:name w:val="Podpis1"/>
    <w:basedOn w:val="Normalny"/>
    <w:rsid w:val="00F443E3"/>
    <w:pPr>
      <w:suppressLineNumbers/>
      <w:spacing w:before="120"/>
    </w:pPr>
    <w:rPr>
      <w:i/>
      <w:iCs/>
    </w:rPr>
  </w:style>
  <w:style w:type="paragraph" w:customStyle="1" w:styleId="Akapitzlist1">
    <w:name w:val="Akapit z listą1"/>
    <w:basedOn w:val="Normalny"/>
    <w:rsid w:val="00F443E3"/>
  </w:style>
  <w:style w:type="paragraph" w:styleId="Tekstprzypisudolnego">
    <w:name w:val="footnote text"/>
    <w:basedOn w:val="Normalny"/>
    <w:link w:val="TekstprzypisudolnegoZnak"/>
    <w:rsid w:val="00F443E3"/>
    <w:pPr>
      <w:suppressLineNumbers/>
      <w:ind w:left="283" w:hanging="283"/>
    </w:pPr>
  </w:style>
  <w:style w:type="paragraph" w:customStyle="1" w:styleId="Tekstprzypisudolnego1">
    <w:name w:val="Tekst przypisu dolnego1"/>
    <w:basedOn w:val="Normalny"/>
    <w:rsid w:val="00F443E3"/>
  </w:style>
  <w:style w:type="paragraph" w:customStyle="1" w:styleId="NoParagraphStyle">
    <w:name w:val="[No Paragraph Style]"/>
    <w:rsid w:val="00F443E3"/>
    <w:pPr>
      <w:widowControl w:val="0"/>
      <w:suppressAutoHyphens/>
      <w:autoSpaceDE w:val="0"/>
      <w:spacing w:line="288" w:lineRule="auto"/>
      <w:textAlignment w:val="center"/>
    </w:pPr>
    <w:rPr>
      <w:rFonts w:ascii="Minion Pro" w:eastAsia="Minion Pro" w:hAnsi="Minion Pro" w:cs="Minion Pro"/>
      <w:color w:val="000000"/>
      <w:sz w:val="24"/>
      <w:szCs w:val="24"/>
      <w:lang w:val="en-GB" w:eastAsia="hi-IN" w:bidi="hi-IN"/>
    </w:rPr>
  </w:style>
  <w:style w:type="paragraph" w:customStyle="1" w:styleId="BasicParagraph">
    <w:name w:val="[Basic Paragraph]"/>
    <w:basedOn w:val="NoParagraphStyle"/>
    <w:rsid w:val="00F443E3"/>
  </w:style>
  <w:style w:type="paragraph" w:styleId="Nagwek">
    <w:name w:val="header"/>
    <w:basedOn w:val="Normalny"/>
    <w:link w:val="NagwekZnak"/>
    <w:uiPriority w:val="99"/>
    <w:unhideWhenUsed/>
    <w:rsid w:val="00BA4D30"/>
    <w:pPr>
      <w:tabs>
        <w:tab w:val="center" w:pos="4536"/>
        <w:tab w:val="right" w:pos="9072"/>
      </w:tabs>
    </w:pPr>
    <w:rPr>
      <w:szCs w:val="21"/>
    </w:rPr>
  </w:style>
  <w:style w:type="character" w:customStyle="1" w:styleId="NagwekZnak">
    <w:name w:val="Nagłówek Znak"/>
    <w:link w:val="Nagwek"/>
    <w:uiPriority w:val="99"/>
    <w:rsid w:val="00BA4D30"/>
    <w:rPr>
      <w:rFonts w:eastAsia="SimSun" w:cs="Mangal"/>
      <w:kern w:val="1"/>
      <w:sz w:val="24"/>
      <w:szCs w:val="21"/>
      <w:lang w:eastAsia="hi-IN" w:bidi="hi-IN"/>
    </w:rPr>
  </w:style>
  <w:style w:type="paragraph" w:styleId="Stopka">
    <w:name w:val="footer"/>
    <w:basedOn w:val="Normalny"/>
    <w:link w:val="StopkaZnak"/>
    <w:uiPriority w:val="99"/>
    <w:unhideWhenUsed/>
    <w:rsid w:val="00BA4D30"/>
    <w:pPr>
      <w:tabs>
        <w:tab w:val="center" w:pos="4536"/>
        <w:tab w:val="right" w:pos="9072"/>
      </w:tabs>
    </w:pPr>
    <w:rPr>
      <w:szCs w:val="21"/>
    </w:rPr>
  </w:style>
  <w:style w:type="character" w:customStyle="1" w:styleId="StopkaZnak">
    <w:name w:val="Stopka Znak"/>
    <w:link w:val="Stopka"/>
    <w:uiPriority w:val="99"/>
    <w:rsid w:val="00BA4D30"/>
    <w:rPr>
      <w:rFonts w:eastAsia="SimSun" w:cs="Mangal"/>
      <w:kern w:val="1"/>
      <w:sz w:val="24"/>
      <w:szCs w:val="21"/>
      <w:lang w:eastAsia="hi-IN" w:bidi="hi-IN"/>
    </w:rPr>
  </w:style>
  <w:style w:type="paragraph" w:styleId="Tekstdymka">
    <w:name w:val="Balloon Text"/>
    <w:basedOn w:val="Normalny"/>
    <w:link w:val="TekstdymkaZnak"/>
    <w:unhideWhenUsed/>
    <w:rsid w:val="00BA4D30"/>
    <w:rPr>
      <w:rFonts w:ascii="Tahoma" w:hAnsi="Tahoma"/>
      <w:szCs w:val="14"/>
    </w:rPr>
  </w:style>
  <w:style w:type="character" w:customStyle="1" w:styleId="TekstdymkaZnak">
    <w:name w:val="Tekst dymka Znak"/>
    <w:link w:val="Tekstdymka"/>
    <w:rsid w:val="00BA4D30"/>
    <w:rPr>
      <w:rFonts w:ascii="Tahoma" w:eastAsia="SimSun" w:hAnsi="Tahoma" w:cs="Mangal"/>
      <w:kern w:val="1"/>
      <w:sz w:val="16"/>
      <w:szCs w:val="14"/>
      <w:lang w:eastAsia="hi-IN" w:bidi="hi-IN"/>
    </w:rPr>
  </w:style>
  <w:style w:type="paragraph" w:styleId="Akapitzlist">
    <w:name w:val="List Paragraph"/>
    <w:aliases w:val="Numerowanie,BulletC,Obiekt,List Paragraph1,List Paragraph,Wyliczanie,Akapit z listą31,EB_Punktowanie,Akapit z listą21,Akapit z listą11,normalny,Wypunktowanie,Punktator,normalny tekst,Akapit z listą BS,Kolorowa lista — akcent 11,Preambuła"/>
    <w:basedOn w:val="Normalny"/>
    <w:link w:val="AkapitzlistZnak"/>
    <w:uiPriority w:val="34"/>
    <w:qFormat/>
    <w:rsid w:val="00231AFF"/>
    <w:pPr>
      <w:spacing w:after="160" w:line="259" w:lineRule="auto"/>
      <w:ind w:left="720"/>
      <w:contextualSpacing/>
    </w:pPr>
    <w:rPr>
      <w:rFonts w:ascii="Calibri" w:hAnsi="Calibri"/>
      <w:sz w:val="22"/>
    </w:rPr>
  </w:style>
  <w:style w:type="character" w:styleId="Pogrubienie">
    <w:name w:val="Strong"/>
    <w:uiPriority w:val="22"/>
    <w:rsid w:val="00327CBE"/>
    <w:rPr>
      <w:b/>
      <w:bCs/>
    </w:rPr>
  </w:style>
  <w:style w:type="paragraph" w:styleId="NormalnyWeb">
    <w:name w:val="Normal (Web)"/>
    <w:basedOn w:val="Normalny"/>
    <w:uiPriority w:val="99"/>
    <w:unhideWhenUsed/>
    <w:rsid w:val="00327CBE"/>
    <w:pPr>
      <w:spacing w:after="150"/>
    </w:pPr>
    <w:rPr>
      <w:rFonts w:eastAsia="Times New Roman"/>
      <w:lang w:eastAsia="pl-PL"/>
    </w:rPr>
  </w:style>
  <w:style w:type="paragraph" w:styleId="Tekstprzypisukocowego">
    <w:name w:val="endnote text"/>
    <w:basedOn w:val="Normalny"/>
    <w:link w:val="TekstprzypisukocowegoZnak"/>
    <w:unhideWhenUsed/>
    <w:rsid w:val="003A5224"/>
  </w:style>
  <w:style w:type="character" w:customStyle="1" w:styleId="TekstprzypisukocowegoZnak">
    <w:name w:val="Tekst przypisu końcowego Znak"/>
    <w:basedOn w:val="Domylnaczcionkaakapitu"/>
    <w:link w:val="Tekstprzypisukocowego"/>
    <w:rsid w:val="003A5224"/>
    <w:rPr>
      <w:rFonts w:eastAsia="SimSun" w:cs="Mangal"/>
      <w:kern w:val="1"/>
      <w:szCs w:val="18"/>
      <w:lang w:eastAsia="hi-IN" w:bidi="hi-IN"/>
    </w:rPr>
  </w:style>
  <w:style w:type="character" w:styleId="Odwoanieprzypisukocowego">
    <w:name w:val="endnote reference"/>
    <w:basedOn w:val="Domylnaczcionkaakapitu"/>
    <w:unhideWhenUsed/>
    <w:rsid w:val="003A5224"/>
    <w:rPr>
      <w:vertAlign w:val="superscript"/>
    </w:rPr>
  </w:style>
  <w:style w:type="character" w:styleId="Hipercze">
    <w:name w:val="Hyperlink"/>
    <w:basedOn w:val="Domylnaczcionkaakapitu"/>
    <w:uiPriority w:val="99"/>
    <w:unhideWhenUsed/>
    <w:rsid w:val="00690644"/>
    <w:rPr>
      <w:color w:val="0563C1"/>
      <w:u w:val="single"/>
    </w:rPr>
  </w:style>
  <w:style w:type="character" w:customStyle="1" w:styleId="Nierozpoznanawzmianka1">
    <w:name w:val="Nierozpoznana wzmianka1"/>
    <w:basedOn w:val="Domylnaczcionkaakapitu"/>
    <w:uiPriority w:val="99"/>
    <w:semiHidden/>
    <w:unhideWhenUsed/>
    <w:rsid w:val="007E62EE"/>
    <w:rPr>
      <w:color w:val="605E5C"/>
      <w:shd w:val="clear" w:color="auto" w:fill="E1DFDD"/>
    </w:rPr>
  </w:style>
  <w:style w:type="table" w:styleId="Tabela-Siatka">
    <w:name w:val="Table Grid"/>
    <w:basedOn w:val="Standardowy"/>
    <w:rsid w:val="00D917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aliases w:val="Znak Znak"/>
    <w:basedOn w:val="Domylnaczcionkaakapitu"/>
    <w:link w:val="Nagwek1"/>
    <w:rsid w:val="0002705E"/>
    <w:rPr>
      <w:rFonts w:ascii="Open Sans" w:eastAsiaTheme="majorEastAsia" w:hAnsi="Open Sans" w:cs="Open Sans"/>
      <w:b/>
      <w:sz w:val="24"/>
      <w:szCs w:val="36"/>
      <w:lang w:eastAsia="en-US"/>
    </w:rPr>
  </w:style>
  <w:style w:type="paragraph" w:styleId="Nagwekspisutreci">
    <w:name w:val="TOC Heading"/>
    <w:basedOn w:val="Nagwek1"/>
    <w:next w:val="Normalny"/>
    <w:link w:val="NagwekspisutreciZnak"/>
    <w:uiPriority w:val="39"/>
    <w:unhideWhenUsed/>
    <w:qFormat/>
    <w:rsid w:val="007331C3"/>
    <w:pPr>
      <w:spacing w:line="259" w:lineRule="auto"/>
      <w:outlineLvl w:val="9"/>
    </w:pPr>
    <w:rPr>
      <w:rFonts w:asciiTheme="majorHAnsi" w:hAnsiTheme="majorHAnsi" w:cstheme="majorBidi"/>
      <w:b w:val="0"/>
      <w:color w:val="2F5496" w:themeColor="accent1" w:themeShade="BF"/>
      <w:sz w:val="32"/>
      <w:szCs w:val="32"/>
      <w:lang w:eastAsia="pl-PL"/>
    </w:rPr>
  </w:style>
  <w:style w:type="paragraph" w:styleId="Spistreci1">
    <w:name w:val="toc 1"/>
    <w:basedOn w:val="Nagwek1"/>
    <w:next w:val="SPISTRECI"/>
    <w:autoRedefine/>
    <w:uiPriority w:val="39"/>
    <w:unhideWhenUsed/>
    <w:rsid w:val="009A00DA"/>
    <w:pPr>
      <w:keepNext w:val="0"/>
      <w:keepLines w:val="0"/>
      <w:tabs>
        <w:tab w:val="left" w:pos="360"/>
        <w:tab w:val="right" w:leader="dot" w:pos="9345"/>
      </w:tabs>
      <w:spacing w:before="120" w:after="0" w:line="240" w:lineRule="auto"/>
      <w:ind w:right="0"/>
      <w:jc w:val="left"/>
      <w:outlineLvl w:val="9"/>
    </w:pPr>
    <w:rPr>
      <w:rFonts w:eastAsia="Calibri"/>
      <w:bCs/>
      <w:caps/>
      <w:noProof/>
      <w:sz w:val="18"/>
      <w:szCs w:val="18"/>
    </w:rPr>
  </w:style>
  <w:style w:type="paragraph" w:customStyle="1" w:styleId="Default">
    <w:name w:val="Default"/>
    <w:qFormat/>
    <w:rsid w:val="00EB72A9"/>
    <w:pPr>
      <w:autoSpaceDE w:val="0"/>
      <w:autoSpaceDN w:val="0"/>
      <w:adjustRightInd w:val="0"/>
    </w:pPr>
    <w:rPr>
      <w:rFonts w:ascii="Arial" w:hAnsi="Arial" w:cs="Arial"/>
      <w:color w:val="000000"/>
      <w:sz w:val="24"/>
      <w:szCs w:val="24"/>
    </w:rPr>
  </w:style>
  <w:style w:type="character" w:customStyle="1" w:styleId="Nagwek2Znak">
    <w:name w:val="Nagłówek 2 Znak"/>
    <w:basedOn w:val="Domylnaczcionkaakapitu"/>
    <w:link w:val="Nagwek2"/>
    <w:rsid w:val="00D467FF"/>
    <w:rPr>
      <w:rFonts w:ascii="Open Sans" w:eastAsiaTheme="majorEastAsia" w:hAnsi="Open Sans" w:cs="Open Sans"/>
      <w:b/>
      <w:szCs w:val="24"/>
      <w:lang w:eastAsia="en-US"/>
    </w:rPr>
  </w:style>
  <w:style w:type="paragraph" w:customStyle="1" w:styleId="Standard">
    <w:name w:val="Standard"/>
    <w:rsid w:val="00D97353"/>
    <w:pPr>
      <w:suppressAutoHyphens/>
      <w:autoSpaceDN w:val="0"/>
      <w:textAlignment w:val="baseline"/>
    </w:pPr>
    <w:rPr>
      <w:rFonts w:ascii="Liberation Serif" w:eastAsia="SimSun" w:hAnsi="Liberation Serif" w:cs="Mangal"/>
      <w:kern w:val="3"/>
      <w:sz w:val="24"/>
      <w:szCs w:val="24"/>
      <w:lang w:eastAsia="zh-CN" w:bidi="hi-IN"/>
    </w:rPr>
  </w:style>
  <w:style w:type="character" w:customStyle="1" w:styleId="Nagwek3Znak">
    <w:name w:val="Nagłówek 3 Znak"/>
    <w:basedOn w:val="Domylnaczcionkaakapitu"/>
    <w:link w:val="Nagwek3"/>
    <w:rsid w:val="00372F78"/>
    <w:rPr>
      <w:rFonts w:asciiTheme="majorHAnsi" w:hAnsiTheme="majorHAnsi" w:cstheme="majorHAnsi"/>
      <w:b/>
      <w:sz w:val="24"/>
      <w:szCs w:val="24"/>
    </w:rPr>
  </w:style>
  <w:style w:type="character" w:customStyle="1" w:styleId="Nagwek4Znak">
    <w:name w:val="Nagłówek 4 Znak"/>
    <w:basedOn w:val="Domylnaczcionkaakapitu"/>
    <w:link w:val="Nagwek4"/>
    <w:rsid w:val="00170D73"/>
    <w:rPr>
      <w:rFonts w:ascii="Open Sans" w:eastAsiaTheme="majorEastAsia" w:hAnsi="Open Sans" w:cs="Open Sans"/>
      <w:b/>
      <w:szCs w:val="24"/>
      <w:lang w:eastAsia="en-US"/>
    </w:rPr>
  </w:style>
  <w:style w:type="character" w:customStyle="1" w:styleId="Nagwek5Znak">
    <w:name w:val="Nagłówek 5 Znak"/>
    <w:basedOn w:val="Domylnaczcionkaakapitu"/>
    <w:link w:val="Nagwek5"/>
    <w:uiPriority w:val="9"/>
    <w:rsid w:val="000D065A"/>
    <w:rPr>
      <w:rFonts w:ascii="Open Sans" w:eastAsia="Calibri" w:hAnsi="Open Sans" w:cs="Open Sans"/>
      <w:sz w:val="16"/>
      <w:lang w:eastAsia="en-US"/>
    </w:rPr>
  </w:style>
  <w:style w:type="character" w:customStyle="1" w:styleId="Nagwek6Znak">
    <w:name w:val="Nagłówek 6 Znak"/>
    <w:basedOn w:val="Domylnaczcionkaakapitu"/>
    <w:link w:val="Nagwek6"/>
    <w:rsid w:val="00D7533E"/>
    <w:rPr>
      <w:rFonts w:ascii="Open Sans" w:eastAsia="Calibri" w:hAnsi="Open Sans" w:cs="Open Sans"/>
      <w:sz w:val="16"/>
      <w:lang w:eastAsia="en-US"/>
    </w:rPr>
  </w:style>
  <w:style w:type="character" w:customStyle="1" w:styleId="Nagwek7Znak">
    <w:name w:val="Nagłówek 7 Znak"/>
    <w:basedOn w:val="Domylnaczcionkaakapitu"/>
    <w:link w:val="Nagwek7"/>
    <w:rsid w:val="002E5A89"/>
    <w:rPr>
      <w:rFonts w:ascii="Open Sans" w:eastAsia="Calibri" w:hAnsi="Open Sans" w:cs="Open Sans"/>
      <w:sz w:val="16"/>
      <w:lang w:eastAsia="en-US"/>
    </w:rPr>
  </w:style>
  <w:style w:type="character" w:customStyle="1" w:styleId="Nagwek8Znak">
    <w:name w:val="Nagłówek 8 Znak"/>
    <w:basedOn w:val="Domylnaczcionkaakapitu"/>
    <w:link w:val="Nagwek8"/>
    <w:rsid w:val="005312EE"/>
    <w:rPr>
      <w:rFonts w:ascii="Arial" w:hAnsi="Arial"/>
      <w:i/>
      <w:iCs/>
      <w:sz w:val="24"/>
      <w:szCs w:val="24"/>
    </w:rPr>
  </w:style>
  <w:style w:type="character" w:customStyle="1" w:styleId="Nagwek9Znak">
    <w:name w:val="Nagłówek 9 Znak"/>
    <w:basedOn w:val="Domylnaczcionkaakapitu"/>
    <w:link w:val="Nagwek9"/>
    <w:rsid w:val="005312EE"/>
    <w:rPr>
      <w:rFonts w:ascii="Arial" w:hAnsi="Arial"/>
      <w:sz w:val="22"/>
      <w:szCs w:val="22"/>
    </w:rPr>
  </w:style>
  <w:style w:type="paragraph" w:styleId="Tytu">
    <w:name w:val="Title"/>
    <w:basedOn w:val="Normalny"/>
    <w:link w:val="TytuZnak"/>
    <w:rsid w:val="005312EE"/>
    <w:pPr>
      <w:overflowPunct w:val="0"/>
      <w:autoSpaceDE w:val="0"/>
      <w:autoSpaceDN w:val="0"/>
      <w:adjustRightInd w:val="0"/>
      <w:spacing w:before="240" w:after="60"/>
      <w:jc w:val="center"/>
      <w:textAlignment w:val="baseline"/>
      <w:outlineLvl w:val="0"/>
    </w:pPr>
    <w:rPr>
      <w:rFonts w:ascii="Arial" w:eastAsia="Times New Roman" w:hAnsi="Arial"/>
      <w:b/>
      <w:bCs/>
      <w:kern w:val="28"/>
      <w:sz w:val="32"/>
      <w:szCs w:val="32"/>
    </w:rPr>
  </w:style>
  <w:style w:type="character" w:customStyle="1" w:styleId="TytuZnak">
    <w:name w:val="Tytuł Znak"/>
    <w:basedOn w:val="Domylnaczcionkaakapitu"/>
    <w:link w:val="Tytu"/>
    <w:rsid w:val="005312EE"/>
    <w:rPr>
      <w:rFonts w:ascii="Arial" w:hAnsi="Arial"/>
      <w:b/>
      <w:bCs/>
      <w:kern w:val="28"/>
      <w:sz w:val="32"/>
      <w:szCs w:val="32"/>
    </w:rPr>
  </w:style>
  <w:style w:type="character" w:customStyle="1" w:styleId="TekstpodstawowyZnak">
    <w:name w:val="Tekst podstawowy Znak"/>
    <w:link w:val="Tekstpodstawowy"/>
    <w:rsid w:val="005312EE"/>
    <w:rPr>
      <w:rFonts w:eastAsia="SimSun" w:cs="Mangal"/>
      <w:kern w:val="1"/>
      <w:sz w:val="24"/>
      <w:szCs w:val="24"/>
      <w:lang w:eastAsia="hi-IN" w:bidi="hi-IN"/>
    </w:rPr>
  </w:style>
  <w:style w:type="paragraph" w:styleId="Zwykytekst">
    <w:name w:val="Plain Text"/>
    <w:basedOn w:val="Normalny"/>
    <w:link w:val="ZwykytekstZnak"/>
    <w:rsid w:val="005312EE"/>
    <w:rPr>
      <w:rFonts w:ascii="Courier New" w:eastAsia="Times New Roman" w:hAnsi="Courier New"/>
    </w:rPr>
  </w:style>
  <w:style w:type="character" w:customStyle="1" w:styleId="ZwykytekstZnak">
    <w:name w:val="Zwykły tekst Znak"/>
    <w:basedOn w:val="Domylnaczcionkaakapitu"/>
    <w:link w:val="Zwykytekst"/>
    <w:rsid w:val="005312EE"/>
    <w:rPr>
      <w:rFonts w:ascii="Courier New" w:hAnsi="Courier New"/>
    </w:rPr>
  </w:style>
  <w:style w:type="character" w:customStyle="1" w:styleId="luchili">
    <w:name w:val="luc_hili"/>
    <w:basedOn w:val="Domylnaczcionkaakapitu"/>
    <w:rsid w:val="005312EE"/>
  </w:style>
  <w:style w:type="character" w:customStyle="1" w:styleId="txt-new">
    <w:name w:val="txt-new"/>
    <w:basedOn w:val="Domylnaczcionkaakapitu"/>
    <w:rsid w:val="005312EE"/>
  </w:style>
  <w:style w:type="character" w:styleId="Odwoaniedokomentarza">
    <w:name w:val="annotation reference"/>
    <w:uiPriority w:val="99"/>
    <w:rsid w:val="005312EE"/>
    <w:rPr>
      <w:sz w:val="16"/>
      <w:szCs w:val="16"/>
    </w:rPr>
  </w:style>
  <w:style w:type="paragraph" w:styleId="Tekstkomentarza">
    <w:name w:val="annotation text"/>
    <w:basedOn w:val="Normalny"/>
    <w:link w:val="TekstkomentarzaZnak"/>
    <w:uiPriority w:val="99"/>
    <w:rsid w:val="005312EE"/>
    <w:rPr>
      <w:rFonts w:eastAsia="Times New Roman"/>
      <w:lang w:eastAsia="pl-PL"/>
    </w:rPr>
  </w:style>
  <w:style w:type="character" w:customStyle="1" w:styleId="TekstkomentarzaZnak">
    <w:name w:val="Tekst komentarza Znak"/>
    <w:basedOn w:val="Domylnaczcionkaakapitu"/>
    <w:link w:val="Tekstkomentarza"/>
    <w:uiPriority w:val="99"/>
    <w:rsid w:val="005312EE"/>
  </w:style>
  <w:style w:type="paragraph" w:styleId="Tematkomentarza">
    <w:name w:val="annotation subject"/>
    <w:basedOn w:val="Tekstkomentarza"/>
    <w:next w:val="Tekstkomentarza"/>
    <w:link w:val="TematkomentarzaZnak"/>
    <w:rsid w:val="005312EE"/>
    <w:rPr>
      <w:b/>
      <w:bCs/>
    </w:rPr>
  </w:style>
  <w:style w:type="character" w:customStyle="1" w:styleId="TematkomentarzaZnak">
    <w:name w:val="Temat komentarza Znak"/>
    <w:basedOn w:val="TekstkomentarzaZnak"/>
    <w:link w:val="Tematkomentarza"/>
    <w:rsid w:val="005312EE"/>
    <w:rPr>
      <w:b/>
      <w:bCs/>
    </w:rPr>
  </w:style>
  <w:style w:type="paragraph" w:styleId="Bezodstpw">
    <w:name w:val="No Spacing"/>
    <w:aliases w:val="punktacja"/>
    <w:link w:val="BezodstpwZnak"/>
    <w:uiPriority w:val="1"/>
    <w:qFormat/>
    <w:rsid w:val="001702D7"/>
    <w:pPr>
      <w:numPr>
        <w:numId w:val="3"/>
      </w:numPr>
      <w:spacing w:after="120"/>
    </w:pPr>
    <w:rPr>
      <w:rFonts w:ascii="Open Sans" w:eastAsia="Calibri" w:hAnsi="Open Sans" w:cs="Open Sans"/>
      <w:sz w:val="16"/>
      <w:szCs w:val="16"/>
      <w:lang w:eastAsia="en-US"/>
    </w:rPr>
  </w:style>
  <w:style w:type="character" w:customStyle="1" w:styleId="BezodstpwZnak">
    <w:name w:val="Bez odstępów Znak"/>
    <w:aliases w:val="punktacja Znak"/>
    <w:link w:val="Bezodstpw"/>
    <w:uiPriority w:val="1"/>
    <w:rsid w:val="001702D7"/>
    <w:rPr>
      <w:rFonts w:ascii="Open Sans" w:eastAsia="Calibri" w:hAnsi="Open Sans" w:cs="Open Sans"/>
      <w:sz w:val="16"/>
      <w:szCs w:val="16"/>
      <w:lang w:eastAsia="en-US"/>
    </w:rPr>
  </w:style>
  <w:style w:type="paragraph" w:customStyle="1" w:styleId="tekstost">
    <w:name w:val="tekst ost"/>
    <w:basedOn w:val="Normalny"/>
    <w:rsid w:val="005312EE"/>
    <w:pPr>
      <w:jc w:val="both"/>
    </w:pPr>
    <w:rPr>
      <w:lang w:eastAsia="pl-PL"/>
    </w:rPr>
  </w:style>
  <w:style w:type="paragraph" w:customStyle="1" w:styleId="NoSpacing1">
    <w:name w:val="No Spacing1"/>
    <w:link w:val="NoSpacingChar"/>
    <w:rsid w:val="005312EE"/>
    <w:rPr>
      <w:rFonts w:ascii="Calibri" w:hAnsi="Calibri"/>
      <w:sz w:val="22"/>
      <w:szCs w:val="22"/>
      <w:lang w:eastAsia="en-US"/>
    </w:rPr>
  </w:style>
  <w:style w:type="character" w:customStyle="1" w:styleId="NoSpacingChar">
    <w:name w:val="No Spacing Char"/>
    <w:link w:val="NoSpacing1"/>
    <w:locked/>
    <w:rsid w:val="005312EE"/>
    <w:rPr>
      <w:rFonts w:ascii="Calibri" w:hAnsi="Calibri"/>
      <w:sz w:val="22"/>
      <w:szCs w:val="22"/>
      <w:lang w:eastAsia="en-US"/>
    </w:rPr>
  </w:style>
  <w:style w:type="paragraph" w:customStyle="1" w:styleId="ng-scope">
    <w:name w:val="ng-scope"/>
    <w:basedOn w:val="Normalny"/>
    <w:rsid w:val="005312EE"/>
    <w:pPr>
      <w:spacing w:before="100" w:beforeAutospacing="1" w:after="100" w:afterAutospacing="1"/>
    </w:pPr>
    <w:rPr>
      <w:rFonts w:eastAsia="Times New Roman"/>
      <w:lang w:eastAsia="pl-PL"/>
    </w:rPr>
  </w:style>
  <w:style w:type="character" w:styleId="Uwydatnienie">
    <w:name w:val="Emphasis"/>
    <w:uiPriority w:val="20"/>
    <w:rsid w:val="005312EE"/>
    <w:rPr>
      <w:i/>
      <w:iCs/>
    </w:rPr>
  </w:style>
  <w:style w:type="character" w:customStyle="1" w:styleId="ng-binding">
    <w:name w:val="ng-binding"/>
    <w:basedOn w:val="Domylnaczcionkaakapitu"/>
    <w:rsid w:val="005312EE"/>
  </w:style>
  <w:style w:type="paragraph" w:styleId="Legenda">
    <w:name w:val="caption"/>
    <w:basedOn w:val="Normalny"/>
    <w:next w:val="Normalny"/>
    <w:unhideWhenUsed/>
    <w:qFormat/>
    <w:rsid w:val="005312EE"/>
    <w:rPr>
      <w:rFonts w:eastAsia="Times New Roman"/>
      <w:b/>
      <w:bCs/>
      <w:lang w:eastAsia="pl-PL"/>
    </w:rPr>
  </w:style>
  <w:style w:type="character" w:customStyle="1" w:styleId="FontStyle13">
    <w:name w:val="Font Style13"/>
    <w:rsid w:val="005312EE"/>
    <w:rPr>
      <w:rFonts w:ascii="Times New Roman" w:hAnsi="Times New Roman" w:cs="Times New Roman"/>
      <w:sz w:val="22"/>
      <w:szCs w:val="22"/>
    </w:rPr>
  </w:style>
  <w:style w:type="paragraph" w:customStyle="1" w:styleId="ox-84bc503864-msonormal">
    <w:name w:val="ox-84bc503864-msonormal"/>
    <w:basedOn w:val="Normalny"/>
    <w:rsid w:val="005312EE"/>
    <w:pPr>
      <w:spacing w:before="100" w:beforeAutospacing="1" w:after="100" w:afterAutospacing="1"/>
    </w:pPr>
    <w:rPr>
      <w:rFonts w:eastAsia="Times New Roman"/>
      <w:lang w:eastAsia="pl-PL"/>
    </w:rPr>
  </w:style>
  <w:style w:type="paragraph" w:styleId="Poprawka">
    <w:name w:val="Revision"/>
    <w:hidden/>
    <w:uiPriority w:val="99"/>
    <w:semiHidden/>
    <w:rsid w:val="005312EE"/>
    <w:rPr>
      <w:sz w:val="24"/>
      <w:szCs w:val="24"/>
    </w:rPr>
  </w:style>
  <w:style w:type="character" w:customStyle="1" w:styleId="Nierozpoznanawzmianka2">
    <w:name w:val="Nierozpoznana wzmianka2"/>
    <w:uiPriority w:val="99"/>
    <w:semiHidden/>
    <w:unhideWhenUsed/>
    <w:rsid w:val="005312EE"/>
    <w:rPr>
      <w:color w:val="605E5C"/>
      <w:shd w:val="clear" w:color="auto" w:fill="E1DFDD"/>
    </w:rPr>
  </w:style>
  <w:style w:type="character" w:customStyle="1" w:styleId="TekstprzypisudolnegoZnak">
    <w:name w:val="Tekst przypisu dolnego Znak"/>
    <w:basedOn w:val="Domylnaczcionkaakapitu"/>
    <w:link w:val="Tekstprzypisudolnego"/>
    <w:rsid w:val="005312EE"/>
    <w:rPr>
      <w:rFonts w:eastAsia="SimSun" w:cs="Mangal"/>
      <w:kern w:val="1"/>
      <w:lang w:eastAsia="hi-IN" w:bidi="hi-IN"/>
    </w:rPr>
  </w:style>
  <w:style w:type="character" w:styleId="Odwoanieprzypisudolnego">
    <w:name w:val="footnote reference"/>
    <w:rsid w:val="005312EE"/>
    <w:rPr>
      <w:vertAlign w:val="superscript"/>
    </w:rPr>
  </w:style>
  <w:style w:type="numbering" w:customStyle="1" w:styleId="WWNum1">
    <w:name w:val="WWNum1"/>
    <w:basedOn w:val="Bezlisty"/>
    <w:rsid w:val="005312EE"/>
    <w:pPr>
      <w:numPr>
        <w:numId w:val="1"/>
      </w:numPr>
    </w:pPr>
  </w:style>
  <w:style w:type="character" w:styleId="Numerstrony">
    <w:name w:val="page number"/>
    <w:uiPriority w:val="99"/>
    <w:unhideWhenUsed/>
    <w:rsid w:val="005312EE"/>
  </w:style>
  <w:style w:type="paragraph" w:styleId="Spistreci2">
    <w:name w:val="toc 2"/>
    <w:basedOn w:val="Nagwek2"/>
    <w:next w:val="Normalny"/>
    <w:autoRedefine/>
    <w:uiPriority w:val="39"/>
    <w:rsid w:val="009A00DA"/>
    <w:pPr>
      <w:keepNext w:val="0"/>
      <w:keepLines w:val="0"/>
      <w:numPr>
        <w:numId w:val="0"/>
      </w:numPr>
      <w:tabs>
        <w:tab w:val="left" w:pos="540"/>
        <w:tab w:val="right" w:leader="dot" w:pos="9345"/>
      </w:tabs>
      <w:spacing w:before="120" w:after="0" w:line="240" w:lineRule="auto"/>
      <w:ind w:right="0"/>
      <w:outlineLvl w:val="9"/>
    </w:pPr>
    <w:rPr>
      <w:rFonts w:eastAsia="Calibri"/>
      <w:bCs/>
      <w:noProof/>
      <w:sz w:val="18"/>
      <w:szCs w:val="18"/>
    </w:rPr>
  </w:style>
  <w:style w:type="paragraph" w:styleId="Spistreci3">
    <w:name w:val="toc 3"/>
    <w:basedOn w:val="XXX"/>
    <w:next w:val="Normalny"/>
    <w:autoRedefine/>
    <w:uiPriority w:val="39"/>
    <w:rsid w:val="009A00DA"/>
    <w:pPr>
      <w:keepNext w:val="0"/>
      <w:keepLines w:val="0"/>
      <w:numPr>
        <w:ilvl w:val="0"/>
      </w:numPr>
      <w:tabs>
        <w:tab w:val="left" w:pos="900"/>
        <w:tab w:val="right" w:leader="dot" w:pos="9345"/>
      </w:tabs>
      <w:spacing w:before="0" w:after="0" w:line="240" w:lineRule="auto"/>
      <w:ind w:left="181"/>
      <w:outlineLvl w:val="9"/>
    </w:pPr>
    <w:rPr>
      <w:b w:val="0"/>
    </w:rPr>
  </w:style>
  <w:style w:type="paragraph" w:styleId="Spistreci4">
    <w:name w:val="toc 4"/>
    <w:basedOn w:val="Normalny"/>
    <w:next w:val="Normalny"/>
    <w:autoRedefine/>
    <w:uiPriority w:val="39"/>
    <w:rsid w:val="005312EE"/>
    <w:pPr>
      <w:spacing w:after="0"/>
      <w:ind w:left="360"/>
    </w:pPr>
    <w:rPr>
      <w:rFonts w:asciiTheme="minorHAnsi" w:hAnsiTheme="minorHAnsi" w:cstheme="minorHAnsi"/>
      <w:sz w:val="20"/>
    </w:rPr>
  </w:style>
  <w:style w:type="paragraph" w:styleId="Spistreci5">
    <w:name w:val="toc 5"/>
    <w:basedOn w:val="Normalny"/>
    <w:next w:val="Normalny"/>
    <w:autoRedefine/>
    <w:uiPriority w:val="39"/>
    <w:rsid w:val="005312EE"/>
    <w:pPr>
      <w:spacing w:after="0"/>
      <w:ind w:left="540"/>
    </w:pPr>
    <w:rPr>
      <w:rFonts w:asciiTheme="minorHAnsi" w:hAnsiTheme="minorHAnsi" w:cstheme="minorHAnsi"/>
      <w:sz w:val="20"/>
    </w:rPr>
  </w:style>
  <w:style w:type="character" w:customStyle="1" w:styleId="AkapitzlistZnak">
    <w:name w:val="Akapit z listą Znak"/>
    <w:aliases w:val="Numerowanie Znak,BulletC Znak,Obiekt Znak,List Paragraph1 Znak,List Paragraph Znak,Wyliczanie Znak,Akapit z listą31 Znak,EB_Punktowanie Znak,Akapit z listą21 Znak,Akapit z listą11 Znak,normalny Znak,Wypunktowanie Znak,Punktator Znak"/>
    <w:link w:val="Akapitzlist"/>
    <w:rsid w:val="001F53D6"/>
    <w:rPr>
      <w:rFonts w:ascii="Calibri" w:eastAsia="Calibri" w:hAnsi="Calibri"/>
      <w:sz w:val="22"/>
      <w:szCs w:val="22"/>
      <w:lang w:eastAsia="en-US"/>
    </w:rPr>
  </w:style>
  <w:style w:type="paragraph" w:styleId="Tekstpodstawowy2">
    <w:name w:val="Body Text 2"/>
    <w:basedOn w:val="Normalny"/>
    <w:link w:val="Tekstpodstawowy2Znak"/>
    <w:uiPriority w:val="99"/>
    <w:unhideWhenUsed/>
    <w:rsid w:val="001066FE"/>
    <w:pPr>
      <w:spacing w:line="480" w:lineRule="auto"/>
    </w:pPr>
    <w:rPr>
      <w:szCs w:val="21"/>
    </w:rPr>
  </w:style>
  <w:style w:type="character" w:customStyle="1" w:styleId="Tekstpodstawowy2Znak">
    <w:name w:val="Tekst podstawowy 2 Znak"/>
    <w:basedOn w:val="Domylnaczcionkaakapitu"/>
    <w:link w:val="Tekstpodstawowy2"/>
    <w:uiPriority w:val="99"/>
    <w:rsid w:val="001066FE"/>
    <w:rPr>
      <w:rFonts w:eastAsia="SimSun" w:cs="Mangal"/>
      <w:kern w:val="1"/>
      <w:sz w:val="24"/>
      <w:szCs w:val="21"/>
      <w:lang w:eastAsia="hi-IN" w:bidi="hi-IN"/>
    </w:rPr>
  </w:style>
  <w:style w:type="paragraph" w:customStyle="1" w:styleId="2NAGLOWEK">
    <w:name w:val="2_NAGLOWEK"/>
    <w:basedOn w:val="Normalny"/>
    <w:next w:val="Normalny"/>
    <w:rsid w:val="001066FE"/>
    <w:pPr>
      <w:autoSpaceDE w:val="0"/>
      <w:autoSpaceDN w:val="0"/>
      <w:adjustRightInd w:val="0"/>
      <w:spacing w:before="240" w:line="276" w:lineRule="auto"/>
      <w:contextualSpacing/>
      <w:jc w:val="both"/>
    </w:pPr>
    <w:rPr>
      <w:rFonts w:ascii="Arial" w:hAnsi="Arial" w:cs="Arial"/>
      <w:b/>
      <w:color w:val="000000"/>
      <w:sz w:val="22"/>
      <w:lang w:eastAsia="pl-PL"/>
    </w:rPr>
  </w:style>
  <w:style w:type="paragraph" w:customStyle="1" w:styleId="Tekstpodstawowy21">
    <w:name w:val="Tekst podstawowy 21"/>
    <w:basedOn w:val="Normalny"/>
    <w:rsid w:val="005869C3"/>
    <w:pPr>
      <w:overflowPunct w:val="0"/>
      <w:autoSpaceDE w:val="0"/>
      <w:autoSpaceDN w:val="0"/>
      <w:adjustRightInd w:val="0"/>
      <w:textAlignment w:val="baseline"/>
    </w:pPr>
    <w:rPr>
      <w:rFonts w:eastAsia="Times New Roman"/>
      <w:lang w:eastAsia="pl-PL"/>
    </w:rPr>
  </w:style>
  <w:style w:type="paragraph" w:customStyle="1" w:styleId="NORMALNY2">
    <w:name w:val="NORMALNY2"/>
    <w:basedOn w:val="Normalny"/>
    <w:rsid w:val="005869C3"/>
    <w:pPr>
      <w:tabs>
        <w:tab w:val="left" w:pos="426"/>
      </w:tabs>
      <w:spacing w:line="276" w:lineRule="auto"/>
      <w:jc w:val="both"/>
    </w:pPr>
    <w:rPr>
      <w:rFonts w:ascii="Arial Narrow" w:hAnsi="Arial Narrow" w:cs="Tahoma"/>
      <w:sz w:val="22"/>
    </w:rPr>
  </w:style>
  <w:style w:type="paragraph" w:customStyle="1" w:styleId="Tekstpodstawowy22">
    <w:name w:val="Tekst podstawowy 22"/>
    <w:basedOn w:val="Normalny"/>
    <w:rsid w:val="00DF5F4D"/>
    <w:pPr>
      <w:overflowPunct w:val="0"/>
      <w:autoSpaceDE w:val="0"/>
      <w:autoSpaceDN w:val="0"/>
      <w:adjustRightInd w:val="0"/>
      <w:textAlignment w:val="baseline"/>
    </w:pPr>
    <w:rPr>
      <w:rFonts w:eastAsia="Times New Roman"/>
      <w:lang w:eastAsia="pl-PL"/>
    </w:rPr>
  </w:style>
  <w:style w:type="paragraph" w:customStyle="1" w:styleId="Style11">
    <w:name w:val="Style11"/>
    <w:basedOn w:val="Normalny"/>
    <w:uiPriority w:val="99"/>
    <w:rsid w:val="003C674B"/>
    <w:pPr>
      <w:autoSpaceDE w:val="0"/>
      <w:autoSpaceDN w:val="0"/>
      <w:adjustRightInd w:val="0"/>
    </w:pPr>
    <w:rPr>
      <w:rFonts w:ascii="Arial Narrow" w:eastAsia="Times New Roman" w:hAnsi="Arial Narrow"/>
      <w:lang w:eastAsia="pl-PL"/>
    </w:rPr>
  </w:style>
  <w:style w:type="character" w:styleId="Tekstzastpczy">
    <w:name w:val="Placeholder Text"/>
    <w:basedOn w:val="Domylnaczcionkaakapitu"/>
    <w:uiPriority w:val="99"/>
    <w:semiHidden/>
    <w:rsid w:val="00373EB3"/>
    <w:rPr>
      <w:color w:val="808080"/>
    </w:rPr>
  </w:style>
  <w:style w:type="character" w:customStyle="1" w:styleId="st1">
    <w:name w:val="st1"/>
    <w:rsid w:val="00E76846"/>
  </w:style>
  <w:style w:type="character" w:styleId="Wyrnieniedelikatne">
    <w:name w:val="Subtle Emphasis"/>
    <w:uiPriority w:val="19"/>
    <w:qFormat/>
    <w:rsid w:val="0003665A"/>
    <w:rPr>
      <w:rFonts w:ascii="Open Sans" w:eastAsia="Open Sans" w:hAnsi="Open Sans" w:cs="Open Sans"/>
      <w:color w:val="509B40"/>
      <w:sz w:val="28"/>
      <w:szCs w:val="28"/>
      <w:lang w:val="pl-PL"/>
    </w:rPr>
  </w:style>
  <w:style w:type="paragraph" w:customStyle="1" w:styleId="gwpab20b655gwpf09fe008msonormal">
    <w:name w:val="gwpab20b655_gwpf09fe008_msonormal"/>
    <w:basedOn w:val="Normalny"/>
    <w:rsid w:val="008102DA"/>
    <w:pPr>
      <w:spacing w:before="100" w:beforeAutospacing="1" w:after="100" w:afterAutospacing="1" w:line="240" w:lineRule="auto"/>
      <w:ind w:right="0"/>
    </w:pPr>
    <w:rPr>
      <w:rFonts w:ascii="Calibri" w:hAnsi="Calibri" w:cs="Calibri"/>
      <w:sz w:val="22"/>
      <w:lang w:eastAsia="pl-PL"/>
    </w:rPr>
  </w:style>
  <w:style w:type="character" w:styleId="Nierozpoznanawzmianka">
    <w:name w:val="Unresolved Mention"/>
    <w:basedOn w:val="Domylnaczcionkaakapitu"/>
    <w:uiPriority w:val="99"/>
    <w:semiHidden/>
    <w:unhideWhenUsed/>
    <w:rsid w:val="00CB54C8"/>
    <w:rPr>
      <w:color w:val="605E5C"/>
      <w:shd w:val="clear" w:color="auto" w:fill="E1DFDD"/>
    </w:rPr>
  </w:style>
  <w:style w:type="character" w:styleId="Odwoaniedelikatne">
    <w:name w:val="Subtle Reference"/>
    <w:basedOn w:val="Domylnaczcionkaakapitu"/>
    <w:uiPriority w:val="31"/>
    <w:rsid w:val="00DD4CE2"/>
    <w:rPr>
      <w:smallCaps/>
      <w:color w:val="5A5A5A" w:themeColor="text1" w:themeTint="A5"/>
    </w:rPr>
  </w:style>
  <w:style w:type="paragraph" w:customStyle="1" w:styleId="XX">
    <w:name w:val="X.X."/>
    <w:basedOn w:val="Nagwek3"/>
    <w:link w:val="XXZnak"/>
    <w:qFormat/>
    <w:rsid w:val="009B15B8"/>
    <w:pPr>
      <w:ind w:left="1134"/>
    </w:pPr>
    <w:rPr>
      <w:szCs w:val="20"/>
    </w:rPr>
  </w:style>
  <w:style w:type="paragraph" w:customStyle="1" w:styleId="XXX">
    <w:name w:val="X.X.X."/>
    <w:basedOn w:val="XX"/>
    <w:link w:val="XXXZnak"/>
    <w:qFormat/>
    <w:rsid w:val="00C9446F"/>
    <w:pPr>
      <w:numPr>
        <w:ilvl w:val="2"/>
      </w:numPr>
    </w:pPr>
    <w:rPr>
      <w:rFonts w:eastAsia="Calibri"/>
    </w:rPr>
  </w:style>
  <w:style w:type="character" w:customStyle="1" w:styleId="XXZnak">
    <w:name w:val="X.X. Znak"/>
    <w:basedOn w:val="Nagwek2Znak"/>
    <w:link w:val="XX"/>
    <w:rsid w:val="009B15B8"/>
    <w:rPr>
      <w:rFonts w:asciiTheme="majorHAnsi" w:eastAsiaTheme="majorEastAsia" w:hAnsiTheme="majorHAnsi" w:cstheme="majorHAnsi"/>
      <w:b/>
      <w:sz w:val="24"/>
      <w:szCs w:val="24"/>
      <w:lang w:eastAsia="en-US"/>
    </w:rPr>
  </w:style>
  <w:style w:type="paragraph" w:customStyle="1" w:styleId="OKADKA-indywidualnie">
    <w:name w:val="OKŁADKA -indywidualnie"/>
    <w:basedOn w:val="Normalny"/>
    <w:link w:val="OKADKA-indywidualnieZnak"/>
    <w:qFormat/>
    <w:rsid w:val="00A3230F"/>
    <w:pPr>
      <w:jc w:val="right"/>
    </w:pPr>
  </w:style>
  <w:style w:type="character" w:customStyle="1" w:styleId="XXXZnak">
    <w:name w:val="X.X.X. Znak"/>
    <w:basedOn w:val="XXZnak"/>
    <w:link w:val="XXX"/>
    <w:rsid w:val="00C9446F"/>
    <w:rPr>
      <w:rFonts w:asciiTheme="majorHAnsi" w:eastAsia="Calibri" w:hAnsiTheme="majorHAnsi" w:cstheme="majorHAnsi"/>
      <w:b/>
      <w:sz w:val="24"/>
      <w:szCs w:val="24"/>
      <w:lang w:eastAsia="en-US"/>
    </w:rPr>
  </w:style>
  <w:style w:type="paragraph" w:customStyle="1" w:styleId="SPISTRECI">
    <w:name w:val="SPIS TREŚCI"/>
    <w:basedOn w:val="Spistreci1"/>
    <w:link w:val="SPISTRECIZnak"/>
    <w:qFormat/>
    <w:rsid w:val="00CB093B"/>
    <w:pPr>
      <w:tabs>
        <w:tab w:val="left" w:pos="720"/>
      </w:tabs>
    </w:pPr>
  </w:style>
  <w:style w:type="character" w:customStyle="1" w:styleId="OKADKA-indywidualnieZnak">
    <w:name w:val="OKŁADKA -indywidualnie Znak"/>
    <w:basedOn w:val="Domylnaczcionkaakapitu"/>
    <w:link w:val="OKADKA-indywidualnie"/>
    <w:rsid w:val="00A3230F"/>
    <w:rPr>
      <w:rFonts w:ascii="Open Sans" w:eastAsia="Calibri" w:hAnsi="Open Sans" w:cs="Open Sans"/>
      <w:sz w:val="18"/>
      <w:lang w:eastAsia="en-US"/>
    </w:rPr>
  </w:style>
  <w:style w:type="paragraph" w:styleId="Spistreci6">
    <w:name w:val="toc 6"/>
    <w:basedOn w:val="Normalny"/>
    <w:next w:val="Normalny"/>
    <w:autoRedefine/>
    <w:uiPriority w:val="39"/>
    <w:unhideWhenUsed/>
    <w:rsid w:val="00251ED4"/>
    <w:pPr>
      <w:spacing w:after="0"/>
      <w:ind w:left="720"/>
    </w:pPr>
    <w:rPr>
      <w:rFonts w:asciiTheme="minorHAnsi" w:hAnsiTheme="minorHAnsi" w:cstheme="minorHAnsi"/>
      <w:sz w:val="20"/>
    </w:rPr>
  </w:style>
  <w:style w:type="character" w:customStyle="1" w:styleId="NagwekspisutreciZnak">
    <w:name w:val="Nagłówek spisu treści Znak"/>
    <w:basedOn w:val="Nagwek1Znak"/>
    <w:link w:val="Nagwekspisutreci"/>
    <w:uiPriority w:val="39"/>
    <w:rsid w:val="00CB093B"/>
    <w:rPr>
      <w:rFonts w:asciiTheme="majorHAnsi" w:eastAsiaTheme="majorEastAsia" w:hAnsiTheme="majorHAnsi" w:cstheme="majorBidi"/>
      <w:b w:val="0"/>
      <w:color w:val="2F5496" w:themeColor="accent1" w:themeShade="BF"/>
      <w:sz w:val="32"/>
      <w:szCs w:val="32"/>
      <w:lang w:eastAsia="en-US"/>
    </w:rPr>
  </w:style>
  <w:style w:type="character" w:customStyle="1" w:styleId="SPISTRECIZnak">
    <w:name w:val="SPIS TREŚCI Znak"/>
    <w:basedOn w:val="NagwekspisutreciZnak"/>
    <w:link w:val="SPISTRECI"/>
    <w:rsid w:val="00CB093B"/>
    <w:rPr>
      <w:rFonts w:ascii="Open Sans" w:eastAsia="Calibri" w:hAnsi="Open Sans" w:cs="Open Sans"/>
      <w:b w:val="0"/>
      <w:color w:val="2F5496" w:themeColor="accent1" w:themeShade="BF"/>
      <w:sz w:val="18"/>
      <w:szCs w:val="21"/>
      <w:lang w:eastAsia="en-US"/>
    </w:rPr>
  </w:style>
  <w:style w:type="paragraph" w:styleId="Spistreci7">
    <w:name w:val="toc 7"/>
    <w:basedOn w:val="Normalny"/>
    <w:next w:val="Normalny"/>
    <w:autoRedefine/>
    <w:uiPriority w:val="39"/>
    <w:unhideWhenUsed/>
    <w:rsid w:val="00251ED4"/>
    <w:pPr>
      <w:spacing w:after="0"/>
      <w:ind w:left="900"/>
    </w:pPr>
    <w:rPr>
      <w:rFonts w:asciiTheme="minorHAnsi" w:hAnsiTheme="minorHAnsi" w:cstheme="minorHAnsi"/>
      <w:sz w:val="20"/>
    </w:rPr>
  </w:style>
  <w:style w:type="paragraph" w:styleId="Spistreci8">
    <w:name w:val="toc 8"/>
    <w:basedOn w:val="Normalny"/>
    <w:next w:val="Normalny"/>
    <w:autoRedefine/>
    <w:uiPriority w:val="39"/>
    <w:unhideWhenUsed/>
    <w:rsid w:val="00251ED4"/>
    <w:pPr>
      <w:spacing w:after="0"/>
      <w:ind w:left="1080"/>
    </w:pPr>
    <w:rPr>
      <w:rFonts w:asciiTheme="minorHAnsi" w:hAnsiTheme="minorHAnsi" w:cstheme="minorHAnsi"/>
      <w:sz w:val="20"/>
    </w:rPr>
  </w:style>
  <w:style w:type="paragraph" w:styleId="Spistreci9">
    <w:name w:val="toc 9"/>
    <w:basedOn w:val="Normalny"/>
    <w:next w:val="Normalny"/>
    <w:autoRedefine/>
    <w:uiPriority w:val="39"/>
    <w:unhideWhenUsed/>
    <w:rsid w:val="00251ED4"/>
    <w:pPr>
      <w:spacing w:after="0"/>
      <w:ind w:left="1260"/>
    </w:pPr>
    <w:rPr>
      <w:rFonts w:asciiTheme="minorHAnsi" w:hAnsiTheme="minorHAnsi" w:cstheme="minorHAnsi"/>
      <w:sz w:val="20"/>
    </w:rPr>
  </w:style>
  <w:style w:type="paragraph" w:customStyle="1" w:styleId="RysFot">
    <w:name w:val="Rys. Fot."/>
    <w:basedOn w:val="Normalny"/>
    <w:next w:val="Normalny"/>
    <w:link w:val="RysFotZnak"/>
    <w:qFormat/>
    <w:rsid w:val="00DC6078"/>
    <w:rPr>
      <w:i/>
      <w:color w:val="0D0D0D" w:themeColor="text1" w:themeTint="F2"/>
    </w:rPr>
  </w:style>
  <w:style w:type="character" w:customStyle="1" w:styleId="RysFotZnak">
    <w:name w:val="Rys. Fot. Znak"/>
    <w:basedOn w:val="Domylnaczcionkaakapitu"/>
    <w:link w:val="RysFot"/>
    <w:rsid w:val="00DC6078"/>
    <w:rPr>
      <w:rFonts w:ascii="Open Sans" w:eastAsia="Calibri" w:hAnsi="Open Sans" w:cs="Open Sans"/>
      <w:i/>
      <w:color w:val="0D0D0D" w:themeColor="text1" w:themeTint="F2"/>
      <w:sz w:val="16"/>
      <w:szCs w:val="18"/>
      <w:lang w:eastAsia="en-US"/>
    </w:rPr>
  </w:style>
  <w:style w:type="character" w:styleId="UyteHipercze">
    <w:name w:val="FollowedHyperlink"/>
    <w:basedOn w:val="Domylnaczcionkaakapitu"/>
    <w:uiPriority w:val="99"/>
    <w:semiHidden/>
    <w:unhideWhenUsed/>
    <w:rsid w:val="00FB12EE"/>
    <w:rPr>
      <w:color w:val="954F72" w:themeColor="followedHyperlink"/>
      <w:u w:val="single"/>
    </w:rPr>
  </w:style>
  <w:style w:type="paragraph" w:customStyle="1" w:styleId="Kolorowalistaakcent12">
    <w:name w:val="Kolorowa lista — akcent 12"/>
    <w:basedOn w:val="Normalny"/>
    <w:rsid w:val="00094B93"/>
    <w:pPr>
      <w:widowControl w:val="0"/>
      <w:suppressAutoHyphens/>
      <w:spacing w:after="0" w:line="240" w:lineRule="auto"/>
      <w:ind w:left="708" w:right="0"/>
      <w:jc w:val="both"/>
    </w:pPr>
    <w:rPr>
      <w:rFonts w:ascii="Times New Roman" w:eastAsia="SimSun" w:hAnsi="Times New Roman" w:cs="Times New Roman"/>
      <w:kern w:val="2"/>
      <w:sz w:val="21"/>
      <w:szCs w:val="20"/>
      <w:lang w:val="en-US" w:eastAsia="zh-CN"/>
    </w:rPr>
  </w:style>
  <w:style w:type="character" w:customStyle="1" w:styleId="WW8Num9z2">
    <w:name w:val="WW8Num9z2"/>
    <w:rsid w:val="000028A2"/>
  </w:style>
  <w:style w:type="paragraph" w:customStyle="1" w:styleId="StylPo0pt1">
    <w:name w:val="Styl Po:  0 pt1"/>
    <w:basedOn w:val="Normalny"/>
    <w:uiPriority w:val="99"/>
    <w:rsid w:val="00AC67DF"/>
    <w:pPr>
      <w:spacing w:after="0" w:line="276" w:lineRule="auto"/>
      <w:ind w:right="0"/>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01903">
      <w:bodyDiv w:val="1"/>
      <w:marLeft w:val="0"/>
      <w:marRight w:val="0"/>
      <w:marTop w:val="0"/>
      <w:marBottom w:val="0"/>
      <w:divBdr>
        <w:top w:val="none" w:sz="0" w:space="0" w:color="auto"/>
        <w:left w:val="none" w:sz="0" w:space="0" w:color="auto"/>
        <w:bottom w:val="none" w:sz="0" w:space="0" w:color="auto"/>
        <w:right w:val="none" w:sz="0" w:space="0" w:color="auto"/>
      </w:divBdr>
    </w:div>
    <w:div w:id="38362525">
      <w:bodyDiv w:val="1"/>
      <w:marLeft w:val="0"/>
      <w:marRight w:val="0"/>
      <w:marTop w:val="0"/>
      <w:marBottom w:val="0"/>
      <w:divBdr>
        <w:top w:val="none" w:sz="0" w:space="0" w:color="auto"/>
        <w:left w:val="none" w:sz="0" w:space="0" w:color="auto"/>
        <w:bottom w:val="none" w:sz="0" w:space="0" w:color="auto"/>
        <w:right w:val="none" w:sz="0" w:space="0" w:color="auto"/>
      </w:divBdr>
    </w:div>
    <w:div w:id="38365829">
      <w:bodyDiv w:val="1"/>
      <w:marLeft w:val="0"/>
      <w:marRight w:val="0"/>
      <w:marTop w:val="0"/>
      <w:marBottom w:val="0"/>
      <w:divBdr>
        <w:top w:val="none" w:sz="0" w:space="0" w:color="auto"/>
        <w:left w:val="none" w:sz="0" w:space="0" w:color="auto"/>
        <w:bottom w:val="none" w:sz="0" w:space="0" w:color="auto"/>
        <w:right w:val="none" w:sz="0" w:space="0" w:color="auto"/>
      </w:divBdr>
    </w:div>
    <w:div w:id="58752426">
      <w:bodyDiv w:val="1"/>
      <w:marLeft w:val="0"/>
      <w:marRight w:val="0"/>
      <w:marTop w:val="0"/>
      <w:marBottom w:val="0"/>
      <w:divBdr>
        <w:top w:val="none" w:sz="0" w:space="0" w:color="auto"/>
        <w:left w:val="none" w:sz="0" w:space="0" w:color="auto"/>
        <w:bottom w:val="none" w:sz="0" w:space="0" w:color="auto"/>
        <w:right w:val="none" w:sz="0" w:space="0" w:color="auto"/>
      </w:divBdr>
    </w:div>
    <w:div w:id="129055248">
      <w:bodyDiv w:val="1"/>
      <w:marLeft w:val="0"/>
      <w:marRight w:val="0"/>
      <w:marTop w:val="0"/>
      <w:marBottom w:val="0"/>
      <w:divBdr>
        <w:top w:val="none" w:sz="0" w:space="0" w:color="auto"/>
        <w:left w:val="none" w:sz="0" w:space="0" w:color="auto"/>
        <w:bottom w:val="none" w:sz="0" w:space="0" w:color="auto"/>
        <w:right w:val="none" w:sz="0" w:space="0" w:color="auto"/>
      </w:divBdr>
      <w:divsChild>
        <w:div w:id="2704302">
          <w:marLeft w:val="-225"/>
          <w:marRight w:val="-225"/>
          <w:marTop w:val="0"/>
          <w:marBottom w:val="0"/>
          <w:divBdr>
            <w:top w:val="none" w:sz="0" w:space="0" w:color="auto"/>
            <w:left w:val="none" w:sz="0" w:space="0" w:color="auto"/>
            <w:bottom w:val="none" w:sz="0" w:space="0" w:color="auto"/>
            <w:right w:val="none" w:sz="0" w:space="0" w:color="auto"/>
          </w:divBdr>
          <w:divsChild>
            <w:div w:id="1991010728">
              <w:marLeft w:val="0"/>
              <w:marRight w:val="0"/>
              <w:marTop w:val="0"/>
              <w:marBottom w:val="0"/>
              <w:divBdr>
                <w:top w:val="none" w:sz="0" w:space="0" w:color="auto"/>
                <w:left w:val="none" w:sz="0" w:space="0" w:color="auto"/>
                <w:bottom w:val="none" w:sz="0" w:space="0" w:color="auto"/>
                <w:right w:val="none" w:sz="0" w:space="0" w:color="auto"/>
              </w:divBdr>
              <w:divsChild>
                <w:div w:id="2067753924">
                  <w:marLeft w:val="-225"/>
                  <w:marRight w:val="-225"/>
                  <w:marTop w:val="0"/>
                  <w:marBottom w:val="0"/>
                  <w:divBdr>
                    <w:top w:val="none" w:sz="0" w:space="0" w:color="auto"/>
                    <w:left w:val="none" w:sz="0" w:space="0" w:color="auto"/>
                    <w:bottom w:val="none" w:sz="0" w:space="0" w:color="auto"/>
                    <w:right w:val="none" w:sz="0" w:space="0" w:color="auto"/>
                  </w:divBdr>
                  <w:divsChild>
                    <w:div w:id="51121640">
                      <w:marLeft w:val="0"/>
                      <w:marRight w:val="0"/>
                      <w:marTop w:val="0"/>
                      <w:marBottom w:val="0"/>
                      <w:divBdr>
                        <w:top w:val="none" w:sz="0" w:space="0" w:color="auto"/>
                        <w:left w:val="none" w:sz="0" w:space="0" w:color="auto"/>
                        <w:bottom w:val="none" w:sz="0" w:space="0" w:color="auto"/>
                        <w:right w:val="none" w:sz="0" w:space="0" w:color="auto"/>
                      </w:divBdr>
                      <w:divsChild>
                        <w:div w:id="1439520130">
                          <w:marLeft w:val="0"/>
                          <w:marRight w:val="0"/>
                          <w:marTop w:val="0"/>
                          <w:marBottom w:val="0"/>
                          <w:divBdr>
                            <w:top w:val="none" w:sz="0" w:space="0" w:color="auto"/>
                            <w:left w:val="none" w:sz="0" w:space="0" w:color="auto"/>
                            <w:bottom w:val="none" w:sz="0" w:space="0" w:color="auto"/>
                            <w:right w:val="none" w:sz="0" w:space="0" w:color="auto"/>
                          </w:divBdr>
                          <w:divsChild>
                            <w:div w:id="1332172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6802968">
          <w:marLeft w:val="-225"/>
          <w:marRight w:val="-225"/>
          <w:marTop w:val="0"/>
          <w:marBottom w:val="0"/>
          <w:divBdr>
            <w:top w:val="none" w:sz="0" w:space="0" w:color="auto"/>
            <w:left w:val="none" w:sz="0" w:space="0" w:color="auto"/>
            <w:bottom w:val="none" w:sz="0" w:space="0" w:color="auto"/>
            <w:right w:val="none" w:sz="0" w:space="0" w:color="auto"/>
          </w:divBdr>
          <w:divsChild>
            <w:div w:id="1813909336">
              <w:marLeft w:val="0"/>
              <w:marRight w:val="0"/>
              <w:marTop w:val="0"/>
              <w:marBottom w:val="0"/>
              <w:divBdr>
                <w:top w:val="none" w:sz="0" w:space="0" w:color="auto"/>
                <w:left w:val="none" w:sz="0" w:space="0" w:color="auto"/>
                <w:bottom w:val="none" w:sz="0" w:space="0" w:color="auto"/>
                <w:right w:val="none" w:sz="0" w:space="0" w:color="auto"/>
              </w:divBdr>
              <w:divsChild>
                <w:div w:id="1358391042">
                  <w:marLeft w:val="0"/>
                  <w:marRight w:val="0"/>
                  <w:marTop w:val="0"/>
                  <w:marBottom w:val="0"/>
                  <w:divBdr>
                    <w:top w:val="none" w:sz="0" w:space="0" w:color="auto"/>
                    <w:left w:val="none" w:sz="0" w:space="0" w:color="auto"/>
                    <w:bottom w:val="none" w:sz="0" w:space="0" w:color="auto"/>
                    <w:right w:val="none" w:sz="0" w:space="0" w:color="auto"/>
                  </w:divBdr>
                  <w:divsChild>
                    <w:div w:id="45645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6139807">
          <w:marLeft w:val="-225"/>
          <w:marRight w:val="-225"/>
          <w:marTop w:val="0"/>
          <w:marBottom w:val="0"/>
          <w:divBdr>
            <w:top w:val="none" w:sz="0" w:space="0" w:color="auto"/>
            <w:left w:val="none" w:sz="0" w:space="0" w:color="auto"/>
            <w:bottom w:val="none" w:sz="0" w:space="0" w:color="auto"/>
            <w:right w:val="none" w:sz="0" w:space="0" w:color="auto"/>
          </w:divBdr>
          <w:divsChild>
            <w:div w:id="627856549">
              <w:marLeft w:val="0"/>
              <w:marRight w:val="0"/>
              <w:marTop w:val="0"/>
              <w:marBottom w:val="0"/>
              <w:divBdr>
                <w:top w:val="none" w:sz="0" w:space="0" w:color="auto"/>
                <w:left w:val="none" w:sz="0" w:space="0" w:color="auto"/>
                <w:bottom w:val="none" w:sz="0" w:space="0" w:color="auto"/>
                <w:right w:val="none" w:sz="0" w:space="0" w:color="auto"/>
              </w:divBdr>
              <w:divsChild>
                <w:div w:id="1557937691">
                  <w:marLeft w:val="0"/>
                  <w:marRight w:val="0"/>
                  <w:marTop w:val="0"/>
                  <w:marBottom w:val="0"/>
                  <w:divBdr>
                    <w:top w:val="none" w:sz="0" w:space="0" w:color="auto"/>
                    <w:left w:val="none" w:sz="0" w:space="0" w:color="auto"/>
                    <w:bottom w:val="none" w:sz="0" w:space="0" w:color="auto"/>
                    <w:right w:val="none" w:sz="0" w:space="0" w:color="auto"/>
                  </w:divBdr>
                  <w:divsChild>
                    <w:div w:id="1183014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111203">
      <w:bodyDiv w:val="1"/>
      <w:marLeft w:val="0"/>
      <w:marRight w:val="0"/>
      <w:marTop w:val="0"/>
      <w:marBottom w:val="0"/>
      <w:divBdr>
        <w:top w:val="none" w:sz="0" w:space="0" w:color="auto"/>
        <w:left w:val="none" w:sz="0" w:space="0" w:color="auto"/>
        <w:bottom w:val="none" w:sz="0" w:space="0" w:color="auto"/>
        <w:right w:val="none" w:sz="0" w:space="0" w:color="auto"/>
      </w:divBdr>
    </w:div>
    <w:div w:id="153496304">
      <w:bodyDiv w:val="1"/>
      <w:marLeft w:val="0"/>
      <w:marRight w:val="0"/>
      <w:marTop w:val="0"/>
      <w:marBottom w:val="0"/>
      <w:divBdr>
        <w:top w:val="none" w:sz="0" w:space="0" w:color="auto"/>
        <w:left w:val="none" w:sz="0" w:space="0" w:color="auto"/>
        <w:bottom w:val="none" w:sz="0" w:space="0" w:color="auto"/>
        <w:right w:val="none" w:sz="0" w:space="0" w:color="auto"/>
      </w:divBdr>
    </w:div>
    <w:div w:id="201283203">
      <w:bodyDiv w:val="1"/>
      <w:marLeft w:val="0"/>
      <w:marRight w:val="0"/>
      <w:marTop w:val="0"/>
      <w:marBottom w:val="0"/>
      <w:divBdr>
        <w:top w:val="none" w:sz="0" w:space="0" w:color="auto"/>
        <w:left w:val="none" w:sz="0" w:space="0" w:color="auto"/>
        <w:bottom w:val="none" w:sz="0" w:space="0" w:color="auto"/>
        <w:right w:val="none" w:sz="0" w:space="0" w:color="auto"/>
      </w:divBdr>
    </w:div>
    <w:div w:id="241526263">
      <w:bodyDiv w:val="1"/>
      <w:marLeft w:val="0"/>
      <w:marRight w:val="0"/>
      <w:marTop w:val="0"/>
      <w:marBottom w:val="0"/>
      <w:divBdr>
        <w:top w:val="none" w:sz="0" w:space="0" w:color="auto"/>
        <w:left w:val="none" w:sz="0" w:space="0" w:color="auto"/>
        <w:bottom w:val="none" w:sz="0" w:space="0" w:color="auto"/>
        <w:right w:val="none" w:sz="0" w:space="0" w:color="auto"/>
      </w:divBdr>
    </w:div>
    <w:div w:id="325792366">
      <w:bodyDiv w:val="1"/>
      <w:marLeft w:val="0"/>
      <w:marRight w:val="0"/>
      <w:marTop w:val="0"/>
      <w:marBottom w:val="0"/>
      <w:divBdr>
        <w:top w:val="none" w:sz="0" w:space="0" w:color="auto"/>
        <w:left w:val="none" w:sz="0" w:space="0" w:color="auto"/>
        <w:bottom w:val="none" w:sz="0" w:space="0" w:color="auto"/>
        <w:right w:val="none" w:sz="0" w:space="0" w:color="auto"/>
      </w:divBdr>
    </w:div>
    <w:div w:id="377554196">
      <w:bodyDiv w:val="1"/>
      <w:marLeft w:val="0"/>
      <w:marRight w:val="0"/>
      <w:marTop w:val="0"/>
      <w:marBottom w:val="0"/>
      <w:divBdr>
        <w:top w:val="none" w:sz="0" w:space="0" w:color="auto"/>
        <w:left w:val="none" w:sz="0" w:space="0" w:color="auto"/>
        <w:bottom w:val="none" w:sz="0" w:space="0" w:color="auto"/>
        <w:right w:val="none" w:sz="0" w:space="0" w:color="auto"/>
      </w:divBdr>
    </w:div>
    <w:div w:id="393092406">
      <w:bodyDiv w:val="1"/>
      <w:marLeft w:val="0"/>
      <w:marRight w:val="0"/>
      <w:marTop w:val="0"/>
      <w:marBottom w:val="0"/>
      <w:divBdr>
        <w:top w:val="none" w:sz="0" w:space="0" w:color="auto"/>
        <w:left w:val="none" w:sz="0" w:space="0" w:color="auto"/>
        <w:bottom w:val="none" w:sz="0" w:space="0" w:color="auto"/>
        <w:right w:val="none" w:sz="0" w:space="0" w:color="auto"/>
      </w:divBdr>
    </w:div>
    <w:div w:id="410280498">
      <w:bodyDiv w:val="1"/>
      <w:marLeft w:val="0"/>
      <w:marRight w:val="0"/>
      <w:marTop w:val="0"/>
      <w:marBottom w:val="0"/>
      <w:divBdr>
        <w:top w:val="none" w:sz="0" w:space="0" w:color="auto"/>
        <w:left w:val="none" w:sz="0" w:space="0" w:color="auto"/>
        <w:bottom w:val="none" w:sz="0" w:space="0" w:color="auto"/>
        <w:right w:val="none" w:sz="0" w:space="0" w:color="auto"/>
      </w:divBdr>
    </w:div>
    <w:div w:id="445469012">
      <w:bodyDiv w:val="1"/>
      <w:marLeft w:val="0"/>
      <w:marRight w:val="0"/>
      <w:marTop w:val="0"/>
      <w:marBottom w:val="0"/>
      <w:divBdr>
        <w:top w:val="none" w:sz="0" w:space="0" w:color="auto"/>
        <w:left w:val="none" w:sz="0" w:space="0" w:color="auto"/>
        <w:bottom w:val="none" w:sz="0" w:space="0" w:color="auto"/>
        <w:right w:val="none" w:sz="0" w:space="0" w:color="auto"/>
      </w:divBdr>
    </w:div>
    <w:div w:id="473565036">
      <w:bodyDiv w:val="1"/>
      <w:marLeft w:val="0"/>
      <w:marRight w:val="0"/>
      <w:marTop w:val="0"/>
      <w:marBottom w:val="0"/>
      <w:divBdr>
        <w:top w:val="none" w:sz="0" w:space="0" w:color="auto"/>
        <w:left w:val="none" w:sz="0" w:space="0" w:color="auto"/>
        <w:bottom w:val="none" w:sz="0" w:space="0" w:color="auto"/>
        <w:right w:val="none" w:sz="0" w:space="0" w:color="auto"/>
      </w:divBdr>
    </w:div>
    <w:div w:id="534464626">
      <w:bodyDiv w:val="1"/>
      <w:marLeft w:val="0"/>
      <w:marRight w:val="0"/>
      <w:marTop w:val="0"/>
      <w:marBottom w:val="0"/>
      <w:divBdr>
        <w:top w:val="none" w:sz="0" w:space="0" w:color="auto"/>
        <w:left w:val="none" w:sz="0" w:space="0" w:color="auto"/>
        <w:bottom w:val="none" w:sz="0" w:space="0" w:color="auto"/>
        <w:right w:val="none" w:sz="0" w:space="0" w:color="auto"/>
      </w:divBdr>
    </w:div>
    <w:div w:id="563221571">
      <w:bodyDiv w:val="1"/>
      <w:marLeft w:val="0"/>
      <w:marRight w:val="0"/>
      <w:marTop w:val="0"/>
      <w:marBottom w:val="0"/>
      <w:divBdr>
        <w:top w:val="none" w:sz="0" w:space="0" w:color="auto"/>
        <w:left w:val="none" w:sz="0" w:space="0" w:color="auto"/>
        <w:bottom w:val="none" w:sz="0" w:space="0" w:color="auto"/>
        <w:right w:val="none" w:sz="0" w:space="0" w:color="auto"/>
      </w:divBdr>
      <w:divsChild>
        <w:div w:id="25566604">
          <w:marLeft w:val="0"/>
          <w:marRight w:val="0"/>
          <w:marTop w:val="0"/>
          <w:marBottom w:val="0"/>
          <w:divBdr>
            <w:top w:val="none" w:sz="0" w:space="0" w:color="auto"/>
            <w:left w:val="none" w:sz="0" w:space="0" w:color="auto"/>
            <w:bottom w:val="none" w:sz="0" w:space="0" w:color="auto"/>
            <w:right w:val="none" w:sz="0" w:space="0" w:color="auto"/>
          </w:divBdr>
          <w:divsChild>
            <w:div w:id="681008925">
              <w:marLeft w:val="0"/>
              <w:marRight w:val="0"/>
              <w:marTop w:val="0"/>
              <w:marBottom w:val="0"/>
              <w:divBdr>
                <w:top w:val="none" w:sz="0" w:space="0" w:color="auto"/>
                <w:left w:val="none" w:sz="0" w:space="0" w:color="auto"/>
                <w:bottom w:val="none" w:sz="0" w:space="0" w:color="auto"/>
                <w:right w:val="none" w:sz="0" w:space="0" w:color="auto"/>
              </w:divBdr>
            </w:div>
          </w:divsChild>
        </w:div>
        <w:div w:id="470829709">
          <w:marLeft w:val="0"/>
          <w:marRight w:val="0"/>
          <w:marTop w:val="0"/>
          <w:marBottom w:val="0"/>
          <w:divBdr>
            <w:top w:val="none" w:sz="0" w:space="0" w:color="auto"/>
            <w:left w:val="none" w:sz="0" w:space="0" w:color="auto"/>
            <w:bottom w:val="none" w:sz="0" w:space="0" w:color="auto"/>
            <w:right w:val="none" w:sz="0" w:space="0" w:color="auto"/>
          </w:divBdr>
          <w:divsChild>
            <w:div w:id="2028672229">
              <w:marLeft w:val="0"/>
              <w:marRight w:val="0"/>
              <w:marTop w:val="0"/>
              <w:marBottom w:val="0"/>
              <w:divBdr>
                <w:top w:val="none" w:sz="0" w:space="0" w:color="auto"/>
                <w:left w:val="none" w:sz="0" w:space="0" w:color="auto"/>
                <w:bottom w:val="none" w:sz="0" w:space="0" w:color="auto"/>
                <w:right w:val="none" w:sz="0" w:space="0" w:color="auto"/>
              </w:divBdr>
              <w:divsChild>
                <w:div w:id="34623313">
                  <w:marLeft w:val="0"/>
                  <w:marRight w:val="0"/>
                  <w:marTop w:val="0"/>
                  <w:marBottom w:val="0"/>
                  <w:divBdr>
                    <w:top w:val="none" w:sz="0" w:space="0" w:color="auto"/>
                    <w:left w:val="none" w:sz="0" w:space="0" w:color="auto"/>
                    <w:bottom w:val="none" w:sz="0" w:space="0" w:color="auto"/>
                    <w:right w:val="none" w:sz="0" w:space="0" w:color="auto"/>
                  </w:divBdr>
                  <w:divsChild>
                    <w:div w:id="39520880">
                      <w:marLeft w:val="0"/>
                      <w:marRight w:val="0"/>
                      <w:marTop w:val="0"/>
                      <w:marBottom w:val="0"/>
                      <w:divBdr>
                        <w:top w:val="none" w:sz="0" w:space="0" w:color="auto"/>
                        <w:left w:val="none" w:sz="0" w:space="0" w:color="auto"/>
                        <w:bottom w:val="none" w:sz="0" w:space="0" w:color="auto"/>
                        <w:right w:val="none" w:sz="0" w:space="0" w:color="auto"/>
                      </w:divBdr>
                      <w:divsChild>
                        <w:div w:id="886182646">
                          <w:marLeft w:val="0"/>
                          <w:marRight w:val="0"/>
                          <w:marTop w:val="0"/>
                          <w:marBottom w:val="0"/>
                          <w:divBdr>
                            <w:top w:val="none" w:sz="0" w:space="0" w:color="EAEAEA"/>
                            <w:left w:val="none" w:sz="0" w:space="0" w:color="EAEAEA"/>
                            <w:bottom w:val="single" w:sz="6" w:space="15" w:color="EAEAEA"/>
                            <w:right w:val="none" w:sz="0" w:space="0" w:color="EAEAEA"/>
                          </w:divBdr>
                          <w:divsChild>
                            <w:div w:id="1803233044">
                              <w:marLeft w:val="930"/>
                              <w:marRight w:val="0"/>
                              <w:marTop w:val="180"/>
                              <w:marBottom w:val="0"/>
                              <w:divBdr>
                                <w:top w:val="none" w:sz="0" w:space="0" w:color="auto"/>
                                <w:left w:val="none" w:sz="0" w:space="0" w:color="auto"/>
                                <w:bottom w:val="none" w:sz="0" w:space="0" w:color="auto"/>
                                <w:right w:val="none" w:sz="0" w:space="0" w:color="auto"/>
                              </w:divBdr>
                              <w:divsChild>
                                <w:div w:id="688143747">
                                  <w:marLeft w:val="0"/>
                                  <w:marRight w:val="0"/>
                                  <w:marTop w:val="0"/>
                                  <w:marBottom w:val="0"/>
                                  <w:divBdr>
                                    <w:top w:val="none" w:sz="0" w:space="0" w:color="auto"/>
                                    <w:left w:val="none" w:sz="0" w:space="0" w:color="auto"/>
                                    <w:bottom w:val="none" w:sz="0" w:space="0" w:color="auto"/>
                                    <w:right w:val="none" w:sz="0" w:space="0" w:color="auto"/>
                                  </w:divBdr>
                                  <w:divsChild>
                                    <w:div w:id="1974168918">
                                      <w:marLeft w:val="0"/>
                                      <w:marRight w:val="0"/>
                                      <w:marTop w:val="0"/>
                                      <w:marBottom w:val="0"/>
                                      <w:divBdr>
                                        <w:top w:val="none" w:sz="0" w:space="0" w:color="auto"/>
                                        <w:left w:val="none" w:sz="0" w:space="0" w:color="auto"/>
                                        <w:bottom w:val="none" w:sz="0" w:space="0" w:color="auto"/>
                                        <w:right w:val="none" w:sz="0" w:space="0" w:color="auto"/>
                                      </w:divBdr>
                                      <w:divsChild>
                                        <w:div w:id="558781556">
                                          <w:marLeft w:val="0"/>
                                          <w:marRight w:val="0"/>
                                          <w:marTop w:val="0"/>
                                          <w:marBottom w:val="0"/>
                                          <w:divBdr>
                                            <w:top w:val="none" w:sz="0" w:space="0" w:color="auto"/>
                                            <w:left w:val="none" w:sz="0" w:space="0" w:color="auto"/>
                                            <w:bottom w:val="none" w:sz="0" w:space="0" w:color="auto"/>
                                            <w:right w:val="none" w:sz="0" w:space="0" w:color="auto"/>
                                          </w:divBdr>
                                          <w:divsChild>
                                            <w:div w:id="1121343221">
                                              <w:marLeft w:val="0"/>
                                              <w:marRight w:val="0"/>
                                              <w:marTop w:val="0"/>
                                              <w:marBottom w:val="0"/>
                                              <w:divBdr>
                                                <w:top w:val="none" w:sz="0" w:space="0" w:color="auto"/>
                                                <w:left w:val="none" w:sz="0" w:space="0" w:color="auto"/>
                                                <w:bottom w:val="none" w:sz="0" w:space="0" w:color="auto"/>
                                                <w:right w:val="none" w:sz="0" w:space="0" w:color="auto"/>
                                              </w:divBdr>
                                              <w:divsChild>
                                                <w:div w:id="717634185">
                                                  <w:marLeft w:val="0"/>
                                                  <w:marRight w:val="0"/>
                                                  <w:marTop w:val="0"/>
                                                  <w:marBottom w:val="0"/>
                                                  <w:divBdr>
                                                    <w:top w:val="none" w:sz="0" w:space="0" w:color="auto"/>
                                                    <w:left w:val="none" w:sz="0" w:space="0" w:color="auto"/>
                                                    <w:bottom w:val="none" w:sz="0" w:space="0" w:color="auto"/>
                                                    <w:right w:val="none" w:sz="0" w:space="0" w:color="auto"/>
                                                  </w:divBdr>
                                                  <w:divsChild>
                                                    <w:div w:id="1317805383">
                                                      <w:marLeft w:val="0"/>
                                                      <w:marRight w:val="0"/>
                                                      <w:marTop w:val="0"/>
                                                      <w:marBottom w:val="0"/>
                                                      <w:divBdr>
                                                        <w:top w:val="none" w:sz="0" w:space="0" w:color="auto"/>
                                                        <w:left w:val="none" w:sz="0" w:space="0" w:color="auto"/>
                                                        <w:bottom w:val="none" w:sz="0" w:space="0" w:color="auto"/>
                                                        <w:right w:val="none" w:sz="0" w:space="0" w:color="auto"/>
                                                      </w:divBdr>
                                                      <w:divsChild>
                                                        <w:div w:id="1548570902">
                                                          <w:marLeft w:val="0"/>
                                                          <w:marRight w:val="0"/>
                                                          <w:marTop w:val="0"/>
                                                          <w:marBottom w:val="0"/>
                                                          <w:divBdr>
                                                            <w:top w:val="none" w:sz="0" w:space="0" w:color="auto"/>
                                                            <w:left w:val="none" w:sz="0" w:space="0" w:color="auto"/>
                                                            <w:bottom w:val="none" w:sz="0" w:space="0" w:color="auto"/>
                                                            <w:right w:val="none" w:sz="0" w:space="0" w:color="auto"/>
                                                          </w:divBdr>
                                                          <w:divsChild>
                                                            <w:div w:id="517736257">
                                                              <w:marLeft w:val="0"/>
                                                              <w:marRight w:val="0"/>
                                                              <w:marTop w:val="0"/>
                                                              <w:marBottom w:val="0"/>
                                                              <w:divBdr>
                                                                <w:top w:val="none" w:sz="0" w:space="0" w:color="auto"/>
                                                                <w:left w:val="none" w:sz="0" w:space="0" w:color="auto"/>
                                                                <w:bottom w:val="none" w:sz="0" w:space="0" w:color="auto"/>
                                                                <w:right w:val="none" w:sz="0" w:space="0" w:color="auto"/>
                                                              </w:divBdr>
                                                            </w:div>
                                                            <w:div w:id="521549234">
                                                              <w:marLeft w:val="0"/>
                                                              <w:marRight w:val="0"/>
                                                              <w:marTop w:val="0"/>
                                                              <w:marBottom w:val="0"/>
                                                              <w:divBdr>
                                                                <w:top w:val="none" w:sz="0" w:space="0" w:color="auto"/>
                                                                <w:left w:val="none" w:sz="0" w:space="0" w:color="auto"/>
                                                                <w:bottom w:val="none" w:sz="0" w:space="0" w:color="auto"/>
                                                                <w:right w:val="none" w:sz="0" w:space="0" w:color="auto"/>
                                                              </w:divBdr>
                                                            </w:div>
                                                            <w:div w:id="716392862">
                                                              <w:marLeft w:val="0"/>
                                                              <w:marRight w:val="0"/>
                                                              <w:marTop w:val="0"/>
                                                              <w:marBottom w:val="0"/>
                                                              <w:divBdr>
                                                                <w:top w:val="none" w:sz="0" w:space="0" w:color="auto"/>
                                                                <w:left w:val="none" w:sz="0" w:space="0" w:color="auto"/>
                                                                <w:bottom w:val="none" w:sz="0" w:space="0" w:color="auto"/>
                                                                <w:right w:val="none" w:sz="0" w:space="0" w:color="auto"/>
                                                              </w:divBdr>
                                                            </w:div>
                                                            <w:div w:id="718743296">
                                                              <w:marLeft w:val="0"/>
                                                              <w:marRight w:val="0"/>
                                                              <w:marTop w:val="0"/>
                                                              <w:marBottom w:val="0"/>
                                                              <w:divBdr>
                                                                <w:top w:val="none" w:sz="0" w:space="0" w:color="auto"/>
                                                                <w:left w:val="none" w:sz="0" w:space="0" w:color="auto"/>
                                                                <w:bottom w:val="none" w:sz="0" w:space="0" w:color="auto"/>
                                                                <w:right w:val="none" w:sz="0" w:space="0" w:color="auto"/>
                                                              </w:divBdr>
                                                            </w:div>
                                                            <w:div w:id="794520503">
                                                              <w:marLeft w:val="0"/>
                                                              <w:marRight w:val="0"/>
                                                              <w:marTop w:val="0"/>
                                                              <w:marBottom w:val="0"/>
                                                              <w:divBdr>
                                                                <w:top w:val="none" w:sz="0" w:space="0" w:color="auto"/>
                                                                <w:left w:val="none" w:sz="0" w:space="0" w:color="auto"/>
                                                                <w:bottom w:val="none" w:sz="0" w:space="0" w:color="auto"/>
                                                                <w:right w:val="none" w:sz="0" w:space="0" w:color="auto"/>
                                                              </w:divBdr>
                                                            </w:div>
                                                            <w:div w:id="888734240">
                                                              <w:marLeft w:val="0"/>
                                                              <w:marRight w:val="0"/>
                                                              <w:marTop w:val="0"/>
                                                              <w:marBottom w:val="0"/>
                                                              <w:divBdr>
                                                                <w:top w:val="none" w:sz="0" w:space="0" w:color="auto"/>
                                                                <w:left w:val="none" w:sz="0" w:space="0" w:color="auto"/>
                                                                <w:bottom w:val="none" w:sz="0" w:space="0" w:color="auto"/>
                                                                <w:right w:val="none" w:sz="0" w:space="0" w:color="auto"/>
                                                              </w:divBdr>
                                                            </w:div>
                                                            <w:div w:id="1022827686">
                                                              <w:marLeft w:val="0"/>
                                                              <w:marRight w:val="0"/>
                                                              <w:marTop w:val="0"/>
                                                              <w:marBottom w:val="0"/>
                                                              <w:divBdr>
                                                                <w:top w:val="none" w:sz="0" w:space="0" w:color="auto"/>
                                                                <w:left w:val="none" w:sz="0" w:space="0" w:color="auto"/>
                                                                <w:bottom w:val="none" w:sz="0" w:space="0" w:color="auto"/>
                                                                <w:right w:val="none" w:sz="0" w:space="0" w:color="auto"/>
                                                              </w:divBdr>
                                                            </w:div>
                                                            <w:div w:id="1573732548">
                                                              <w:marLeft w:val="0"/>
                                                              <w:marRight w:val="0"/>
                                                              <w:marTop w:val="0"/>
                                                              <w:marBottom w:val="0"/>
                                                              <w:divBdr>
                                                                <w:top w:val="none" w:sz="0" w:space="0" w:color="auto"/>
                                                                <w:left w:val="none" w:sz="0" w:space="0" w:color="auto"/>
                                                                <w:bottom w:val="none" w:sz="0" w:space="0" w:color="auto"/>
                                                                <w:right w:val="none" w:sz="0" w:space="0" w:color="auto"/>
                                                              </w:divBdr>
                                                            </w:div>
                                                            <w:div w:id="1602227054">
                                                              <w:marLeft w:val="0"/>
                                                              <w:marRight w:val="0"/>
                                                              <w:marTop w:val="0"/>
                                                              <w:marBottom w:val="0"/>
                                                              <w:divBdr>
                                                                <w:top w:val="none" w:sz="0" w:space="0" w:color="auto"/>
                                                                <w:left w:val="none" w:sz="0" w:space="0" w:color="auto"/>
                                                                <w:bottom w:val="none" w:sz="0" w:space="0" w:color="auto"/>
                                                                <w:right w:val="none" w:sz="0" w:space="0" w:color="auto"/>
                                                              </w:divBdr>
                                                            </w:div>
                                                            <w:div w:id="1985164006">
                                                              <w:marLeft w:val="0"/>
                                                              <w:marRight w:val="0"/>
                                                              <w:marTop w:val="0"/>
                                                              <w:marBottom w:val="0"/>
                                                              <w:divBdr>
                                                                <w:top w:val="none" w:sz="0" w:space="0" w:color="auto"/>
                                                                <w:left w:val="none" w:sz="0" w:space="0" w:color="auto"/>
                                                                <w:bottom w:val="none" w:sz="0" w:space="0" w:color="auto"/>
                                                                <w:right w:val="none" w:sz="0" w:space="0" w:color="auto"/>
                                                              </w:divBdr>
                                                            </w:div>
                                                            <w:div w:id="2005083758">
                                                              <w:marLeft w:val="0"/>
                                                              <w:marRight w:val="0"/>
                                                              <w:marTop w:val="0"/>
                                                              <w:marBottom w:val="0"/>
                                                              <w:divBdr>
                                                                <w:top w:val="none" w:sz="0" w:space="0" w:color="auto"/>
                                                                <w:left w:val="none" w:sz="0" w:space="0" w:color="auto"/>
                                                                <w:bottom w:val="none" w:sz="0" w:space="0" w:color="auto"/>
                                                                <w:right w:val="none" w:sz="0" w:space="0" w:color="auto"/>
                                                              </w:divBdr>
                                                            </w:div>
                                                            <w:div w:id="213917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08856398">
      <w:bodyDiv w:val="1"/>
      <w:marLeft w:val="0"/>
      <w:marRight w:val="0"/>
      <w:marTop w:val="0"/>
      <w:marBottom w:val="0"/>
      <w:divBdr>
        <w:top w:val="none" w:sz="0" w:space="0" w:color="auto"/>
        <w:left w:val="none" w:sz="0" w:space="0" w:color="auto"/>
        <w:bottom w:val="none" w:sz="0" w:space="0" w:color="auto"/>
        <w:right w:val="none" w:sz="0" w:space="0" w:color="auto"/>
      </w:divBdr>
      <w:divsChild>
        <w:div w:id="608315162">
          <w:marLeft w:val="0"/>
          <w:marRight w:val="0"/>
          <w:marTop w:val="0"/>
          <w:marBottom w:val="0"/>
          <w:divBdr>
            <w:top w:val="none" w:sz="0" w:space="0" w:color="auto"/>
            <w:left w:val="none" w:sz="0" w:space="0" w:color="auto"/>
            <w:bottom w:val="none" w:sz="0" w:space="0" w:color="auto"/>
            <w:right w:val="none" w:sz="0" w:space="0" w:color="auto"/>
          </w:divBdr>
          <w:divsChild>
            <w:div w:id="1860586245">
              <w:marLeft w:val="0"/>
              <w:marRight w:val="0"/>
              <w:marTop w:val="0"/>
              <w:marBottom w:val="0"/>
              <w:divBdr>
                <w:top w:val="none" w:sz="0" w:space="0" w:color="auto"/>
                <w:left w:val="none" w:sz="0" w:space="0" w:color="auto"/>
                <w:bottom w:val="none" w:sz="0" w:space="0" w:color="auto"/>
                <w:right w:val="none" w:sz="0" w:space="0" w:color="auto"/>
              </w:divBdr>
              <w:divsChild>
                <w:div w:id="651180609">
                  <w:marLeft w:val="0"/>
                  <w:marRight w:val="0"/>
                  <w:marTop w:val="0"/>
                  <w:marBottom w:val="0"/>
                  <w:divBdr>
                    <w:top w:val="none" w:sz="0" w:space="0" w:color="auto"/>
                    <w:left w:val="none" w:sz="0" w:space="0" w:color="auto"/>
                    <w:bottom w:val="none" w:sz="0" w:space="0" w:color="auto"/>
                    <w:right w:val="none" w:sz="0" w:space="0" w:color="auto"/>
                  </w:divBdr>
                  <w:divsChild>
                    <w:div w:id="165365002">
                      <w:marLeft w:val="0"/>
                      <w:marRight w:val="0"/>
                      <w:marTop w:val="0"/>
                      <w:marBottom w:val="0"/>
                      <w:divBdr>
                        <w:top w:val="none" w:sz="0" w:space="0" w:color="auto"/>
                        <w:left w:val="none" w:sz="0" w:space="0" w:color="auto"/>
                        <w:bottom w:val="none" w:sz="0" w:space="0" w:color="auto"/>
                        <w:right w:val="none" w:sz="0" w:space="0" w:color="auto"/>
                      </w:divBdr>
                      <w:divsChild>
                        <w:div w:id="318387634">
                          <w:marLeft w:val="0"/>
                          <w:marRight w:val="0"/>
                          <w:marTop w:val="0"/>
                          <w:marBottom w:val="0"/>
                          <w:divBdr>
                            <w:top w:val="none" w:sz="0" w:space="0" w:color="auto"/>
                            <w:left w:val="none" w:sz="0" w:space="0" w:color="auto"/>
                            <w:bottom w:val="none" w:sz="0" w:space="0" w:color="auto"/>
                            <w:right w:val="none" w:sz="0" w:space="0" w:color="auto"/>
                          </w:divBdr>
                          <w:divsChild>
                            <w:div w:id="2095542657">
                              <w:marLeft w:val="0"/>
                              <w:marRight w:val="0"/>
                              <w:marTop w:val="0"/>
                              <w:marBottom w:val="0"/>
                              <w:divBdr>
                                <w:top w:val="none" w:sz="0" w:space="0" w:color="auto"/>
                                <w:left w:val="none" w:sz="0" w:space="0" w:color="auto"/>
                                <w:bottom w:val="none" w:sz="0" w:space="0" w:color="auto"/>
                                <w:right w:val="none" w:sz="0" w:space="0" w:color="auto"/>
                              </w:divBdr>
                              <w:divsChild>
                                <w:div w:id="610014680">
                                  <w:marLeft w:val="0"/>
                                  <w:marRight w:val="0"/>
                                  <w:marTop w:val="0"/>
                                  <w:marBottom w:val="0"/>
                                  <w:divBdr>
                                    <w:top w:val="none" w:sz="0" w:space="0" w:color="auto"/>
                                    <w:left w:val="none" w:sz="0" w:space="0" w:color="auto"/>
                                    <w:bottom w:val="none" w:sz="0" w:space="0" w:color="auto"/>
                                    <w:right w:val="none" w:sz="0" w:space="0" w:color="auto"/>
                                  </w:divBdr>
                                  <w:divsChild>
                                    <w:div w:id="170069541">
                                      <w:marLeft w:val="0"/>
                                      <w:marRight w:val="0"/>
                                      <w:marTop w:val="0"/>
                                      <w:marBottom w:val="0"/>
                                      <w:divBdr>
                                        <w:top w:val="none" w:sz="0" w:space="0" w:color="auto"/>
                                        <w:left w:val="none" w:sz="0" w:space="0" w:color="auto"/>
                                        <w:bottom w:val="none" w:sz="0" w:space="0" w:color="auto"/>
                                        <w:right w:val="none" w:sz="0" w:space="0" w:color="auto"/>
                                      </w:divBdr>
                                      <w:divsChild>
                                        <w:div w:id="640767399">
                                          <w:marLeft w:val="0"/>
                                          <w:marRight w:val="0"/>
                                          <w:marTop w:val="0"/>
                                          <w:marBottom w:val="0"/>
                                          <w:divBdr>
                                            <w:top w:val="none" w:sz="0" w:space="0" w:color="auto"/>
                                            <w:left w:val="none" w:sz="0" w:space="0" w:color="auto"/>
                                            <w:bottom w:val="none" w:sz="0" w:space="0" w:color="auto"/>
                                            <w:right w:val="none" w:sz="0" w:space="0" w:color="auto"/>
                                          </w:divBdr>
                                        </w:div>
                                        <w:div w:id="82543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834829">
                                  <w:marLeft w:val="0"/>
                                  <w:marRight w:val="0"/>
                                  <w:marTop w:val="0"/>
                                  <w:marBottom w:val="0"/>
                                  <w:divBdr>
                                    <w:top w:val="none" w:sz="0" w:space="0" w:color="auto"/>
                                    <w:left w:val="none" w:sz="0" w:space="0" w:color="auto"/>
                                    <w:bottom w:val="none" w:sz="0" w:space="0" w:color="auto"/>
                                    <w:right w:val="none" w:sz="0" w:space="0" w:color="auto"/>
                                  </w:divBdr>
                                  <w:divsChild>
                                    <w:div w:id="1224606292">
                                      <w:marLeft w:val="0"/>
                                      <w:marRight w:val="0"/>
                                      <w:marTop w:val="0"/>
                                      <w:marBottom w:val="0"/>
                                      <w:divBdr>
                                        <w:top w:val="none" w:sz="0" w:space="0" w:color="auto"/>
                                        <w:left w:val="none" w:sz="0" w:space="0" w:color="auto"/>
                                        <w:bottom w:val="none" w:sz="0" w:space="0" w:color="auto"/>
                                        <w:right w:val="none" w:sz="0" w:space="0" w:color="auto"/>
                                      </w:divBdr>
                                      <w:divsChild>
                                        <w:div w:id="778793443">
                                          <w:marLeft w:val="0"/>
                                          <w:marRight w:val="0"/>
                                          <w:marTop w:val="0"/>
                                          <w:marBottom w:val="0"/>
                                          <w:divBdr>
                                            <w:top w:val="none" w:sz="0" w:space="0" w:color="auto"/>
                                            <w:left w:val="none" w:sz="0" w:space="0" w:color="auto"/>
                                            <w:bottom w:val="none" w:sz="0" w:space="0" w:color="auto"/>
                                            <w:right w:val="none" w:sz="0" w:space="0" w:color="auto"/>
                                          </w:divBdr>
                                          <w:divsChild>
                                            <w:div w:id="990452085">
                                              <w:marLeft w:val="0"/>
                                              <w:marRight w:val="0"/>
                                              <w:marTop w:val="0"/>
                                              <w:marBottom w:val="0"/>
                                              <w:divBdr>
                                                <w:top w:val="none" w:sz="0" w:space="0" w:color="auto"/>
                                                <w:left w:val="none" w:sz="0" w:space="0" w:color="auto"/>
                                                <w:bottom w:val="none" w:sz="0" w:space="0" w:color="auto"/>
                                                <w:right w:val="none" w:sz="0" w:space="0" w:color="auto"/>
                                              </w:divBdr>
                                              <w:divsChild>
                                                <w:div w:id="1918517844">
                                                  <w:marLeft w:val="0"/>
                                                  <w:marRight w:val="0"/>
                                                  <w:marTop w:val="0"/>
                                                  <w:marBottom w:val="0"/>
                                                  <w:divBdr>
                                                    <w:top w:val="none" w:sz="0" w:space="0" w:color="auto"/>
                                                    <w:left w:val="none" w:sz="0" w:space="0" w:color="auto"/>
                                                    <w:bottom w:val="none" w:sz="0" w:space="0" w:color="auto"/>
                                                    <w:right w:val="none" w:sz="0" w:space="0" w:color="auto"/>
                                                  </w:divBdr>
                                                  <w:divsChild>
                                                    <w:div w:id="357119083">
                                                      <w:marLeft w:val="0"/>
                                                      <w:marRight w:val="0"/>
                                                      <w:marTop w:val="0"/>
                                                      <w:marBottom w:val="0"/>
                                                      <w:divBdr>
                                                        <w:top w:val="none" w:sz="0" w:space="0" w:color="auto"/>
                                                        <w:left w:val="none" w:sz="0" w:space="0" w:color="auto"/>
                                                        <w:bottom w:val="none" w:sz="0" w:space="0" w:color="auto"/>
                                                        <w:right w:val="none" w:sz="0" w:space="0" w:color="auto"/>
                                                      </w:divBdr>
                                                      <w:divsChild>
                                                        <w:div w:id="1128090376">
                                                          <w:marLeft w:val="0"/>
                                                          <w:marRight w:val="0"/>
                                                          <w:marTop w:val="0"/>
                                                          <w:marBottom w:val="0"/>
                                                          <w:divBdr>
                                                            <w:top w:val="none" w:sz="0" w:space="0" w:color="auto"/>
                                                            <w:left w:val="none" w:sz="0" w:space="0" w:color="auto"/>
                                                            <w:bottom w:val="none" w:sz="0" w:space="0" w:color="auto"/>
                                                            <w:right w:val="none" w:sz="0" w:space="0" w:color="auto"/>
                                                          </w:divBdr>
                                                          <w:divsChild>
                                                            <w:div w:id="726028175">
                                                              <w:marLeft w:val="0"/>
                                                              <w:marRight w:val="0"/>
                                                              <w:marTop w:val="0"/>
                                                              <w:marBottom w:val="0"/>
                                                              <w:divBdr>
                                                                <w:top w:val="none" w:sz="0" w:space="0" w:color="auto"/>
                                                                <w:left w:val="none" w:sz="0" w:space="0" w:color="auto"/>
                                                                <w:bottom w:val="none" w:sz="0" w:space="0" w:color="auto"/>
                                                                <w:right w:val="none" w:sz="0" w:space="0" w:color="auto"/>
                                                              </w:divBdr>
                                                              <w:divsChild>
                                                                <w:div w:id="1434979056">
                                                                  <w:marLeft w:val="0"/>
                                                                  <w:marRight w:val="0"/>
                                                                  <w:marTop w:val="0"/>
                                                                  <w:marBottom w:val="0"/>
                                                                  <w:divBdr>
                                                                    <w:top w:val="none" w:sz="0" w:space="0" w:color="auto"/>
                                                                    <w:left w:val="none" w:sz="0" w:space="0" w:color="auto"/>
                                                                    <w:bottom w:val="none" w:sz="0" w:space="0" w:color="auto"/>
                                                                    <w:right w:val="none" w:sz="0" w:space="0" w:color="auto"/>
                                                                  </w:divBdr>
                                                                  <w:divsChild>
                                                                    <w:div w:id="1049500876">
                                                                      <w:marLeft w:val="0"/>
                                                                      <w:marRight w:val="0"/>
                                                                      <w:marTop w:val="0"/>
                                                                      <w:marBottom w:val="0"/>
                                                                      <w:divBdr>
                                                                        <w:top w:val="none" w:sz="0" w:space="0" w:color="auto"/>
                                                                        <w:left w:val="none" w:sz="0" w:space="0" w:color="auto"/>
                                                                        <w:bottom w:val="none" w:sz="0" w:space="0" w:color="auto"/>
                                                                        <w:right w:val="none" w:sz="0" w:space="0" w:color="auto"/>
                                                                      </w:divBdr>
                                                                      <w:divsChild>
                                                                        <w:div w:id="1454791381">
                                                                          <w:marLeft w:val="0"/>
                                                                          <w:marRight w:val="0"/>
                                                                          <w:marTop w:val="0"/>
                                                                          <w:marBottom w:val="0"/>
                                                                          <w:divBdr>
                                                                            <w:top w:val="none" w:sz="0" w:space="0" w:color="auto"/>
                                                                            <w:left w:val="none" w:sz="0" w:space="0" w:color="auto"/>
                                                                            <w:bottom w:val="none" w:sz="0" w:space="0" w:color="auto"/>
                                                                            <w:right w:val="none" w:sz="0" w:space="0" w:color="auto"/>
                                                                          </w:divBdr>
                                                                          <w:divsChild>
                                                                            <w:div w:id="1033001525">
                                                                              <w:marLeft w:val="0"/>
                                                                              <w:marRight w:val="0"/>
                                                                              <w:marTop w:val="0"/>
                                                                              <w:marBottom w:val="0"/>
                                                                              <w:divBdr>
                                                                                <w:top w:val="none" w:sz="0" w:space="0" w:color="auto"/>
                                                                                <w:left w:val="none" w:sz="0" w:space="0" w:color="auto"/>
                                                                                <w:bottom w:val="none" w:sz="0" w:space="0" w:color="auto"/>
                                                                                <w:right w:val="none" w:sz="0" w:space="0" w:color="auto"/>
                                                                              </w:divBdr>
                                                                              <w:divsChild>
                                                                                <w:div w:id="117067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80996492">
      <w:bodyDiv w:val="1"/>
      <w:marLeft w:val="0"/>
      <w:marRight w:val="0"/>
      <w:marTop w:val="0"/>
      <w:marBottom w:val="0"/>
      <w:divBdr>
        <w:top w:val="none" w:sz="0" w:space="0" w:color="auto"/>
        <w:left w:val="none" w:sz="0" w:space="0" w:color="auto"/>
        <w:bottom w:val="none" w:sz="0" w:space="0" w:color="auto"/>
        <w:right w:val="none" w:sz="0" w:space="0" w:color="auto"/>
      </w:divBdr>
    </w:div>
    <w:div w:id="782379497">
      <w:bodyDiv w:val="1"/>
      <w:marLeft w:val="0"/>
      <w:marRight w:val="0"/>
      <w:marTop w:val="0"/>
      <w:marBottom w:val="0"/>
      <w:divBdr>
        <w:top w:val="none" w:sz="0" w:space="0" w:color="auto"/>
        <w:left w:val="none" w:sz="0" w:space="0" w:color="auto"/>
        <w:bottom w:val="none" w:sz="0" w:space="0" w:color="auto"/>
        <w:right w:val="none" w:sz="0" w:space="0" w:color="auto"/>
      </w:divBdr>
    </w:div>
    <w:div w:id="808594074">
      <w:bodyDiv w:val="1"/>
      <w:marLeft w:val="0"/>
      <w:marRight w:val="0"/>
      <w:marTop w:val="0"/>
      <w:marBottom w:val="0"/>
      <w:divBdr>
        <w:top w:val="none" w:sz="0" w:space="0" w:color="auto"/>
        <w:left w:val="none" w:sz="0" w:space="0" w:color="auto"/>
        <w:bottom w:val="none" w:sz="0" w:space="0" w:color="auto"/>
        <w:right w:val="none" w:sz="0" w:space="0" w:color="auto"/>
      </w:divBdr>
    </w:div>
    <w:div w:id="836530236">
      <w:bodyDiv w:val="1"/>
      <w:marLeft w:val="0"/>
      <w:marRight w:val="0"/>
      <w:marTop w:val="0"/>
      <w:marBottom w:val="0"/>
      <w:divBdr>
        <w:top w:val="none" w:sz="0" w:space="0" w:color="auto"/>
        <w:left w:val="none" w:sz="0" w:space="0" w:color="auto"/>
        <w:bottom w:val="none" w:sz="0" w:space="0" w:color="auto"/>
        <w:right w:val="none" w:sz="0" w:space="0" w:color="auto"/>
      </w:divBdr>
    </w:div>
    <w:div w:id="934170392">
      <w:bodyDiv w:val="1"/>
      <w:marLeft w:val="0"/>
      <w:marRight w:val="0"/>
      <w:marTop w:val="0"/>
      <w:marBottom w:val="0"/>
      <w:divBdr>
        <w:top w:val="none" w:sz="0" w:space="0" w:color="auto"/>
        <w:left w:val="none" w:sz="0" w:space="0" w:color="auto"/>
        <w:bottom w:val="none" w:sz="0" w:space="0" w:color="auto"/>
        <w:right w:val="none" w:sz="0" w:space="0" w:color="auto"/>
      </w:divBdr>
    </w:div>
    <w:div w:id="941230770">
      <w:bodyDiv w:val="1"/>
      <w:marLeft w:val="0"/>
      <w:marRight w:val="0"/>
      <w:marTop w:val="0"/>
      <w:marBottom w:val="0"/>
      <w:divBdr>
        <w:top w:val="none" w:sz="0" w:space="0" w:color="auto"/>
        <w:left w:val="none" w:sz="0" w:space="0" w:color="auto"/>
        <w:bottom w:val="none" w:sz="0" w:space="0" w:color="auto"/>
        <w:right w:val="none" w:sz="0" w:space="0" w:color="auto"/>
      </w:divBdr>
    </w:div>
    <w:div w:id="941376589">
      <w:bodyDiv w:val="1"/>
      <w:marLeft w:val="0"/>
      <w:marRight w:val="0"/>
      <w:marTop w:val="0"/>
      <w:marBottom w:val="0"/>
      <w:divBdr>
        <w:top w:val="none" w:sz="0" w:space="0" w:color="auto"/>
        <w:left w:val="none" w:sz="0" w:space="0" w:color="auto"/>
        <w:bottom w:val="none" w:sz="0" w:space="0" w:color="auto"/>
        <w:right w:val="none" w:sz="0" w:space="0" w:color="auto"/>
      </w:divBdr>
    </w:div>
    <w:div w:id="956839106">
      <w:bodyDiv w:val="1"/>
      <w:marLeft w:val="0"/>
      <w:marRight w:val="0"/>
      <w:marTop w:val="0"/>
      <w:marBottom w:val="0"/>
      <w:divBdr>
        <w:top w:val="none" w:sz="0" w:space="0" w:color="auto"/>
        <w:left w:val="none" w:sz="0" w:space="0" w:color="auto"/>
        <w:bottom w:val="none" w:sz="0" w:space="0" w:color="auto"/>
        <w:right w:val="none" w:sz="0" w:space="0" w:color="auto"/>
      </w:divBdr>
    </w:div>
    <w:div w:id="963342822">
      <w:bodyDiv w:val="1"/>
      <w:marLeft w:val="0"/>
      <w:marRight w:val="0"/>
      <w:marTop w:val="0"/>
      <w:marBottom w:val="0"/>
      <w:divBdr>
        <w:top w:val="none" w:sz="0" w:space="0" w:color="auto"/>
        <w:left w:val="none" w:sz="0" w:space="0" w:color="auto"/>
        <w:bottom w:val="none" w:sz="0" w:space="0" w:color="auto"/>
        <w:right w:val="none" w:sz="0" w:space="0" w:color="auto"/>
      </w:divBdr>
    </w:div>
    <w:div w:id="974259870">
      <w:bodyDiv w:val="1"/>
      <w:marLeft w:val="0"/>
      <w:marRight w:val="0"/>
      <w:marTop w:val="0"/>
      <w:marBottom w:val="0"/>
      <w:divBdr>
        <w:top w:val="none" w:sz="0" w:space="0" w:color="auto"/>
        <w:left w:val="none" w:sz="0" w:space="0" w:color="auto"/>
        <w:bottom w:val="none" w:sz="0" w:space="0" w:color="auto"/>
        <w:right w:val="none" w:sz="0" w:space="0" w:color="auto"/>
      </w:divBdr>
    </w:div>
    <w:div w:id="978997685">
      <w:bodyDiv w:val="1"/>
      <w:marLeft w:val="0"/>
      <w:marRight w:val="0"/>
      <w:marTop w:val="0"/>
      <w:marBottom w:val="0"/>
      <w:divBdr>
        <w:top w:val="none" w:sz="0" w:space="0" w:color="auto"/>
        <w:left w:val="none" w:sz="0" w:space="0" w:color="auto"/>
        <w:bottom w:val="none" w:sz="0" w:space="0" w:color="auto"/>
        <w:right w:val="none" w:sz="0" w:space="0" w:color="auto"/>
      </w:divBdr>
    </w:div>
    <w:div w:id="1084914363">
      <w:bodyDiv w:val="1"/>
      <w:marLeft w:val="0"/>
      <w:marRight w:val="0"/>
      <w:marTop w:val="0"/>
      <w:marBottom w:val="0"/>
      <w:divBdr>
        <w:top w:val="none" w:sz="0" w:space="0" w:color="auto"/>
        <w:left w:val="none" w:sz="0" w:space="0" w:color="auto"/>
        <w:bottom w:val="none" w:sz="0" w:space="0" w:color="auto"/>
        <w:right w:val="none" w:sz="0" w:space="0" w:color="auto"/>
      </w:divBdr>
    </w:div>
    <w:div w:id="1147085112">
      <w:bodyDiv w:val="1"/>
      <w:marLeft w:val="0"/>
      <w:marRight w:val="0"/>
      <w:marTop w:val="0"/>
      <w:marBottom w:val="0"/>
      <w:divBdr>
        <w:top w:val="none" w:sz="0" w:space="0" w:color="auto"/>
        <w:left w:val="none" w:sz="0" w:space="0" w:color="auto"/>
        <w:bottom w:val="none" w:sz="0" w:space="0" w:color="auto"/>
        <w:right w:val="none" w:sz="0" w:space="0" w:color="auto"/>
      </w:divBdr>
    </w:div>
    <w:div w:id="1216158836">
      <w:bodyDiv w:val="1"/>
      <w:marLeft w:val="0"/>
      <w:marRight w:val="0"/>
      <w:marTop w:val="0"/>
      <w:marBottom w:val="0"/>
      <w:divBdr>
        <w:top w:val="none" w:sz="0" w:space="0" w:color="auto"/>
        <w:left w:val="none" w:sz="0" w:space="0" w:color="auto"/>
        <w:bottom w:val="none" w:sz="0" w:space="0" w:color="auto"/>
        <w:right w:val="none" w:sz="0" w:space="0" w:color="auto"/>
      </w:divBdr>
    </w:div>
    <w:div w:id="1265265200">
      <w:bodyDiv w:val="1"/>
      <w:marLeft w:val="0"/>
      <w:marRight w:val="0"/>
      <w:marTop w:val="0"/>
      <w:marBottom w:val="0"/>
      <w:divBdr>
        <w:top w:val="none" w:sz="0" w:space="0" w:color="auto"/>
        <w:left w:val="none" w:sz="0" w:space="0" w:color="auto"/>
        <w:bottom w:val="none" w:sz="0" w:space="0" w:color="auto"/>
        <w:right w:val="none" w:sz="0" w:space="0" w:color="auto"/>
      </w:divBdr>
    </w:div>
    <w:div w:id="1282683685">
      <w:bodyDiv w:val="1"/>
      <w:marLeft w:val="0"/>
      <w:marRight w:val="0"/>
      <w:marTop w:val="0"/>
      <w:marBottom w:val="0"/>
      <w:divBdr>
        <w:top w:val="none" w:sz="0" w:space="0" w:color="auto"/>
        <w:left w:val="none" w:sz="0" w:space="0" w:color="auto"/>
        <w:bottom w:val="none" w:sz="0" w:space="0" w:color="auto"/>
        <w:right w:val="none" w:sz="0" w:space="0" w:color="auto"/>
      </w:divBdr>
    </w:div>
    <w:div w:id="1327707909">
      <w:bodyDiv w:val="1"/>
      <w:marLeft w:val="0"/>
      <w:marRight w:val="0"/>
      <w:marTop w:val="0"/>
      <w:marBottom w:val="0"/>
      <w:divBdr>
        <w:top w:val="none" w:sz="0" w:space="0" w:color="auto"/>
        <w:left w:val="none" w:sz="0" w:space="0" w:color="auto"/>
        <w:bottom w:val="none" w:sz="0" w:space="0" w:color="auto"/>
        <w:right w:val="none" w:sz="0" w:space="0" w:color="auto"/>
      </w:divBdr>
    </w:div>
    <w:div w:id="1354914063">
      <w:bodyDiv w:val="1"/>
      <w:marLeft w:val="0"/>
      <w:marRight w:val="0"/>
      <w:marTop w:val="0"/>
      <w:marBottom w:val="0"/>
      <w:divBdr>
        <w:top w:val="none" w:sz="0" w:space="0" w:color="auto"/>
        <w:left w:val="none" w:sz="0" w:space="0" w:color="auto"/>
        <w:bottom w:val="none" w:sz="0" w:space="0" w:color="auto"/>
        <w:right w:val="none" w:sz="0" w:space="0" w:color="auto"/>
      </w:divBdr>
    </w:div>
    <w:div w:id="1429809471">
      <w:bodyDiv w:val="1"/>
      <w:marLeft w:val="0"/>
      <w:marRight w:val="0"/>
      <w:marTop w:val="0"/>
      <w:marBottom w:val="0"/>
      <w:divBdr>
        <w:top w:val="none" w:sz="0" w:space="0" w:color="auto"/>
        <w:left w:val="none" w:sz="0" w:space="0" w:color="auto"/>
        <w:bottom w:val="none" w:sz="0" w:space="0" w:color="auto"/>
        <w:right w:val="none" w:sz="0" w:space="0" w:color="auto"/>
      </w:divBdr>
    </w:div>
    <w:div w:id="1432164283">
      <w:bodyDiv w:val="1"/>
      <w:marLeft w:val="0"/>
      <w:marRight w:val="0"/>
      <w:marTop w:val="0"/>
      <w:marBottom w:val="0"/>
      <w:divBdr>
        <w:top w:val="none" w:sz="0" w:space="0" w:color="auto"/>
        <w:left w:val="none" w:sz="0" w:space="0" w:color="auto"/>
        <w:bottom w:val="none" w:sz="0" w:space="0" w:color="auto"/>
        <w:right w:val="none" w:sz="0" w:space="0" w:color="auto"/>
      </w:divBdr>
    </w:div>
    <w:div w:id="1481775811">
      <w:bodyDiv w:val="1"/>
      <w:marLeft w:val="0"/>
      <w:marRight w:val="0"/>
      <w:marTop w:val="0"/>
      <w:marBottom w:val="0"/>
      <w:divBdr>
        <w:top w:val="none" w:sz="0" w:space="0" w:color="auto"/>
        <w:left w:val="none" w:sz="0" w:space="0" w:color="auto"/>
        <w:bottom w:val="none" w:sz="0" w:space="0" w:color="auto"/>
        <w:right w:val="none" w:sz="0" w:space="0" w:color="auto"/>
      </w:divBdr>
      <w:divsChild>
        <w:div w:id="266237449">
          <w:marLeft w:val="0"/>
          <w:marRight w:val="0"/>
          <w:marTop w:val="0"/>
          <w:marBottom w:val="0"/>
          <w:divBdr>
            <w:top w:val="single" w:sz="6" w:space="3" w:color="808080"/>
            <w:left w:val="single" w:sz="6" w:space="3" w:color="808080"/>
            <w:bottom w:val="single" w:sz="6" w:space="3" w:color="808080"/>
            <w:right w:val="single" w:sz="6" w:space="3" w:color="808080"/>
          </w:divBdr>
        </w:div>
        <w:div w:id="2142376801">
          <w:marLeft w:val="0"/>
          <w:marRight w:val="0"/>
          <w:marTop w:val="0"/>
          <w:marBottom w:val="0"/>
          <w:divBdr>
            <w:top w:val="none" w:sz="0" w:space="0" w:color="auto"/>
            <w:left w:val="none" w:sz="0" w:space="0" w:color="auto"/>
            <w:bottom w:val="none" w:sz="0" w:space="0" w:color="auto"/>
            <w:right w:val="none" w:sz="0" w:space="0" w:color="auto"/>
          </w:divBdr>
          <w:divsChild>
            <w:div w:id="1719545909">
              <w:marLeft w:val="0"/>
              <w:marRight w:val="0"/>
              <w:marTop w:val="0"/>
              <w:marBottom w:val="0"/>
              <w:divBdr>
                <w:top w:val="none" w:sz="0" w:space="0" w:color="auto"/>
                <w:left w:val="none" w:sz="0" w:space="0" w:color="auto"/>
                <w:bottom w:val="none" w:sz="0" w:space="0" w:color="auto"/>
                <w:right w:val="none" w:sz="0" w:space="0" w:color="auto"/>
              </w:divBdr>
              <w:divsChild>
                <w:div w:id="2021541805">
                  <w:marLeft w:val="0"/>
                  <w:marRight w:val="0"/>
                  <w:marTop w:val="0"/>
                  <w:marBottom w:val="0"/>
                  <w:divBdr>
                    <w:top w:val="none" w:sz="0" w:space="0" w:color="auto"/>
                    <w:left w:val="none" w:sz="0" w:space="0" w:color="auto"/>
                    <w:bottom w:val="none" w:sz="0" w:space="0" w:color="auto"/>
                    <w:right w:val="none" w:sz="0" w:space="0" w:color="auto"/>
                  </w:divBdr>
                  <w:divsChild>
                    <w:div w:id="1066605803">
                      <w:marLeft w:val="0"/>
                      <w:marRight w:val="0"/>
                      <w:marTop w:val="0"/>
                      <w:marBottom w:val="0"/>
                      <w:divBdr>
                        <w:top w:val="none" w:sz="0" w:space="0" w:color="auto"/>
                        <w:left w:val="none" w:sz="0" w:space="0" w:color="auto"/>
                        <w:bottom w:val="none" w:sz="0" w:space="0" w:color="auto"/>
                        <w:right w:val="none" w:sz="0" w:space="0" w:color="auto"/>
                      </w:divBdr>
                      <w:divsChild>
                        <w:div w:id="1168787369">
                          <w:marLeft w:val="0"/>
                          <w:marRight w:val="0"/>
                          <w:marTop w:val="0"/>
                          <w:marBottom w:val="0"/>
                          <w:divBdr>
                            <w:top w:val="none" w:sz="0" w:space="0" w:color="auto"/>
                            <w:left w:val="none" w:sz="0" w:space="0" w:color="auto"/>
                            <w:bottom w:val="none" w:sz="0" w:space="0" w:color="auto"/>
                            <w:right w:val="none" w:sz="0" w:space="0" w:color="auto"/>
                          </w:divBdr>
                          <w:divsChild>
                            <w:div w:id="1027293500">
                              <w:marLeft w:val="0"/>
                              <w:marRight w:val="0"/>
                              <w:marTop w:val="0"/>
                              <w:marBottom w:val="0"/>
                              <w:divBdr>
                                <w:top w:val="none" w:sz="0" w:space="0" w:color="auto"/>
                                <w:left w:val="none" w:sz="0" w:space="0" w:color="auto"/>
                                <w:bottom w:val="none" w:sz="0" w:space="0" w:color="auto"/>
                                <w:right w:val="none" w:sz="0" w:space="0" w:color="auto"/>
                              </w:divBdr>
                              <w:divsChild>
                                <w:div w:id="1357610812">
                                  <w:marLeft w:val="0"/>
                                  <w:marRight w:val="0"/>
                                  <w:marTop w:val="0"/>
                                  <w:marBottom w:val="0"/>
                                  <w:divBdr>
                                    <w:top w:val="none" w:sz="0" w:space="0" w:color="auto"/>
                                    <w:left w:val="none" w:sz="0" w:space="0" w:color="auto"/>
                                    <w:bottom w:val="none" w:sz="0" w:space="0" w:color="auto"/>
                                    <w:right w:val="none" w:sz="0" w:space="0" w:color="auto"/>
                                  </w:divBdr>
                                  <w:divsChild>
                                    <w:div w:id="121850120">
                                      <w:marLeft w:val="0"/>
                                      <w:marRight w:val="0"/>
                                      <w:marTop w:val="0"/>
                                      <w:marBottom w:val="0"/>
                                      <w:divBdr>
                                        <w:top w:val="none" w:sz="0" w:space="0" w:color="auto"/>
                                        <w:left w:val="none" w:sz="0" w:space="0" w:color="auto"/>
                                        <w:bottom w:val="none" w:sz="0" w:space="0" w:color="auto"/>
                                        <w:right w:val="none" w:sz="0" w:space="0" w:color="auto"/>
                                      </w:divBdr>
                                      <w:divsChild>
                                        <w:div w:id="1185097150">
                                          <w:marLeft w:val="0"/>
                                          <w:marRight w:val="0"/>
                                          <w:marTop w:val="0"/>
                                          <w:marBottom w:val="0"/>
                                          <w:divBdr>
                                            <w:top w:val="none" w:sz="0" w:space="0" w:color="auto"/>
                                            <w:left w:val="none" w:sz="0" w:space="0" w:color="auto"/>
                                            <w:bottom w:val="none" w:sz="0" w:space="0" w:color="auto"/>
                                            <w:right w:val="none" w:sz="0" w:space="0" w:color="auto"/>
                                          </w:divBdr>
                                          <w:divsChild>
                                            <w:div w:id="1354191329">
                                              <w:marLeft w:val="0"/>
                                              <w:marRight w:val="0"/>
                                              <w:marTop w:val="0"/>
                                              <w:marBottom w:val="0"/>
                                              <w:divBdr>
                                                <w:top w:val="none" w:sz="0" w:space="0" w:color="auto"/>
                                                <w:left w:val="none" w:sz="0" w:space="0" w:color="auto"/>
                                                <w:bottom w:val="none" w:sz="0" w:space="0" w:color="auto"/>
                                                <w:right w:val="none" w:sz="0" w:space="0" w:color="auto"/>
                                              </w:divBdr>
                                              <w:divsChild>
                                                <w:div w:id="1872839366">
                                                  <w:marLeft w:val="0"/>
                                                  <w:marRight w:val="0"/>
                                                  <w:marTop w:val="0"/>
                                                  <w:marBottom w:val="0"/>
                                                  <w:divBdr>
                                                    <w:top w:val="none" w:sz="0" w:space="0" w:color="auto"/>
                                                    <w:left w:val="none" w:sz="0" w:space="0" w:color="auto"/>
                                                    <w:bottom w:val="none" w:sz="0" w:space="0" w:color="auto"/>
                                                    <w:right w:val="none" w:sz="0" w:space="0" w:color="auto"/>
                                                  </w:divBdr>
                                                  <w:divsChild>
                                                    <w:div w:id="1199197906">
                                                      <w:marLeft w:val="0"/>
                                                      <w:marRight w:val="0"/>
                                                      <w:marTop w:val="0"/>
                                                      <w:marBottom w:val="0"/>
                                                      <w:divBdr>
                                                        <w:top w:val="none" w:sz="0" w:space="0" w:color="auto"/>
                                                        <w:left w:val="none" w:sz="0" w:space="0" w:color="auto"/>
                                                        <w:bottom w:val="none" w:sz="0" w:space="0" w:color="auto"/>
                                                        <w:right w:val="none" w:sz="0" w:space="0" w:color="auto"/>
                                                      </w:divBdr>
                                                      <w:divsChild>
                                                        <w:div w:id="1843619389">
                                                          <w:marLeft w:val="0"/>
                                                          <w:marRight w:val="0"/>
                                                          <w:marTop w:val="0"/>
                                                          <w:marBottom w:val="0"/>
                                                          <w:divBdr>
                                                            <w:top w:val="none" w:sz="0" w:space="0" w:color="auto"/>
                                                            <w:left w:val="none" w:sz="0" w:space="0" w:color="auto"/>
                                                            <w:bottom w:val="none" w:sz="0" w:space="0" w:color="auto"/>
                                                            <w:right w:val="none" w:sz="0" w:space="0" w:color="auto"/>
                                                          </w:divBdr>
                                                          <w:divsChild>
                                                            <w:div w:id="1426921873">
                                                              <w:marLeft w:val="0"/>
                                                              <w:marRight w:val="0"/>
                                                              <w:marTop w:val="0"/>
                                                              <w:marBottom w:val="0"/>
                                                              <w:divBdr>
                                                                <w:top w:val="none" w:sz="0" w:space="0" w:color="auto"/>
                                                                <w:left w:val="none" w:sz="0" w:space="0" w:color="auto"/>
                                                                <w:bottom w:val="none" w:sz="0" w:space="0" w:color="auto"/>
                                                                <w:right w:val="none" w:sz="0" w:space="0" w:color="auto"/>
                                                              </w:divBdr>
                                                              <w:divsChild>
                                                                <w:div w:id="357238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04776995">
      <w:bodyDiv w:val="1"/>
      <w:marLeft w:val="0"/>
      <w:marRight w:val="0"/>
      <w:marTop w:val="0"/>
      <w:marBottom w:val="0"/>
      <w:divBdr>
        <w:top w:val="none" w:sz="0" w:space="0" w:color="auto"/>
        <w:left w:val="none" w:sz="0" w:space="0" w:color="auto"/>
        <w:bottom w:val="none" w:sz="0" w:space="0" w:color="auto"/>
        <w:right w:val="none" w:sz="0" w:space="0" w:color="auto"/>
      </w:divBdr>
    </w:div>
    <w:div w:id="1551840573">
      <w:bodyDiv w:val="1"/>
      <w:marLeft w:val="0"/>
      <w:marRight w:val="0"/>
      <w:marTop w:val="0"/>
      <w:marBottom w:val="0"/>
      <w:divBdr>
        <w:top w:val="none" w:sz="0" w:space="0" w:color="auto"/>
        <w:left w:val="none" w:sz="0" w:space="0" w:color="auto"/>
        <w:bottom w:val="none" w:sz="0" w:space="0" w:color="auto"/>
        <w:right w:val="none" w:sz="0" w:space="0" w:color="auto"/>
      </w:divBdr>
    </w:div>
    <w:div w:id="1561289520">
      <w:bodyDiv w:val="1"/>
      <w:marLeft w:val="0"/>
      <w:marRight w:val="0"/>
      <w:marTop w:val="0"/>
      <w:marBottom w:val="0"/>
      <w:divBdr>
        <w:top w:val="none" w:sz="0" w:space="0" w:color="auto"/>
        <w:left w:val="none" w:sz="0" w:space="0" w:color="auto"/>
        <w:bottom w:val="none" w:sz="0" w:space="0" w:color="auto"/>
        <w:right w:val="none" w:sz="0" w:space="0" w:color="auto"/>
      </w:divBdr>
    </w:div>
    <w:div w:id="1584295085">
      <w:bodyDiv w:val="1"/>
      <w:marLeft w:val="0"/>
      <w:marRight w:val="0"/>
      <w:marTop w:val="0"/>
      <w:marBottom w:val="0"/>
      <w:divBdr>
        <w:top w:val="none" w:sz="0" w:space="0" w:color="auto"/>
        <w:left w:val="none" w:sz="0" w:space="0" w:color="auto"/>
        <w:bottom w:val="none" w:sz="0" w:space="0" w:color="auto"/>
        <w:right w:val="none" w:sz="0" w:space="0" w:color="auto"/>
      </w:divBdr>
    </w:div>
    <w:div w:id="1608586036">
      <w:bodyDiv w:val="1"/>
      <w:marLeft w:val="0"/>
      <w:marRight w:val="0"/>
      <w:marTop w:val="0"/>
      <w:marBottom w:val="0"/>
      <w:divBdr>
        <w:top w:val="none" w:sz="0" w:space="0" w:color="auto"/>
        <w:left w:val="none" w:sz="0" w:space="0" w:color="auto"/>
        <w:bottom w:val="none" w:sz="0" w:space="0" w:color="auto"/>
        <w:right w:val="none" w:sz="0" w:space="0" w:color="auto"/>
      </w:divBdr>
    </w:div>
    <w:div w:id="1639803563">
      <w:bodyDiv w:val="1"/>
      <w:marLeft w:val="0"/>
      <w:marRight w:val="0"/>
      <w:marTop w:val="0"/>
      <w:marBottom w:val="0"/>
      <w:divBdr>
        <w:top w:val="none" w:sz="0" w:space="0" w:color="auto"/>
        <w:left w:val="none" w:sz="0" w:space="0" w:color="auto"/>
        <w:bottom w:val="none" w:sz="0" w:space="0" w:color="auto"/>
        <w:right w:val="none" w:sz="0" w:space="0" w:color="auto"/>
      </w:divBdr>
    </w:div>
    <w:div w:id="1689795507">
      <w:bodyDiv w:val="1"/>
      <w:marLeft w:val="0"/>
      <w:marRight w:val="0"/>
      <w:marTop w:val="0"/>
      <w:marBottom w:val="0"/>
      <w:divBdr>
        <w:top w:val="none" w:sz="0" w:space="0" w:color="auto"/>
        <w:left w:val="none" w:sz="0" w:space="0" w:color="auto"/>
        <w:bottom w:val="none" w:sz="0" w:space="0" w:color="auto"/>
        <w:right w:val="none" w:sz="0" w:space="0" w:color="auto"/>
      </w:divBdr>
    </w:div>
    <w:div w:id="1712147271">
      <w:bodyDiv w:val="1"/>
      <w:marLeft w:val="0"/>
      <w:marRight w:val="0"/>
      <w:marTop w:val="0"/>
      <w:marBottom w:val="0"/>
      <w:divBdr>
        <w:top w:val="none" w:sz="0" w:space="0" w:color="auto"/>
        <w:left w:val="none" w:sz="0" w:space="0" w:color="auto"/>
        <w:bottom w:val="none" w:sz="0" w:space="0" w:color="auto"/>
        <w:right w:val="none" w:sz="0" w:space="0" w:color="auto"/>
      </w:divBdr>
    </w:div>
    <w:div w:id="1719427215">
      <w:bodyDiv w:val="1"/>
      <w:marLeft w:val="0"/>
      <w:marRight w:val="0"/>
      <w:marTop w:val="0"/>
      <w:marBottom w:val="0"/>
      <w:divBdr>
        <w:top w:val="none" w:sz="0" w:space="0" w:color="auto"/>
        <w:left w:val="none" w:sz="0" w:space="0" w:color="auto"/>
        <w:bottom w:val="none" w:sz="0" w:space="0" w:color="auto"/>
        <w:right w:val="none" w:sz="0" w:space="0" w:color="auto"/>
      </w:divBdr>
    </w:div>
    <w:div w:id="1827551438">
      <w:bodyDiv w:val="1"/>
      <w:marLeft w:val="0"/>
      <w:marRight w:val="0"/>
      <w:marTop w:val="0"/>
      <w:marBottom w:val="0"/>
      <w:divBdr>
        <w:top w:val="none" w:sz="0" w:space="0" w:color="auto"/>
        <w:left w:val="none" w:sz="0" w:space="0" w:color="auto"/>
        <w:bottom w:val="none" w:sz="0" w:space="0" w:color="auto"/>
        <w:right w:val="none" w:sz="0" w:space="0" w:color="auto"/>
      </w:divBdr>
    </w:div>
    <w:div w:id="1830095670">
      <w:bodyDiv w:val="1"/>
      <w:marLeft w:val="0"/>
      <w:marRight w:val="0"/>
      <w:marTop w:val="0"/>
      <w:marBottom w:val="0"/>
      <w:divBdr>
        <w:top w:val="none" w:sz="0" w:space="0" w:color="auto"/>
        <w:left w:val="none" w:sz="0" w:space="0" w:color="auto"/>
        <w:bottom w:val="none" w:sz="0" w:space="0" w:color="auto"/>
        <w:right w:val="none" w:sz="0" w:space="0" w:color="auto"/>
      </w:divBdr>
    </w:div>
    <w:div w:id="1858157082">
      <w:bodyDiv w:val="1"/>
      <w:marLeft w:val="0"/>
      <w:marRight w:val="0"/>
      <w:marTop w:val="0"/>
      <w:marBottom w:val="0"/>
      <w:divBdr>
        <w:top w:val="none" w:sz="0" w:space="0" w:color="auto"/>
        <w:left w:val="none" w:sz="0" w:space="0" w:color="auto"/>
        <w:bottom w:val="none" w:sz="0" w:space="0" w:color="auto"/>
        <w:right w:val="none" w:sz="0" w:space="0" w:color="auto"/>
      </w:divBdr>
    </w:div>
    <w:div w:id="1883713173">
      <w:bodyDiv w:val="1"/>
      <w:marLeft w:val="0"/>
      <w:marRight w:val="0"/>
      <w:marTop w:val="0"/>
      <w:marBottom w:val="0"/>
      <w:divBdr>
        <w:top w:val="none" w:sz="0" w:space="0" w:color="auto"/>
        <w:left w:val="none" w:sz="0" w:space="0" w:color="auto"/>
        <w:bottom w:val="none" w:sz="0" w:space="0" w:color="auto"/>
        <w:right w:val="none" w:sz="0" w:space="0" w:color="auto"/>
      </w:divBdr>
    </w:div>
    <w:div w:id="1895726826">
      <w:bodyDiv w:val="1"/>
      <w:marLeft w:val="0"/>
      <w:marRight w:val="0"/>
      <w:marTop w:val="0"/>
      <w:marBottom w:val="0"/>
      <w:divBdr>
        <w:top w:val="none" w:sz="0" w:space="0" w:color="auto"/>
        <w:left w:val="none" w:sz="0" w:space="0" w:color="auto"/>
        <w:bottom w:val="none" w:sz="0" w:space="0" w:color="auto"/>
        <w:right w:val="none" w:sz="0" w:space="0" w:color="auto"/>
      </w:divBdr>
    </w:div>
    <w:div w:id="1926720223">
      <w:bodyDiv w:val="1"/>
      <w:marLeft w:val="0"/>
      <w:marRight w:val="0"/>
      <w:marTop w:val="0"/>
      <w:marBottom w:val="0"/>
      <w:divBdr>
        <w:top w:val="none" w:sz="0" w:space="0" w:color="auto"/>
        <w:left w:val="none" w:sz="0" w:space="0" w:color="auto"/>
        <w:bottom w:val="none" w:sz="0" w:space="0" w:color="auto"/>
        <w:right w:val="none" w:sz="0" w:space="0" w:color="auto"/>
      </w:divBdr>
    </w:div>
    <w:div w:id="1931963155">
      <w:bodyDiv w:val="1"/>
      <w:marLeft w:val="0"/>
      <w:marRight w:val="0"/>
      <w:marTop w:val="0"/>
      <w:marBottom w:val="0"/>
      <w:divBdr>
        <w:top w:val="none" w:sz="0" w:space="0" w:color="auto"/>
        <w:left w:val="none" w:sz="0" w:space="0" w:color="auto"/>
        <w:bottom w:val="none" w:sz="0" w:space="0" w:color="auto"/>
        <w:right w:val="none" w:sz="0" w:space="0" w:color="auto"/>
      </w:divBdr>
    </w:div>
    <w:div w:id="1938904790">
      <w:bodyDiv w:val="1"/>
      <w:marLeft w:val="0"/>
      <w:marRight w:val="0"/>
      <w:marTop w:val="0"/>
      <w:marBottom w:val="0"/>
      <w:divBdr>
        <w:top w:val="none" w:sz="0" w:space="0" w:color="auto"/>
        <w:left w:val="none" w:sz="0" w:space="0" w:color="auto"/>
        <w:bottom w:val="none" w:sz="0" w:space="0" w:color="auto"/>
        <w:right w:val="none" w:sz="0" w:space="0" w:color="auto"/>
      </w:divBdr>
    </w:div>
    <w:div w:id="1947469087">
      <w:bodyDiv w:val="1"/>
      <w:marLeft w:val="0"/>
      <w:marRight w:val="0"/>
      <w:marTop w:val="0"/>
      <w:marBottom w:val="0"/>
      <w:divBdr>
        <w:top w:val="none" w:sz="0" w:space="0" w:color="auto"/>
        <w:left w:val="none" w:sz="0" w:space="0" w:color="auto"/>
        <w:bottom w:val="none" w:sz="0" w:space="0" w:color="auto"/>
        <w:right w:val="none" w:sz="0" w:space="0" w:color="auto"/>
      </w:divBdr>
    </w:div>
    <w:div w:id="1983072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header" Target="header2.xml"/><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header" Target="header3.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3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00e5991-715e-4e93-8a17-f0a4e8b0596f">
      <Terms xmlns="http://schemas.microsoft.com/office/infopath/2007/PartnerControls"/>
    </lcf76f155ced4ddcb4097134ff3c332f>
    <_x0036__x0142_awek xmlns="a00e5991-715e-4e93-8a17-f0a4e8b0596f" xsi:nil="true"/>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D27846079476D34A860B4E6DEDC57D64" ma:contentTypeVersion="20" ma:contentTypeDescription="Utwórz nowy dokument." ma:contentTypeScope="" ma:versionID="94ad07b9ff2319ab4634d52c85ed7ba1">
  <xsd:schema xmlns:xsd="http://www.w3.org/2001/XMLSchema" xmlns:xs="http://www.w3.org/2001/XMLSchema" xmlns:p="http://schemas.microsoft.com/office/2006/metadata/properties" xmlns:ns1="http://schemas.microsoft.com/sharepoint/v3" xmlns:ns2="a00e5991-715e-4e93-8a17-f0a4e8b0596f" xmlns:ns3="a3f95f04-0c06-4f57-af0b-a7814c3affbc" targetNamespace="http://schemas.microsoft.com/office/2006/metadata/properties" ma:root="true" ma:fieldsID="e0cb855ff891c8d1c239c94b0f156bca" ns1:_="" ns2:_="" ns3:_="">
    <xsd:import namespace="http://schemas.microsoft.com/sharepoint/v3"/>
    <xsd:import namespace="a00e5991-715e-4e93-8a17-f0a4e8b0596f"/>
    <xsd:import namespace="a3f95f04-0c06-4f57-af0b-a7814c3affb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LengthInSecond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lcf76f155ced4ddcb4097134ff3c332f" minOccurs="0"/>
                <xsd:element ref="ns2:_x0036__x0142_awek" minOccurs="0"/>
                <xsd:element ref="ns2:MediaServiceObjectDetectorVersions" minOccurs="0"/>
                <xsd:element ref="ns1:_ip_UnifiedCompliancePolicyProperties" minOccurs="0"/>
                <xsd:element ref="ns1:_ip_UnifiedCompliancePolicyUIAc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Właściwości ujednoliconych zasad zgodności" ma:hidden="true" ma:internalName="_ip_UnifiedCompliancePolicyProperties">
      <xsd:simpleType>
        <xsd:restriction base="dms:Note"/>
      </xsd:simpleType>
    </xsd:element>
    <xsd:element name="_ip_UnifiedCompliancePolicyUIAction" ma:index="26" nillable="true" ma:displayName="Akcja interfejsu użytkownika ujednoliconych zasad zgodnośc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0e5991-715e-4e93-8a17-f0a4e8b059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2" nillable="true" ma:displayName="MediaLengthInSeconds" ma:hidden="true" ma:internalName="MediaLengthInSeconds" ma:readOnly="true">
      <xsd:simpleType>
        <xsd:restriction base="dms:Unknow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Tagi obrazów" ma:readOnly="false" ma:fieldId="{5cf76f15-5ced-4ddc-b409-7134ff3c332f}" ma:taxonomyMulti="true" ma:sspId="23b0274c-d3f5-4e1f-9cd8-bcb4f6f36670" ma:termSetId="09814cd3-568e-fe90-9814-8d621ff8fb84" ma:anchorId="fba54fb3-c3e1-fe81-a776-ca4b69148c4d" ma:open="true" ma:isKeyword="false">
      <xsd:complexType>
        <xsd:sequence>
          <xsd:element ref="pc:Terms" minOccurs="0" maxOccurs="1"/>
        </xsd:sequence>
      </xsd:complexType>
    </xsd:element>
    <xsd:element name="_x0036__x0142_awek" ma:index="23" nillable="true" ma:displayName="6 ławek" ma:description="5 z oparciem i podłokietnikami&#10;1 (oznaczona na żółto) bez podłokietników i oparcia" ma:format="Dropdown" ma:internalName="_x0036__x0142_awek">
      <xsd:simpleType>
        <xsd:restriction base="dms:Text">
          <xsd:maxLength value="255"/>
        </xsd:restrictio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f95f04-0c06-4f57-af0b-a7814c3affbc" elementFormDefault="qualified">
    <xsd:import namespace="http://schemas.microsoft.com/office/2006/documentManagement/types"/>
    <xsd:import namespace="http://schemas.microsoft.com/office/infopath/2007/PartnerControls"/>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D65D2F-FDEA-4FC5-A617-736BC3851A6B}">
  <ds:schemaRefs>
    <ds:schemaRef ds:uri="http://schemas.microsoft.com/office/2006/metadata/properties"/>
    <ds:schemaRef ds:uri="http://schemas.microsoft.com/office/infopath/2007/PartnerControls"/>
    <ds:schemaRef ds:uri="a00e5991-715e-4e93-8a17-f0a4e8b0596f"/>
    <ds:schemaRef ds:uri="http://schemas.microsoft.com/sharepoint/v3"/>
  </ds:schemaRefs>
</ds:datastoreItem>
</file>

<file path=customXml/itemProps2.xml><?xml version="1.0" encoding="utf-8"?>
<ds:datastoreItem xmlns:ds="http://schemas.openxmlformats.org/officeDocument/2006/customXml" ds:itemID="{7A24E0E1-C376-4FDB-8E5E-6323FE65F4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00e5991-715e-4e93-8a17-f0a4e8b0596f"/>
    <ds:schemaRef ds:uri="a3f95f04-0c06-4f57-af0b-a7814c3aff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7466914-0007-4417-910E-A5B39A1830A1}">
  <ds:schemaRefs>
    <ds:schemaRef ds:uri="http://schemas.openxmlformats.org/officeDocument/2006/bibliography"/>
  </ds:schemaRefs>
</ds:datastoreItem>
</file>

<file path=customXml/itemProps4.xml><?xml version="1.0" encoding="utf-8"?>
<ds:datastoreItem xmlns:ds="http://schemas.openxmlformats.org/officeDocument/2006/customXml" ds:itemID="{533BDEDC-215E-4B31-A719-726914E575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55</Pages>
  <Words>9204</Words>
  <Characters>55230</Characters>
  <Application>Microsoft Office Word</Application>
  <DocSecurity>0</DocSecurity>
  <Lines>460</Lines>
  <Paragraphs>128</Paragraphs>
  <ScaleCrop>false</ScaleCrop>
  <HeadingPairs>
    <vt:vector size="2" baseType="variant">
      <vt:variant>
        <vt:lpstr>Tytuł</vt:lpstr>
      </vt:variant>
      <vt:variant>
        <vt:i4>1</vt:i4>
      </vt:variant>
    </vt:vector>
  </HeadingPairs>
  <TitlesOfParts>
    <vt:vector size="1" baseType="lpstr">
      <vt:lpstr>Opis przedmiotu zamówienia</vt:lpstr>
    </vt:vector>
  </TitlesOfParts>
  <Company>Hewlett-Packard Company</Company>
  <LinksUpToDate>false</LinksUpToDate>
  <CharactersWithSpaces>64306</CharactersWithSpaces>
  <SharedDoc>false</SharedDoc>
  <HLinks>
    <vt:vector size="6" baseType="variant">
      <vt:variant>
        <vt:i4>3473498</vt:i4>
      </vt:variant>
      <vt:variant>
        <vt:i4>-1</vt:i4>
      </vt:variant>
      <vt:variant>
        <vt:i4>1026</vt:i4>
      </vt:variant>
      <vt:variant>
        <vt:i4>1</vt:i4>
      </vt:variant>
      <vt:variant>
        <vt:lpwstr>cid:image001.png@01D3A58A.5A91C990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przedmiotu zamówienia</dc:title>
  <dc:subject/>
  <dc:creator>Marek Piwowarski</dc:creator>
  <cp:keywords/>
  <dc:description/>
  <cp:lastModifiedBy>Chmiel Monika (ZZW)</cp:lastModifiedBy>
  <cp:revision>2</cp:revision>
  <cp:lastPrinted>2025-09-24T06:52:00Z</cp:lastPrinted>
  <dcterms:created xsi:type="dcterms:W3CDTF">2025-12-29T13:43:00Z</dcterms:created>
  <dcterms:modified xsi:type="dcterms:W3CDTF">2025-12-29T13:43:00Z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0x010100D27846079476D34A860B4E6DEDC57D64</vt:lpwstr>
  </property>
  <property fmtid="{D5CDD505-2E9C-101B-9397-08002B2CF9AE}" pid="3" name="MediaServiceImageTags">
    <vt:lpwstr/>
  </property>
</Properties>
</file>